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2C4D" w14:textId="5371B9E8"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546" w:rsidRPr="00526546">
        <w:rPr>
          <w:rFonts w:ascii="Times New Roman" w:hAnsi="Times New Roman" w:cs="Times New Roman"/>
          <w:b/>
          <w:sz w:val="24"/>
          <w:szCs w:val="24"/>
        </w:rPr>
        <w:tab/>
      </w:r>
      <w:r w:rsidR="0023610D" w:rsidRPr="0023610D">
        <w:rPr>
          <w:rFonts w:ascii="Times New Roman" w:hAnsi="Times New Roman" w:cs="Times New Roman"/>
          <w:b/>
          <w:sz w:val="24"/>
          <w:szCs w:val="24"/>
        </w:rPr>
        <w:t>UA-2021-11-29-015080-c</w:t>
      </w:r>
    </w:p>
    <w:p w14:paraId="271F479D" w14:textId="3DAB468B"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</w:t>
      </w:r>
      <w:r w:rsidR="008547FC" w:rsidRPr="008547FC">
        <w:rPr>
          <w:rFonts w:ascii="Times New Roman" w:hAnsi="Times New Roman" w:cs="Times New Roman"/>
          <w:sz w:val="28"/>
          <w:szCs w:val="28"/>
        </w:rPr>
        <w:t>Управління інфраструктури, капітального будівництва та експлуатації доріг Чернівецької обласної державної адміністрації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14:paraId="760B0A01" w14:textId="19DE4D9A"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423" w:rsidRPr="006F4423">
        <w:rPr>
          <w:rFonts w:ascii="Times New Roman" w:hAnsi="Times New Roman" w:cs="Times New Roman"/>
          <w:sz w:val="28"/>
          <w:szCs w:val="28"/>
        </w:rPr>
        <w:t>«</w:t>
      </w:r>
      <w:r w:rsidR="0023610D" w:rsidRPr="0023610D">
        <w:rPr>
          <w:rFonts w:ascii="Times New Roman" w:hAnsi="Times New Roman" w:cs="Times New Roman"/>
          <w:sz w:val="28"/>
          <w:szCs w:val="28"/>
        </w:rPr>
        <w:t>Поточний середній ремонт автомобільної дороги загального користування місцевого значення О26063 Заставна - Дорошівці на ділянках км 0+000 - км 1 + 200 та км 5 + 500 - 7+800 (окремими ділянками)</w:t>
      </w:r>
      <w:r w:rsidR="006F4423" w:rsidRPr="006F4423">
        <w:rPr>
          <w:rFonts w:ascii="Times New Roman" w:hAnsi="Times New Roman" w:cs="Times New Roman"/>
          <w:sz w:val="28"/>
          <w:szCs w:val="28"/>
        </w:rPr>
        <w:t>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14:paraId="208BBC81" w14:textId="39C2E006" w:rsidR="00F97F50" w:rsidRPr="00104373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B0FB4" w:rsidRPr="00AB0FB4">
        <w:rPr>
          <w:rFonts w:ascii="Times New Roman" w:hAnsi="Times New Roman" w:cs="Times New Roman"/>
          <w:sz w:val="28"/>
          <w:szCs w:val="28"/>
        </w:rPr>
        <w:t>45230000-8 Будівництво трубопроводів, ліній зв’язку та електропередач, шосе, доріг, аеродромів і залізничних доріг; вирівнювання поверхонь</w:t>
      </w:r>
      <w:r w:rsidR="00F97F50" w:rsidRPr="0010437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CB6952" w14:textId="361D0802" w:rsidR="00BA4F09" w:rsidRPr="00104373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4373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 w:rsidRPr="00104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104373">
        <w:rPr>
          <w:rFonts w:ascii="Times New Roman" w:hAnsi="Times New Roman" w:cs="Times New Roman"/>
          <w:sz w:val="28"/>
          <w:szCs w:val="28"/>
        </w:rPr>
        <w:t>т</w:t>
      </w:r>
      <w:r w:rsidRPr="00104373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діючих норм і правил у дорожньому будівництві, на підставі </w:t>
      </w:r>
      <w:bookmarkStart w:id="0" w:name="_Hlk84852142"/>
      <w:r w:rsidRPr="00104373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</w:t>
      </w:r>
      <w:bookmarkEnd w:id="0"/>
      <w:r w:rsidRPr="00104373">
        <w:rPr>
          <w:rFonts w:ascii="Times New Roman" w:hAnsi="Times New Roman" w:cs="Times New Roman"/>
          <w:bCs/>
          <w:color w:val="000000"/>
          <w:sz w:val="28"/>
          <w:szCs w:val="28"/>
        </w:rPr>
        <w:t>, ДБН В.2.3-4:2015, СОУ 42.1-37641918-117:2014.</w:t>
      </w:r>
    </w:p>
    <w:p w14:paraId="35943B11" w14:textId="75F3D4A1" w:rsidR="00694438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373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694438" w:rsidRPr="00104373">
        <w:rPr>
          <w:rFonts w:ascii="Times New Roman" w:hAnsi="Times New Roman" w:cs="Times New Roman"/>
          <w:sz w:val="28"/>
          <w:szCs w:val="28"/>
        </w:rPr>
        <w:t>Бюджетом України</w:t>
      </w:r>
      <w:r w:rsidR="00694438" w:rsidRPr="00694438">
        <w:rPr>
          <w:rFonts w:ascii="Times New Roman" w:hAnsi="Times New Roman" w:cs="Times New Roman"/>
          <w:sz w:val="28"/>
          <w:szCs w:val="28"/>
        </w:rPr>
        <w:t xml:space="preserve"> передбачено субвенцію з державного бюджету місцевим бюджетам за бюджетною програмою 3131090 на об’єкти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</w:t>
      </w:r>
      <w:r w:rsidR="003C2CF7">
        <w:rPr>
          <w:rFonts w:ascii="Times New Roman" w:hAnsi="Times New Roman" w:cs="Times New Roman"/>
          <w:sz w:val="28"/>
          <w:szCs w:val="28"/>
        </w:rPr>
        <w:t>Чернівецької</w:t>
      </w:r>
      <w:r w:rsidR="00694438" w:rsidRPr="00694438">
        <w:rPr>
          <w:rFonts w:ascii="Times New Roman" w:hAnsi="Times New Roman" w:cs="Times New Roman"/>
          <w:sz w:val="28"/>
          <w:szCs w:val="28"/>
        </w:rPr>
        <w:t xml:space="preserve"> області.</w:t>
      </w:r>
    </w:p>
    <w:p w14:paraId="12AAD192" w14:textId="65E93B4B"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3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 w:rsidRPr="001043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104373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104373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104373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104373">
        <w:rPr>
          <w:rFonts w:ascii="Times New Roman" w:hAnsi="Times New Roman" w:cs="Times New Roman"/>
          <w:color w:val="000000"/>
          <w:sz w:val="28"/>
          <w:szCs w:val="28"/>
        </w:rPr>
        <w:t>, а також Галузевих виробничих норм ГБН Г.1-218-182:2011 «Ремонт автомобільних доріг загального користування, та складає:</w:t>
      </w:r>
      <w:r w:rsidR="00EA28F3" w:rsidRPr="00EA28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28F3" w:rsidRPr="00EA28F3">
        <w:rPr>
          <w:rFonts w:ascii="Times New Roman" w:hAnsi="Times New Roman" w:cs="Times New Roman"/>
          <w:color w:val="000000"/>
          <w:sz w:val="28"/>
          <w:szCs w:val="28"/>
        </w:rPr>
        <w:t>34 458 602,40</w:t>
      </w:r>
      <w:r w:rsidR="00712AD6" w:rsidRPr="00712A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F50" w:rsidRPr="00104373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14:paraId="3E369213" w14:textId="79E8DBD0" w:rsidR="00BA4F09" w:rsidRPr="00CC1E85" w:rsidRDefault="00BA4F09" w:rsidP="00F97F50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373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104373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1043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1043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4373">
        <w:rPr>
          <w:rFonts w:ascii="Times New Roman" w:hAnsi="Times New Roman" w:cs="Times New Roman"/>
          <w:sz w:val="28"/>
          <w:szCs w:val="28"/>
        </w:rPr>
        <w:t xml:space="preserve">підтверджені розробленою проектно-кошторисною документацією та затверджені </w:t>
      </w:r>
      <w:r w:rsidRPr="00104373">
        <w:rPr>
          <w:rFonts w:ascii="Times New Roman" w:hAnsi="Times New Roman" w:cs="Times New Roman"/>
          <w:sz w:val="28"/>
          <w:szCs w:val="28"/>
          <w:lang w:eastAsia="ko-KR"/>
        </w:rPr>
        <w:t xml:space="preserve">експертним </w:t>
      </w:r>
      <w:r w:rsidRPr="00B0354E">
        <w:rPr>
          <w:rFonts w:ascii="Times New Roman" w:hAnsi="Times New Roman" w:cs="Times New Roman"/>
          <w:sz w:val="28"/>
          <w:szCs w:val="28"/>
          <w:lang w:eastAsia="ko-KR"/>
        </w:rPr>
        <w:t xml:space="preserve">звітом </w:t>
      </w:r>
      <w:r w:rsidR="000D2507" w:rsidRPr="00B0354E">
        <w:rPr>
          <w:rFonts w:ascii="Times New Roman" w:hAnsi="Times New Roman" w:cs="Times New Roman"/>
          <w:sz w:val="28"/>
          <w:szCs w:val="28"/>
          <w:lang w:eastAsia="ko-KR"/>
        </w:rPr>
        <w:t>№</w:t>
      </w:r>
      <w:r w:rsidR="00C22B77" w:rsidRPr="00C22B77">
        <w:rPr>
          <w:rFonts w:ascii="Times New Roman" w:hAnsi="Times New Roman" w:cs="Times New Roman"/>
          <w:sz w:val="28"/>
          <w:szCs w:val="28"/>
          <w:lang w:eastAsia="ko-KR"/>
        </w:rPr>
        <w:t>26-0515/03-21</w:t>
      </w:r>
      <w:r w:rsidR="000D2507" w:rsidRPr="00B0354E">
        <w:rPr>
          <w:rFonts w:ascii="Times New Roman" w:hAnsi="Times New Roman" w:cs="Times New Roman"/>
          <w:sz w:val="28"/>
          <w:szCs w:val="28"/>
          <w:lang w:eastAsia="ko-KR"/>
        </w:rPr>
        <w:t xml:space="preserve"> від </w:t>
      </w:r>
      <w:r w:rsidR="0055223F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C22B77" w:rsidRPr="00C22B77">
        <w:rPr>
          <w:rFonts w:ascii="Times New Roman" w:hAnsi="Times New Roman" w:cs="Times New Roman"/>
          <w:sz w:val="28"/>
          <w:szCs w:val="28"/>
          <w:lang w:eastAsia="ko-KR"/>
        </w:rPr>
        <w:t>9</w:t>
      </w:r>
      <w:r w:rsidR="000D2507" w:rsidRPr="00B0354E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55223F">
        <w:rPr>
          <w:rFonts w:ascii="Times New Roman" w:hAnsi="Times New Roman" w:cs="Times New Roman"/>
          <w:sz w:val="28"/>
          <w:szCs w:val="28"/>
          <w:lang w:eastAsia="ko-KR"/>
        </w:rPr>
        <w:t>11</w:t>
      </w:r>
      <w:r w:rsidR="000D2507" w:rsidRPr="00B0354E">
        <w:rPr>
          <w:rFonts w:ascii="Times New Roman" w:hAnsi="Times New Roman" w:cs="Times New Roman"/>
          <w:sz w:val="28"/>
          <w:szCs w:val="28"/>
          <w:lang w:eastAsia="ko-KR"/>
        </w:rPr>
        <w:t>.2021 року.</w:t>
      </w:r>
    </w:p>
    <w:p w14:paraId="4E8EBA0B" w14:textId="77777777"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14:paraId="54841B5A" w14:textId="77777777"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14:paraId="6B1A1FFD" w14:textId="77777777"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9C3"/>
    <w:rsid w:val="00034921"/>
    <w:rsid w:val="000C2DB9"/>
    <w:rsid w:val="000C5453"/>
    <w:rsid w:val="000D2507"/>
    <w:rsid w:val="000E42BB"/>
    <w:rsid w:val="00101FD0"/>
    <w:rsid w:val="00104373"/>
    <w:rsid w:val="00150906"/>
    <w:rsid w:val="00200D6E"/>
    <w:rsid w:val="0023610D"/>
    <w:rsid w:val="0024619B"/>
    <w:rsid w:val="00287A3B"/>
    <w:rsid w:val="002C7BFC"/>
    <w:rsid w:val="002E795F"/>
    <w:rsid w:val="0038344E"/>
    <w:rsid w:val="00395976"/>
    <w:rsid w:val="003A0A87"/>
    <w:rsid w:val="003A4263"/>
    <w:rsid w:val="003C2CF7"/>
    <w:rsid w:val="003D7AF3"/>
    <w:rsid w:val="00417FDD"/>
    <w:rsid w:val="004641BF"/>
    <w:rsid w:val="004E0844"/>
    <w:rsid w:val="004F49BB"/>
    <w:rsid w:val="00500198"/>
    <w:rsid w:val="005155F8"/>
    <w:rsid w:val="00526546"/>
    <w:rsid w:val="00526B83"/>
    <w:rsid w:val="0055223F"/>
    <w:rsid w:val="00611935"/>
    <w:rsid w:val="0065096D"/>
    <w:rsid w:val="00694438"/>
    <w:rsid w:val="006F4423"/>
    <w:rsid w:val="00712AD6"/>
    <w:rsid w:val="00751C99"/>
    <w:rsid w:val="007A5E75"/>
    <w:rsid w:val="007C1C42"/>
    <w:rsid w:val="007E39C3"/>
    <w:rsid w:val="00824828"/>
    <w:rsid w:val="008547FC"/>
    <w:rsid w:val="0085767A"/>
    <w:rsid w:val="008641C2"/>
    <w:rsid w:val="0087096C"/>
    <w:rsid w:val="008B537E"/>
    <w:rsid w:val="008D111F"/>
    <w:rsid w:val="009057D2"/>
    <w:rsid w:val="009332CB"/>
    <w:rsid w:val="0096763A"/>
    <w:rsid w:val="009B7A0C"/>
    <w:rsid w:val="009E72CD"/>
    <w:rsid w:val="00A35E70"/>
    <w:rsid w:val="00A51EFF"/>
    <w:rsid w:val="00A65454"/>
    <w:rsid w:val="00A87E6F"/>
    <w:rsid w:val="00AB0FB4"/>
    <w:rsid w:val="00AB1AC9"/>
    <w:rsid w:val="00B02788"/>
    <w:rsid w:val="00B0354E"/>
    <w:rsid w:val="00B75AAE"/>
    <w:rsid w:val="00B810DE"/>
    <w:rsid w:val="00BA4F09"/>
    <w:rsid w:val="00BE15A3"/>
    <w:rsid w:val="00C06907"/>
    <w:rsid w:val="00C22B77"/>
    <w:rsid w:val="00C62F0F"/>
    <w:rsid w:val="00C6303C"/>
    <w:rsid w:val="00C851DF"/>
    <w:rsid w:val="00CB3E35"/>
    <w:rsid w:val="00CC1E85"/>
    <w:rsid w:val="00CD2E4F"/>
    <w:rsid w:val="00D24B6B"/>
    <w:rsid w:val="00D413D8"/>
    <w:rsid w:val="00D828B5"/>
    <w:rsid w:val="00DB2C8E"/>
    <w:rsid w:val="00DD4965"/>
    <w:rsid w:val="00E202DE"/>
    <w:rsid w:val="00E743D5"/>
    <w:rsid w:val="00EA28F3"/>
    <w:rsid w:val="00F059C4"/>
    <w:rsid w:val="00F35C7B"/>
    <w:rsid w:val="00F445BF"/>
    <w:rsid w:val="00F97F50"/>
    <w:rsid w:val="00FA46B9"/>
    <w:rsid w:val="00FA651A"/>
    <w:rsid w:val="00FE299F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E8E89"/>
  <w15:docId w15:val="{D6E229FA-47E7-4FA1-9CD2-83B632FA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50</cp:revision>
  <cp:lastPrinted>2021-03-03T09:04:00Z</cp:lastPrinted>
  <dcterms:created xsi:type="dcterms:W3CDTF">2021-03-02T08:53:00Z</dcterms:created>
  <dcterms:modified xsi:type="dcterms:W3CDTF">2022-07-06T07:19:00Z</dcterms:modified>
</cp:coreProperties>
</file>