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0BA9DE" w14:textId="09D939C2" w:rsidR="009803FC" w:rsidRPr="00A82C69" w:rsidRDefault="009803FC" w:rsidP="009803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82C69">
        <w:rPr>
          <w:rFonts w:ascii="Times New Roman" w:hAnsi="Times New Roman" w:cs="Times New Roman"/>
          <w:b/>
          <w:sz w:val="26"/>
          <w:szCs w:val="26"/>
        </w:rPr>
        <w:t>Звіт</w:t>
      </w:r>
    </w:p>
    <w:p w14:paraId="1D426B44" w14:textId="53FB7491" w:rsidR="009803FC" w:rsidRPr="00A82C69" w:rsidRDefault="009803FC" w:rsidP="009803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82C69">
        <w:rPr>
          <w:rFonts w:ascii="Times New Roman" w:hAnsi="Times New Roman" w:cs="Times New Roman"/>
          <w:b/>
          <w:sz w:val="26"/>
          <w:szCs w:val="26"/>
        </w:rPr>
        <w:t>про результати доступу до широкосмугового Інтернету</w:t>
      </w:r>
      <w:r w:rsidR="006B0552" w:rsidRPr="00A82C69">
        <w:rPr>
          <w:rFonts w:ascii="Times New Roman" w:hAnsi="Times New Roman" w:cs="Times New Roman"/>
          <w:b/>
          <w:sz w:val="26"/>
          <w:szCs w:val="26"/>
        </w:rPr>
        <w:t xml:space="preserve"> за </w:t>
      </w:r>
      <w:r w:rsidR="00C30F8E">
        <w:rPr>
          <w:rFonts w:ascii="Times New Roman" w:hAnsi="Times New Roman" w:cs="Times New Roman"/>
          <w:b/>
          <w:sz w:val="26"/>
          <w:szCs w:val="26"/>
        </w:rPr>
        <w:t>І</w:t>
      </w:r>
      <w:r w:rsidR="006B0552" w:rsidRPr="00A82C69">
        <w:rPr>
          <w:rFonts w:ascii="Times New Roman" w:hAnsi="Times New Roman" w:cs="Times New Roman"/>
          <w:b/>
          <w:sz w:val="26"/>
          <w:szCs w:val="26"/>
        </w:rPr>
        <w:t>І квартал 2026 року</w:t>
      </w:r>
    </w:p>
    <w:p w14:paraId="57698832" w14:textId="157E9411" w:rsidR="006B0552" w:rsidRPr="00A82C69" w:rsidRDefault="006B0552" w:rsidP="009803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2C69">
        <w:rPr>
          <w:rFonts w:ascii="Times New Roman" w:hAnsi="Times New Roman" w:cs="Times New Roman"/>
          <w:sz w:val="24"/>
          <w:szCs w:val="24"/>
        </w:rPr>
        <w:t>(завдання 33.8</w:t>
      </w:r>
      <w:bookmarkStart w:id="0" w:name="_GoBack"/>
      <w:bookmarkEnd w:id="0"/>
      <w:r w:rsidRPr="00A82C69">
        <w:rPr>
          <w:rFonts w:ascii="Times New Roman" w:hAnsi="Times New Roman" w:cs="Times New Roman"/>
          <w:sz w:val="24"/>
          <w:szCs w:val="24"/>
        </w:rPr>
        <w:t>)</w:t>
      </w:r>
    </w:p>
    <w:p w14:paraId="753AAF7C" w14:textId="77777777" w:rsidR="00AB0340" w:rsidRDefault="00AB0340" w:rsidP="009803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ACCF22" w14:textId="4183B79D" w:rsidR="00C30F8E" w:rsidRPr="00C30F8E" w:rsidRDefault="00C30F8E" w:rsidP="00C30F8E">
      <w:pPr>
        <w:spacing w:after="0" w:line="240" w:lineRule="auto"/>
        <w:ind w:left="170" w:right="5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0F8E">
        <w:rPr>
          <w:rFonts w:ascii="Times New Roman" w:hAnsi="Times New Roman" w:cs="Times New Roman"/>
          <w:sz w:val="26"/>
          <w:szCs w:val="26"/>
        </w:rPr>
        <w:t xml:space="preserve">Протягом звітного періоду проведено аналіз стану </w:t>
      </w:r>
      <w:r w:rsidR="00BF235C">
        <w:rPr>
          <w:rFonts w:ascii="Times New Roman" w:hAnsi="Times New Roman" w:cs="Times New Roman"/>
          <w:sz w:val="26"/>
          <w:szCs w:val="26"/>
        </w:rPr>
        <w:t>доступу до широкосмугового Інтернету</w:t>
      </w:r>
      <w:r w:rsidRPr="00C30F8E">
        <w:rPr>
          <w:rFonts w:ascii="Times New Roman" w:hAnsi="Times New Roman" w:cs="Times New Roman"/>
          <w:sz w:val="26"/>
          <w:szCs w:val="26"/>
        </w:rPr>
        <w:t xml:space="preserve"> бібліотек та закладів освіти сфери культури, зокрема наявності сучасних пристроїв та технічного забезпечення. За результатами моніторингу встановлено, що з 360 бібліотек області 169 оснащені комп’ютерами, загалом наявно 377 комп’ютерів з доступом до Інтернету та іншою технікою, а з 54 мистецьких шкіл 13 забезпечені комп’ютерною та іншою технікою для навчального процесу.</w:t>
      </w:r>
    </w:p>
    <w:p w14:paraId="579326B0" w14:textId="77777777" w:rsidR="00C30F8E" w:rsidRPr="00C30F8E" w:rsidRDefault="00C30F8E" w:rsidP="00C30F8E">
      <w:pPr>
        <w:spacing w:after="0" w:line="240" w:lineRule="auto"/>
        <w:ind w:left="170" w:right="5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0F8E">
        <w:rPr>
          <w:rFonts w:ascii="Times New Roman" w:hAnsi="Times New Roman" w:cs="Times New Roman"/>
          <w:sz w:val="26"/>
          <w:szCs w:val="26"/>
        </w:rPr>
        <w:t>248 бібліотек мають свої сайти, блоги та сторінки у соціальних мережах.</w:t>
      </w:r>
    </w:p>
    <w:p w14:paraId="434017E3" w14:textId="46BC5227" w:rsidR="00C30F8E" w:rsidRPr="00C30F8E" w:rsidRDefault="00C30F8E" w:rsidP="00C30F8E">
      <w:pPr>
        <w:spacing w:after="0" w:line="240" w:lineRule="auto"/>
        <w:ind w:left="170" w:right="57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_Hlk233190670"/>
      <w:r w:rsidRPr="00C30F8E">
        <w:rPr>
          <w:rFonts w:ascii="Times New Roman" w:hAnsi="Times New Roman" w:cs="Times New Roman"/>
          <w:sz w:val="26"/>
          <w:szCs w:val="26"/>
        </w:rPr>
        <w:t xml:space="preserve">Протягом ІІ кварталу бібліотекою с. </w:t>
      </w:r>
      <w:proofErr w:type="spellStart"/>
      <w:r w:rsidRPr="00C30F8E">
        <w:rPr>
          <w:rFonts w:ascii="Times New Roman" w:hAnsi="Times New Roman" w:cs="Times New Roman"/>
          <w:sz w:val="26"/>
          <w:szCs w:val="26"/>
        </w:rPr>
        <w:t>Ширівці</w:t>
      </w:r>
      <w:proofErr w:type="spellEnd"/>
      <w:r w:rsidRPr="00C30F8E">
        <w:rPr>
          <w:rFonts w:ascii="Times New Roman" w:hAnsi="Times New Roman" w:cs="Times New Roman"/>
          <w:sz w:val="26"/>
          <w:szCs w:val="26"/>
        </w:rPr>
        <w:t xml:space="preserve"> підключено доступ до мережі Інтернет.</w:t>
      </w:r>
    </w:p>
    <w:bookmarkEnd w:id="1"/>
    <w:p w14:paraId="78EA8010" w14:textId="4408F4C4" w:rsidR="00AB0340" w:rsidRDefault="00C30F8E" w:rsidP="00C30F8E">
      <w:pPr>
        <w:spacing w:after="0" w:line="240" w:lineRule="auto"/>
        <w:ind w:left="170" w:right="5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0F8E">
        <w:rPr>
          <w:rFonts w:ascii="Times New Roman" w:hAnsi="Times New Roman" w:cs="Times New Roman"/>
          <w:sz w:val="26"/>
          <w:szCs w:val="26"/>
        </w:rPr>
        <w:t>Робота з</w:t>
      </w:r>
      <w:r w:rsidR="00BF235C">
        <w:rPr>
          <w:rFonts w:ascii="Times New Roman" w:hAnsi="Times New Roman" w:cs="Times New Roman"/>
          <w:sz w:val="26"/>
          <w:szCs w:val="26"/>
        </w:rPr>
        <w:t xml:space="preserve"> доступу до широкосмугового Інтернету</w:t>
      </w:r>
      <w:r w:rsidRPr="00C30F8E">
        <w:rPr>
          <w:rFonts w:ascii="Times New Roman" w:hAnsi="Times New Roman" w:cs="Times New Roman"/>
          <w:sz w:val="26"/>
          <w:szCs w:val="26"/>
        </w:rPr>
        <w:t xml:space="preserve"> продовжуватиметься у наступних періодах.</w:t>
      </w:r>
    </w:p>
    <w:p w14:paraId="26A2CB83" w14:textId="77777777" w:rsidR="002E19FD" w:rsidRDefault="002E19FD" w:rsidP="00C30F8E">
      <w:pPr>
        <w:spacing w:after="0" w:line="240" w:lineRule="auto"/>
        <w:ind w:left="170" w:right="57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C55791E" w14:textId="03D622E3" w:rsidR="002E19FD" w:rsidRPr="00A82C69" w:rsidRDefault="002E19FD" w:rsidP="002E19FD">
      <w:pPr>
        <w:tabs>
          <w:tab w:val="left" w:pos="9498"/>
        </w:tabs>
        <w:spacing w:after="0" w:line="240" w:lineRule="auto"/>
        <w:ind w:left="-426" w:right="5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drawing>
          <wp:inline distT="0" distB="0" distL="0" distR="0" wp14:anchorId="3984E871" wp14:editId="5BA29CEB">
            <wp:extent cx="5940425" cy="3960495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19FD" w:rsidRPr="00A82C69" w:rsidSect="002E19FD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FCF"/>
    <w:rsid w:val="00226FCF"/>
    <w:rsid w:val="002E19FD"/>
    <w:rsid w:val="004A4BFA"/>
    <w:rsid w:val="004C0D14"/>
    <w:rsid w:val="004E5F78"/>
    <w:rsid w:val="006B0552"/>
    <w:rsid w:val="007A7F12"/>
    <w:rsid w:val="007E0C61"/>
    <w:rsid w:val="008A23FB"/>
    <w:rsid w:val="008B7CAB"/>
    <w:rsid w:val="009803FC"/>
    <w:rsid w:val="00A82C69"/>
    <w:rsid w:val="00AB0340"/>
    <w:rsid w:val="00BF235C"/>
    <w:rsid w:val="00C049B0"/>
    <w:rsid w:val="00C30F8E"/>
    <w:rsid w:val="00C94EB6"/>
    <w:rsid w:val="00EC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0090"/>
  <w15:chartTrackingRefBased/>
  <w15:docId w15:val="{3947ADA6-2EA0-4316-9C6C-A24F8061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C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510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15</cp:revision>
  <dcterms:created xsi:type="dcterms:W3CDTF">2025-10-07T14:05:00Z</dcterms:created>
  <dcterms:modified xsi:type="dcterms:W3CDTF">2026-06-24T08:06:00Z</dcterms:modified>
</cp:coreProperties>
</file>