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F1B0" w14:textId="1258BBEA" w:rsidR="00ED29F0" w:rsidRPr="0034189B" w:rsidRDefault="00ED29F0" w:rsidP="00ED2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189B"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31DBD350" w14:textId="3E8B33FC" w:rsidR="00ED29F0" w:rsidRPr="0034189B" w:rsidRDefault="00ED29F0" w:rsidP="00ED2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189B">
        <w:rPr>
          <w:rFonts w:ascii="Times New Roman" w:hAnsi="Times New Roman" w:cs="Times New Roman"/>
          <w:b/>
          <w:sz w:val="26"/>
          <w:szCs w:val="26"/>
        </w:rPr>
        <w:t xml:space="preserve">про результати </w:t>
      </w:r>
      <w:proofErr w:type="spellStart"/>
      <w:r w:rsidRPr="0034189B">
        <w:rPr>
          <w:rFonts w:ascii="Times New Roman" w:hAnsi="Times New Roman" w:cs="Times New Roman"/>
          <w:b/>
          <w:sz w:val="26"/>
          <w:szCs w:val="26"/>
        </w:rPr>
        <w:t>цифровізації</w:t>
      </w:r>
      <w:proofErr w:type="spellEnd"/>
      <w:r w:rsidRPr="0034189B">
        <w:rPr>
          <w:rFonts w:ascii="Times New Roman" w:hAnsi="Times New Roman" w:cs="Times New Roman"/>
          <w:b/>
          <w:sz w:val="26"/>
          <w:szCs w:val="26"/>
        </w:rPr>
        <w:t xml:space="preserve"> (забезпечення пристроями) бібліотек та закладів освіти сфери культури</w:t>
      </w:r>
      <w:r w:rsidR="004824E4" w:rsidRPr="0034189B">
        <w:rPr>
          <w:rFonts w:ascii="Times New Roman" w:hAnsi="Times New Roman" w:cs="Times New Roman"/>
          <w:b/>
          <w:sz w:val="26"/>
          <w:szCs w:val="26"/>
        </w:rPr>
        <w:t xml:space="preserve"> за І</w:t>
      </w:r>
      <w:r w:rsidR="00E33C40">
        <w:rPr>
          <w:rFonts w:ascii="Times New Roman" w:hAnsi="Times New Roman" w:cs="Times New Roman"/>
          <w:b/>
          <w:sz w:val="26"/>
          <w:szCs w:val="26"/>
        </w:rPr>
        <w:t>І</w:t>
      </w:r>
      <w:r w:rsidR="004824E4" w:rsidRPr="0034189B">
        <w:rPr>
          <w:rFonts w:ascii="Times New Roman" w:hAnsi="Times New Roman" w:cs="Times New Roman"/>
          <w:b/>
          <w:sz w:val="26"/>
          <w:szCs w:val="26"/>
        </w:rPr>
        <w:t xml:space="preserve"> квартал 2026 року</w:t>
      </w:r>
    </w:p>
    <w:p w14:paraId="27AC7A22" w14:textId="7AA81F26" w:rsidR="00ED29F0" w:rsidRDefault="00ED29F0" w:rsidP="00ED2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E4BE5" w14:textId="5BE09922" w:rsidR="00067721" w:rsidRDefault="004824E4" w:rsidP="0048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89B">
        <w:rPr>
          <w:rFonts w:ascii="Times New Roman" w:hAnsi="Times New Roman" w:cs="Times New Roman"/>
          <w:sz w:val="26"/>
          <w:szCs w:val="26"/>
        </w:rPr>
        <w:t xml:space="preserve">Протягом звітного періоду проведено аналіз стану </w:t>
      </w:r>
      <w:proofErr w:type="spellStart"/>
      <w:r w:rsidRPr="0034189B">
        <w:rPr>
          <w:rFonts w:ascii="Times New Roman" w:hAnsi="Times New Roman" w:cs="Times New Roman"/>
          <w:sz w:val="26"/>
          <w:szCs w:val="26"/>
        </w:rPr>
        <w:t>цифровізації</w:t>
      </w:r>
      <w:proofErr w:type="spellEnd"/>
      <w:r w:rsidRPr="0034189B">
        <w:rPr>
          <w:rFonts w:ascii="Times New Roman" w:hAnsi="Times New Roman" w:cs="Times New Roman"/>
          <w:sz w:val="26"/>
          <w:szCs w:val="26"/>
        </w:rPr>
        <w:t xml:space="preserve"> бібліотек та закладів освіти сфери культури, зокрема наявності сучасних пристроїв та технічного забезпечення. </w:t>
      </w:r>
      <w:r w:rsidR="00067721" w:rsidRPr="0034189B">
        <w:rPr>
          <w:rFonts w:ascii="Times New Roman" w:hAnsi="Times New Roman" w:cs="Times New Roman"/>
          <w:sz w:val="26"/>
          <w:szCs w:val="26"/>
        </w:rPr>
        <w:t xml:space="preserve">За результатами моніторингу встановлено, що з </w:t>
      </w:r>
      <w:r w:rsidR="00E33C40">
        <w:rPr>
          <w:rFonts w:ascii="Times New Roman" w:hAnsi="Times New Roman" w:cs="Times New Roman"/>
          <w:sz w:val="26"/>
          <w:szCs w:val="26"/>
        </w:rPr>
        <w:t xml:space="preserve">360 </w:t>
      </w:r>
      <w:r w:rsidR="00067721" w:rsidRPr="0034189B">
        <w:rPr>
          <w:rFonts w:ascii="Times New Roman" w:hAnsi="Times New Roman" w:cs="Times New Roman"/>
          <w:sz w:val="26"/>
          <w:szCs w:val="26"/>
        </w:rPr>
        <w:t>бібліотек області 169 оснащені комп’ютерами, загалом наявно 377 комп’ютерів з доступом до Інтернету та іншою технікою, а з 54 мистецьких шкіл 13 забезпечені комп’ютерною та іншою технікою для навчального процесу.</w:t>
      </w:r>
    </w:p>
    <w:p w14:paraId="7D237139" w14:textId="20D9F7E1" w:rsidR="004824E4" w:rsidRDefault="004824E4" w:rsidP="0048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4189B">
        <w:rPr>
          <w:rFonts w:ascii="Times New Roman" w:hAnsi="Times New Roman" w:cs="Times New Roman"/>
          <w:sz w:val="26"/>
          <w:szCs w:val="26"/>
        </w:rPr>
        <w:t>Протягом І</w:t>
      </w:r>
      <w:r w:rsidR="00E33C40">
        <w:rPr>
          <w:rFonts w:ascii="Times New Roman" w:hAnsi="Times New Roman" w:cs="Times New Roman"/>
          <w:sz w:val="26"/>
          <w:szCs w:val="26"/>
        </w:rPr>
        <w:t xml:space="preserve">І кварталу бібліотекою с. </w:t>
      </w:r>
      <w:proofErr w:type="spellStart"/>
      <w:r w:rsidR="00E33C40">
        <w:rPr>
          <w:rFonts w:ascii="Times New Roman" w:hAnsi="Times New Roman" w:cs="Times New Roman"/>
          <w:sz w:val="26"/>
          <w:szCs w:val="26"/>
        </w:rPr>
        <w:t>Ширівці</w:t>
      </w:r>
      <w:proofErr w:type="spellEnd"/>
      <w:r w:rsidR="00E33C40">
        <w:rPr>
          <w:rFonts w:ascii="Times New Roman" w:hAnsi="Times New Roman" w:cs="Times New Roman"/>
          <w:sz w:val="26"/>
          <w:szCs w:val="26"/>
        </w:rPr>
        <w:t xml:space="preserve"> придбано принтер</w:t>
      </w:r>
      <w:r w:rsidR="00756DAB">
        <w:rPr>
          <w:rFonts w:ascii="Times New Roman" w:hAnsi="Times New Roman" w:cs="Times New Roman"/>
          <w:sz w:val="26"/>
          <w:szCs w:val="26"/>
        </w:rPr>
        <w:t>.</w:t>
      </w:r>
    </w:p>
    <w:p w14:paraId="09521FEE" w14:textId="70D5DDBF" w:rsidR="00E33C40" w:rsidRPr="0034189B" w:rsidRDefault="00E33C40" w:rsidP="00E33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C40">
        <w:rPr>
          <w:rFonts w:ascii="Times New Roman" w:hAnsi="Times New Roman" w:cs="Times New Roman"/>
          <w:sz w:val="26"/>
          <w:szCs w:val="26"/>
        </w:rPr>
        <w:t>Чернівецьк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E33C40">
        <w:rPr>
          <w:rFonts w:ascii="Times New Roman" w:hAnsi="Times New Roman" w:cs="Times New Roman"/>
          <w:sz w:val="26"/>
          <w:szCs w:val="26"/>
        </w:rPr>
        <w:t xml:space="preserve"> обласн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E33C40">
        <w:rPr>
          <w:rFonts w:ascii="Times New Roman" w:hAnsi="Times New Roman" w:cs="Times New Roman"/>
          <w:sz w:val="26"/>
          <w:szCs w:val="26"/>
        </w:rPr>
        <w:t xml:space="preserve"> універсальн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E33C40">
        <w:rPr>
          <w:rFonts w:ascii="Times New Roman" w:hAnsi="Times New Roman" w:cs="Times New Roman"/>
          <w:sz w:val="26"/>
          <w:szCs w:val="26"/>
        </w:rPr>
        <w:t xml:space="preserve"> науков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E33C40">
        <w:rPr>
          <w:rFonts w:ascii="Times New Roman" w:hAnsi="Times New Roman" w:cs="Times New Roman"/>
          <w:sz w:val="26"/>
          <w:szCs w:val="26"/>
        </w:rPr>
        <w:t xml:space="preserve"> бібліотек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E33C40">
        <w:rPr>
          <w:rFonts w:ascii="Times New Roman" w:hAnsi="Times New Roman" w:cs="Times New Roman"/>
          <w:sz w:val="26"/>
          <w:szCs w:val="26"/>
        </w:rPr>
        <w:t xml:space="preserve"> ім. М. Івасюка</w:t>
      </w:r>
      <w:r>
        <w:rPr>
          <w:rFonts w:ascii="Times New Roman" w:hAnsi="Times New Roman" w:cs="Times New Roman"/>
          <w:sz w:val="26"/>
          <w:szCs w:val="26"/>
        </w:rPr>
        <w:t xml:space="preserve"> за грантові кошти Посольства США придбано 3 комп’ютери та 1 струменевий принтер</w:t>
      </w:r>
    </w:p>
    <w:p w14:paraId="1C95520A" w14:textId="5A69C83C" w:rsidR="00F25967" w:rsidRDefault="004824E4" w:rsidP="0048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89B">
        <w:rPr>
          <w:rFonts w:ascii="Times New Roman" w:hAnsi="Times New Roman" w:cs="Times New Roman"/>
          <w:sz w:val="26"/>
          <w:szCs w:val="26"/>
        </w:rPr>
        <w:t xml:space="preserve">Робота з </w:t>
      </w:r>
      <w:proofErr w:type="spellStart"/>
      <w:r w:rsidRPr="0034189B">
        <w:rPr>
          <w:rFonts w:ascii="Times New Roman" w:hAnsi="Times New Roman" w:cs="Times New Roman"/>
          <w:sz w:val="26"/>
          <w:szCs w:val="26"/>
        </w:rPr>
        <w:t>цифровізації</w:t>
      </w:r>
      <w:proofErr w:type="spellEnd"/>
      <w:r w:rsidRPr="0034189B">
        <w:rPr>
          <w:rFonts w:ascii="Times New Roman" w:hAnsi="Times New Roman" w:cs="Times New Roman"/>
          <w:sz w:val="26"/>
          <w:szCs w:val="26"/>
        </w:rPr>
        <w:t xml:space="preserve"> продовжуватиметься у наступних періодах.</w:t>
      </w:r>
    </w:p>
    <w:p w14:paraId="0EB21D6D" w14:textId="77777777" w:rsidR="00A961CD" w:rsidRDefault="00A961CD" w:rsidP="0048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</w:p>
    <w:p w14:paraId="092C6409" w14:textId="6C69CA2D" w:rsidR="00B54AF1" w:rsidRDefault="00B54AF1" w:rsidP="00B54AF1">
      <w:pPr>
        <w:spacing w:after="0" w:line="240" w:lineRule="auto"/>
        <w:ind w:left="-1276" w:right="-284" w:firstLine="709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0DF67109" wp14:editId="5CEBD460">
            <wp:extent cx="30765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FCABF1" wp14:editId="21008F51">
            <wp:extent cx="30765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E10E4" w14:textId="74CE6918" w:rsidR="00B54AF1" w:rsidRDefault="00B54AF1" w:rsidP="00B54AF1">
      <w:pPr>
        <w:spacing w:after="0" w:line="240" w:lineRule="auto"/>
        <w:ind w:left="-1276" w:right="-284" w:firstLine="709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</w:p>
    <w:p w14:paraId="2DA2B2D5" w14:textId="00F68C34" w:rsidR="00B54AF1" w:rsidRDefault="00B54AF1" w:rsidP="00B54AF1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5E6B1DF6" wp14:editId="75F4D8C0">
            <wp:extent cx="5143500" cy="3248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9943" w14:textId="308F28FD" w:rsidR="00A961CD" w:rsidRPr="0034189B" w:rsidRDefault="00A961CD" w:rsidP="00B54AF1">
      <w:pPr>
        <w:spacing w:after="0" w:line="240" w:lineRule="auto"/>
        <w:ind w:left="567" w:firstLine="4395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</w:p>
    <w:sectPr w:rsidR="00A961CD" w:rsidRPr="0034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7E"/>
    <w:rsid w:val="00067721"/>
    <w:rsid w:val="0015471B"/>
    <w:rsid w:val="0034189B"/>
    <w:rsid w:val="004824E4"/>
    <w:rsid w:val="006A3BF5"/>
    <w:rsid w:val="00756DAB"/>
    <w:rsid w:val="008515B8"/>
    <w:rsid w:val="008B7CAB"/>
    <w:rsid w:val="009A3410"/>
    <w:rsid w:val="00A961CD"/>
    <w:rsid w:val="00B54AF1"/>
    <w:rsid w:val="00C4366E"/>
    <w:rsid w:val="00C94EB6"/>
    <w:rsid w:val="00CD547E"/>
    <w:rsid w:val="00D54AE1"/>
    <w:rsid w:val="00E33C40"/>
    <w:rsid w:val="00ED29F0"/>
    <w:rsid w:val="00F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F75"/>
  <w15:chartTrackingRefBased/>
  <w15:docId w15:val="{E1E1C00E-D324-4F18-A1B1-FA88F2BE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2025-10-07T13:38:00Z</dcterms:created>
  <dcterms:modified xsi:type="dcterms:W3CDTF">2026-06-24T08:02:00Z</dcterms:modified>
</cp:coreProperties>
</file>