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2C4D" w14:textId="609BAD6A" w:rsidR="00BA4F09" w:rsidRPr="00D413D8" w:rsidRDefault="002F79CA" w:rsidP="00FE445F">
      <w:pPr>
        <w:spacing w:line="360" w:lineRule="auto"/>
        <w:ind w:firstLine="720"/>
        <w:jc w:val="center"/>
        <w:rPr>
          <w:rFonts w:ascii="Times New Roman" w:hAnsi="Times New Roman" w:cs="Times New Roman"/>
          <w:b/>
          <w:sz w:val="24"/>
          <w:szCs w:val="24"/>
          <w:lang w:eastAsia="ko-KR"/>
        </w:rPr>
      </w:pPr>
      <w:r w:rsidRPr="000B6F28">
        <w:rPr>
          <w:rFonts w:ascii="Times New Roman" w:hAnsi="Times New Roman" w:cs="Times New Roman"/>
          <w:b/>
          <w:sz w:val="24"/>
          <w:szCs w:val="24"/>
        </w:rPr>
        <w:t>ОБҐРУНТУВАННЯ ТЕХНІЧНИХ ТА ЯКІСНИХ ХАРАКТЕРИСТИК ПРЕДМЕТА ЗАКУПІВЛІ, ЙОГО ОЧІКУВАНОЇ ВАРТОСТІ</w:t>
      </w:r>
      <w:r w:rsidRPr="00B02788">
        <w:rPr>
          <w:rFonts w:ascii="Times New Roman" w:hAnsi="Times New Roman" w:cs="Times New Roman"/>
          <w:b/>
          <w:sz w:val="24"/>
          <w:szCs w:val="24"/>
        </w:rPr>
        <w:t xml:space="preserve"> </w:t>
      </w:r>
      <w:r w:rsidR="00BA4F09" w:rsidRPr="00B02788">
        <w:rPr>
          <w:rFonts w:ascii="Times New Roman" w:hAnsi="Times New Roman" w:cs="Times New Roman"/>
          <w:b/>
          <w:sz w:val="24"/>
          <w:szCs w:val="24"/>
        </w:rPr>
        <w:t>ПРЕДМЕТА ЗАКУПІВЛІ</w:t>
      </w:r>
      <w:r w:rsidR="00BA4F09">
        <w:rPr>
          <w:rFonts w:ascii="Times New Roman" w:hAnsi="Times New Roman" w:cs="Times New Roman"/>
          <w:b/>
          <w:sz w:val="24"/>
          <w:szCs w:val="24"/>
        </w:rPr>
        <w:t xml:space="preserve"> </w:t>
      </w:r>
      <w:r w:rsidR="00526546" w:rsidRPr="00526546">
        <w:rPr>
          <w:rFonts w:ascii="Times New Roman" w:hAnsi="Times New Roman" w:cs="Times New Roman"/>
          <w:b/>
          <w:sz w:val="24"/>
          <w:szCs w:val="24"/>
        </w:rPr>
        <w:tab/>
      </w:r>
      <w:r w:rsidR="002B2A64" w:rsidRPr="002B2A64">
        <w:rPr>
          <w:rFonts w:ascii="Times New Roman" w:hAnsi="Times New Roman" w:cs="Times New Roman"/>
          <w:b/>
          <w:sz w:val="24"/>
          <w:szCs w:val="24"/>
        </w:rPr>
        <w:t>UA-2026-04-17-012059-a</w:t>
      </w:r>
    </w:p>
    <w:p w14:paraId="271F479D" w14:textId="6A2BADD0" w:rsidR="00BA4F09" w:rsidRPr="00AB1AC9" w:rsidRDefault="00E743D5" w:rsidP="00AB1AC9">
      <w:pPr>
        <w:spacing w:line="312" w:lineRule="auto"/>
        <w:ind w:firstLine="708"/>
        <w:jc w:val="both"/>
        <w:rPr>
          <w:rFonts w:ascii="Times New Roman" w:hAnsi="Times New Roman" w:cs="Times New Roman"/>
          <w:sz w:val="28"/>
          <w:szCs w:val="28"/>
        </w:rPr>
      </w:pPr>
      <w:r w:rsidRPr="00AB1AC9">
        <w:rPr>
          <w:rFonts w:ascii="Times New Roman" w:hAnsi="Times New Roman" w:cs="Times New Roman"/>
          <w:b/>
          <w:sz w:val="28"/>
          <w:szCs w:val="28"/>
        </w:rPr>
        <w:t>Найменування замовника:</w:t>
      </w:r>
      <w:r w:rsidRPr="00AB1AC9">
        <w:rPr>
          <w:rFonts w:ascii="Times New Roman" w:hAnsi="Times New Roman" w:cs="Times New Roman"/>
          <w:sz w:val="28"/>
          <w:szCs w:val="28"/>
        </w:rPr>
        <w:t xml:space="preserve"> </w:t>
      </w:r>
      <w:r w:rsidR="0006746F" w:rsidRPr="0006746F">
        <w:rPr>
          <w:rFonts w:ascii="Times New Roman" w:hAnsi="Times New Roman" w:cs="Times New Roman"/>
          <w:sz w:val="28"/>
          <w:szCs w:val="28"/>
        </w:rPr>
        <w:t xml:space="preserve">Державна установа </w:t>
      </w:r>
      <w:r w:rsidR="0006746F">
        <w:rPr>
          <w:rFonts w:ascii="Times New Roman" w:hAnsi="Times New Roman" w:cs="Times New Roman"/>
          <w:sz w:val="28"/>
          <w:szCs w:val="28"/>
        </w:rPr>
        <w:t>«</w:t>
      </w:r>
      <w:r w:rsidR="0006746F" w:rsidRPr="0006746F">
        <w:rPr>
          <w:rFonts w:ascii="Times New Roman" w:hAnsi="Times New Roman" w:cs="Times New Roman"/>
          <w:sz w:val="28"/>
          <w:szCs w:val="28"/>
        </w:rPr>
        <w:t>Служба розвитку Буковини</w:t>
      </w:r>
      <w:r w:rsidR="0006746F">
        <w:rPr>
          <w:rFonts w:ascii="Times New Roman" w:hAnsi="Times New Roman" w:cs="Times New Roman"/>
          <w:sz w:val="28"/>
          <w:szCs w:val="28"/>
        </w:rPr>
        <w:t>»</w:t>
      </w:r>
      <w:r w:rsidR="0087096C" w:rsidRPr="00AB1AC9">
        <w:rPr>
          <w:rFonts w:ascii="Times New Roman" w:hAnsi="Times New Roman" w:cs="Times New Roman"/>
          <w:sz w:val="28"/>
          <w:szCs w:val="28"/>
        </w:rPr>
        <w:t>.</w:t>
      </w:r>
    </w:p>
    <w:p w14:paraId="760B0A01" w14:textId="2010D053" w:rsidR="0087096C" w:rsidRPr="00AB1AC9" w:rsidRDefault="00E743D5" w:rsidP="00AB1AC9">
      <w:pPr>
        <w:spacing w:line="312" w:lineRule="auto"/>
        <w:ind w:firstLine="708"/>
        <w:jc w:val="both"/>
        <w:rPr>
          <w:rFonts w:ascii="Times New Roman" w:hAnsi="Times New Roman" w:cs="Times New Roman"/>
          <w:b/>
          <w:sz w:val="28"/>
          <w:szCs w:val="28"/>
        </w:rPr>
      </w:pPr>
      <w:r w:rsidRPr="00AB1AC9">
        <w:rPr>
          <w:rFonts w:ascii="Times New Roman" w:hAnsi="Times New Roman" w:cs="Times New Roman"/>
          <w:b/>
          <w:sz w:val="28"/>
          <w:szCs w:val="28"/>
        </w:rPr>
        <w:t>Найменування предмета закупівлі:</w:t>
      </w:r>
      <w:r w:rsidR="00AB1AC9">
        <w:rPr>
          <w:rFonts w:ascii="Times New Roman" w:hAnsi="Times New Roman" w:cs="Times New Roman"/>
          <w:b/>
          <w:sz w:val="28"/>
          <w:szCs w:val="28"/>
        </w:rPr>
        <w:t xml:space="preserve"> </w:t>
      </w:r>
      <w:r w:rsidR="005D1043" w:rsidRPr="005D1043">
        <w:rPr>
          <w:rFonts w:ascii="Times New Roman" w:hAnsi="Times New Roman" w:cs="Times New Roman"/>
          <w:sz w:val="28"/>
          <w:szCs w:val="28"/>
        </w:rPr>
        <w:t>«</w:t>
      </w:r>
      <w:r w:rsidR="0098106A" w:rsidRPr="0098106A">
        <w:rPr>
          <w:rFonts w:ascii="Times New Roman" w:hAnsi="Times New Roman" w:cs="Times New Roman"/>
          <w:sz w:val="28"/>
          <w:szCs w:val="28"/>
        </w:rPr>
        <w:t>Експлуатаційне утримання автомобільних доріг загального користування місцевого значення та штучних споруд на них у Чернівецькому районі Чернівецької області</w:t>
      </w:r>
      <w:r w:rsidR="005D1043" w:rsidRPr="005D1043">
        <w:rPr>
          <w:rFonts w:ascii="Times New Roman" w:hAnsi="Times New Roman" w:cs="Times New Roman"/>
          <w:sz w:val="28"/>
          <w:szCs w:val="28"/>
        </w:rPr>
        <w:t>»</w:t>
      </w:r>
      <w:r w:rsidR="0087096C" w:rsidRPr="00AB1AC9">
        <w:rPr>
          <w:rFonts w:ascii="Times New Roman" w:hAnsi="Times New Roman" w:cs="Times New Roman"/>
          <w:sz w:val="28"/>
          <w:szCs w:val="28"/>
        </w:rPr>
        <w:t>.</w:t>
      </w:r>
    </w:p>
    <w:p w14:paraId="208BBC81" w14:textId="0E701036" w:rsidR="00F97F50" w:rsidRPr="00104373" w:rsidRDefault="00E743D5" w:rsidP="00AB1AC9">
      <w:pPr>
        <w:spacing w:line="312" w:lineRule="auto"/>
        <w:ind w:firstLine="720"/>
        <w:jc w:val="both"/>
        <w:rPr>
          <w:rFonts w:ascii="Times New Roman" w:hAnsi="Times New Roman" w:cs="Times New Roman"/>
          <w:sz w:val="28"/>
          <w:szCs w:val="28"/>
        </w:rPr>
      </w:pPr>
      <w:r w:rsidRPr="00AB1AC9">
        <w:rPr>
          <w:rFonts w:ascii="Times New Roman" w:hAnsi="Times New Roman" w:cs="Times New Roman"/>
          <w:b/>
          <w:sz w:val="28"/>
          <w:szCs w:val="28"/>
        </w:rPr>
        <w:t>Код національного класифікатора України ДК 021:2015</w:t>
      </w:r>
      <w:r w:rsidR="00180492" w:rsidRPr="00180492">
        <w:t xml:space="preserve"> </w:t>
      </w:r>
      <w:r w:rsidR="00E762FC" w:rsidRPr="00E762FC">
        <w:rPr>
          <w:rFonts w:ascii="Times New Roman" w:hAnsi="Times New Roman" w:cs="Times New Roman"/>
          <w:bCs/>
          <w:sz w:val="28"/>
          <w:szCs w:val="28"/>
        </w:rPr>
        <w:t>63710000-9 Послуги з обслуговування наземних видів транспорту</w:t>
      </w:r>
      <w:r w:rsidR="00F97F50" w:rsidRPr="00104373">
        <w:rPr>
          <w:rFonts w:ascii="Times New Roman" w:hAnsi="Times New Roman" w:cs="Times New Roman"/>
          <w:sz w:val="28"/>
          <w:szCs w:val="28"/>
        </w:rPr>
        <w:t>.</w:t>
      </w:r>
    </w:p>
    <w:p w14:paraId="211920D7" w14:textId="77777777" w:rsidR="00A217F9" w:rsidRDefault="00BA4F09" w:rsidP="00AB1AC9">
      <w:pPr>
        <w:spacing w:line="312" w:lineRule="auto"/>
        <w:ind w:firstLine="720"/>
        <w:jc w:val="both"/>
        <w:rPr>
          <w:rFonts w:ascii="Times New Roman" w:hAnsi="Times New Roman" w:cs="Times New Roman"/>
          <w:b/>
          <w:sz w:val="28"/>
          <w:szCs w:val="28"/>
        </w:rPr>
      </w:pPr>
      <w:r w:rsidRPr="00104373">
        <w:rPr>
          <w:rFonts w:ascii="Times New Roman" w:hAnsi="Times New Roman" w:cs="Times New Roman"/>
          <w:b/>
          <w:sz w:val="28"/>
          <w:szCs w:val="28"/>
        </w:rPr>
        <w:t>Обґрунтування технічних та якісних характеристик предмета закупівлі:</w:t>
      </w:r>
      <w:r w:rsidR="00AB1AC9" w:rsidRPr="00104373">
        <w:rPr>
          <w:rFonts w:ascii="Times New Roman" w:hAnsi="Times New Roman" w:cs="Times New Roman"/>
          <w:b/>
          <w:sz w:val="28"/>
          <w:szCs w:val="28"/>
        </w:rPr>
        <w:t xml:space="preserve"> </w:t>
      </w:r>
    </w:p>
    <w:p w14:paraId="2BCB6952" w14:textId="66661BEB" w:rsidR="00BA4F09" w:rsidRPr="00104373" w:rsidRDefault="00A217F9" w:rsidP="00A217F9">
      <w:pPr>
        <w:spacing w:line="312" w:lineRule="auto"/>
        <w:ind w:firstLine="720"/>
        <w:jc w:val="both"/>
        <w:rPr>
          <w:rFonts w:ascii="Times New Roman" w:hAnsi="Times New Roman" w:cs="Times New Roman"/>
          <w:bCs/>
          <w:color w:val="000000"/>
          <w:sz w:val="28"/>
          <w:szCs w:val="28"/>
        </w:rPr>
      </w:pPr>
      <w:r w:rsidRPr="00A217F9">
        <w:rPr>
          <w:rFonts w:ascii="Times New Roman" w:hAnsi="Times New Roman" w:cs="Times New Roman"/>
          <w:sz w:val="28"/>
          <w:szCs w:val="28"/>
        </w:rPr>
        <w:t>Якість послуг повинна відповідати законодавчо встановленим нормам та здійснюватися відповідно, але не виключно, до діючих норм і правил у дорожньому будівництві, зокрема:</w:t>
      </w:r>
      <w:r>
        <w:rPr>
          <w:rFonts w:ascii="Times New Roman" w:hAnsi="Times New Roman" w:cs="Times New Roman"/>
          <w:sz w:val="28"/>
          <w:szCs w:val="28"/>
        </w:rPr>
        <w:t xml:space="preserve"> </w:t>
      </w:r>
      <w:r w:rsidRPr="00A217F9">
        <w:rPr>
          <w:rFonts w:ascii="Times New Roman" w:hAnsi="Times New Roman" w:cs="Times New Roman"/>
          <w:sz w:val="28"/>
          <w:szCs w:val="28"/>
        </w:rPr>
        <w:t>НПАОП 63.21-1.01-09 «Правила охорони праці під час будівництва, ремонту та утримання автомобільних доріг»</w:t>
      </w:r>
      <w:r>
        <w:rPr>
          <w:rFonts w:ascii="Times New Roman" w:hAnsi="Times New Roman" w:cs="Times New Roman"/>
          <w:sz w:val="28"/>
          <w:szCs w:val="28"/>
        </w:rPr>
        <w:t xml:space="preserve">; </w:t>
      </w:r>
      <w:r w:rsidRPr="00A217F9">
        <w:rPr>
          <w:rFonts w:ascii="Times New Roman" w:hAnsi="Times New Roman" w:cs="Times New Roman"/>
          <w:sz w:val="28"/>
          <w:szCs w:val="28"/>
        </w:rPr>
        <w:t>П Г.1-218-113:2009 «Технічні правила ремонту та утримання автомобільних доріг загального користування України»;</w:t>
      </w:r>
      <w:r>
        <w:rPr>
          <w:rFonts w:ascii="Times New Roman" w:hAnsi="Times New Roman" w:cs="Times New Roman"/>
          <w:sz w:val="28"/>
          <w:szCs w:val="28"/>
        </w:rPr>
        <w:t xml:space="preserve"> </w:t>
      </w:r>
      <w:r w:rsidRPr="00A217F9">
        <w:rPr>
          <w:rFonts w:ascii="Times New Roman" w:hAnsi="Times New Roman" w:cs="Times New Roman"/>
          <w:sz w:val="28"/>
          <w:szCs w:val="28"/>
        </w:rPr>
        <w:t>П</w:t>
      </w:r>
      <w:r w:rsidR="00D72FF7">
        <w:rPr>
          <w:rFonts w:ascii="Times New Roman" w:hAnsi="Times New Roman" w:cs="Times New Roman"/>
          <w:sz w:val="28"/>
          <w:szCs w:val="28"/>
        </w:rPr>
        <w:t xml:space="preserve"> </w:t>
      </w:r>
      <w:r w:rsidRPr="00A217F9">
        <w:rPr>
          <w:rFonts w:ascii="Times New Roman" w:hAnsi="Times New Roman" w:cs="Times New Roman"/>
          <w:sz w:val="28"/>
          <w:szCs w:val="28"/>
        </w:rPr>
        <w:t>Г.1 -218-118:2005 Єдині правила зимового утримання автомобільних</w:t>
      </w:r>
      <w:r>
        <w:rPr>
          <w:rFonts w:ascii="Times New Roman" w:hAnsi="Times New Roman" w:cs="Times New Roman"/>
          <w:sz w:val="28"/>
          <w:szCs w:val="28"/>
        </w:rPr>
        <w:t xml:space="preserve"> </w:t>
      </w:r>
      <w:r w:rsidRPr="00A217F9">
        <w:rPr>
          <w:rFonts w:ascii="Times New Roman" w:hAnsi="Times New Roman" w:cs="Times New Roman"/>
          <w:sz w:val="28"/>
          <w:szCs w:val="28"/>
        </w:rPr>
        <w:t>доріг</w:t>
      </w:r>
      <w:r>
        <w:rPr>
          <w:rFonts w:ascii="Times New Roman" w:hAnsi="Times New Roman" w:cs="Times New Roman"/>
          <w:sz w:val="28"/>
          <w:szCs w:val="28"/>
        </w:rPr>
        <w:t>;</w:t>
      </w:r>
      <w:r w:rsidR="00FB7798">
        <w:rPr>
          <w:rFonts w:ascii="Times New Roman" w:hAnsi="Times New Roman" w:cs="Times New Roman"/>
          <w:sz w:val="28"/>
          <w:szCs w:val="28"/>
        </w:rPr>
        <w:t xml:space="preserve"> </w:t>
      </w:r>
      <w:r w:rsidR="00FB7798" w:rsidRPr="00FB7798">
        <w:rPr>
          <w:rFonts w:ascii="Times New Roman" w:hAnsi="Times New Roman" w:cs="Times New Roman"/>
          <w:sz w:val="28"/>
          <w:szCs w:val="28"/>
        </w:rPr>
        <w:t>ДСТУ 8853:2019 «Матеріали протиожеледні для автомобільних доріг. Технічні умови»</w:t>
      </w:r>
      <w:r w:rsidR="00FB7798">
        <w:rPr>
          <w:rFonts w:ascii="Times New Roman" w:hAnsi="Times New Roman" w:cs="Times New Roman"/>
          <w:sz w:val="28"/>
          <w:szCs w:val="28"/>
        </w:rPr>
        <w:t>.</w:t>
      </w:r>
    </w:p>
    <w:p w14:paraId="7330BBF8" w14:textId="76D97C2A" w:rsidR="00315D19" w:rsidRPr="00315D19" w:rsidRDefault="00BA4F09" w:rsidP="00315D19">
      <w:pPr>
        <w:spacing w:line="312" w:lineRule="auto"/>
        <w:ind w:firstLine="720"/>
        <w:jc w:val="both"/>
        <w:rPr>
          <w:rFonts w:ascii="Times New Roman" w:hAnsi="Times New Roman" w:cs="Times New Roman"/>
          <w:bCs/>
          <w:color w:val="000000"/>
          <w:sz w:val="28"/>
          <w:szCs w:val="28"/>
        </w:rPr>
      </w:pPr>
      <w:r w:rsidRPr="00104373">
        <w:rPr>
          <w:rFonts w:ascii="Times New Roman" w:hAnsi="Times New Roman" w:cs="Times New Roman"/>
          <w:b/>
          <w:bCs/>
          <w:color w:val="000000"/>
          <w:sz w:val="28"/>
          <w:szCs w:val="28"/>
        </w:rPr>
        <w:t>Обґрунтування очікуваної вартості предмета закупівлі:</w:t>
      </w:r>
      <w:r w:rsidR="00AB1AC9" w:rsidRPr="00104373">
        <w:rPr>
          <w:rFonts w:ascii="Times New Roman" w:hAnsi="Times New Roman" w:cs="Times New Roman"/>
          <w:b/>
          <w:bCs/>
          <w:color w:val="000000"/>
          <w:sz w:val="28"/>
          <w:szCs w:val="28"/>
        </w:rPr>
        <w:t xml:space="preserve"> </w:t>
      </w:r>
      <w:r w:rsidR="00315D19" w:rsidRPr="00315D19">
        <w:rPr>
          <w:rFonts w:ascii="Times New Roman" w:hAnsi="Times New Roman" w:cs="Times New Roman"/>
          <w:bCs/>
          <w:color w:val="000000"/>
          <w:sz w:val="28"/>
          <w:szCs w:val="28"/>
        </w:rPr>
        <w:t>визначається на підставі кошторисного розрахунку складеного відповідно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Мінінфраструктури від 07.10.2022 р. № 753 та затвердженого дефектного акта на автомобільні дороги</w:t>
      </w:r>
      <w:r w:rsidR="005354A8">
        <w:rPr>
          <w:rFonts w:ascii="Times New Roman" w:hAnsi="Times New Roman" w:cs="Times New Roman"/>
          <w:bCs/>
          <w:color w:val="000000"/>
          <w:sz w:val="28"/>
          <w:szCs w:val="28"/>
        </w:rPr>
        <w:t xml:space="preserve"> </w:t>
      </w:r>
      <w:r w:rsidR="005354A8" w:rsidRPr="005354A8">
        <w:rPr>
          <w:rFonts w:ascii="Times New Roman" w:hAnsi="Times New Roman" w:cs="Times New Roman"/>
          <w:bCs/>
          <w:color w:val="000000"/>
          <w:sz w:val="28"/>
          <w:szCs w:val="28"/>
        </w:rPr>
        <w:t xml:space="preserve">у </w:t>
      </w:r>
      <w:r w:rsidR="00FE7E8B" w:rsidRPr="00FE7E8B">
        <w:rPr>
          <w:rFonts w:ascii="Times New Roman" w:hAnsi="Times New Roman" w:cs="Times New Roman"/>
          <w:bCs/>
          <w:color w:val="000000"/>
          <w:sz w:val="28"/>
          <w:szCs w:val="28"/>
        </w:rPr>
        <w:t xml:space="preserve">Чернівецькому </w:t>
      </w:r>
      <w:r w:rsidR="005354A8" w:rsidRPr="005354A8">
        <w:rPr>
          <w:rFonts w:ascii="Times New Roman" w:hAnsi="Times New Roman" w:cs="Times New Roman"/>
          <w:bCs/>
          <w:color w:val="000000"/>
          <w:sz w:val="28"/>
          <w:szCs w:val="28"/>
        </w:rPr>
        <w:t>районі Чернівецької області</w:t>
      </w:r>
      <w:r w:rsidR="00315D19" w:rsidRPr="00315D19">
        <w:rPr>
          <w:rFonts w:ascii="Times New Roman" w:hAnsi="Times New Roman" w:cs="Times New Roman"/>
          <w:bCs/>
          <w:color w:val="000000"/>
          <w:sz w:val="28"/>
          <w:szCs w:val="28"/>
        </w:rPr>
        <w:t>.</w:t>
      </w:r>
    </w:p>
    <w:p w14:paraId="12AAD192" w14:textId="1A76AC51" w:rsidR="00F97F50" w:rsidRDefault="00315D19" w:rsidP="00315D19">
      <w:pPr>
        <w:spacing w:line="312" w:lineRule="auto"/>
        <w:ind w:firstLine="720"/>
        <w:jc w:val="both"/>
        <w:rPr>
          <w:rFonts w:ascii="Times New Roman" w:hAnsi="Times New Roman" w:cs="Times New Roman"/>
          <w:color w:val="000000"/>
          <w:sz w:val="28"/>
          <w:szCs w:val="28"/>
        </w:rPr>
      </w:pPr>
      <w:r w:rsidRPr="00315D19">
        <w:rPr>
          <w:rFonts w:ascii="Times New Roman" w:hAnsi="Times New Roman" w:cs="Times New Roman"/>
          <w:bCs/>
          <w:color w:val="000000"/>
          <w:sz w:val="28"/>
          <w:szCs w:val="28"/>
        </w:rPr>
        <w:t xml:space="preserve">За результатами розрахунків, очікувана вартість закупівлі складає: </w:t>
      </w:r>
      <w:r w:rsidR="002B2A64">
        <w:rPr>
          <w:rFonts w:ascii="Times New Roman" w:hAnsi="Times New Roman" w:cs="Times New Roman"/>
          <w:bCs/>
          <w:color w:val="000000"/>
          <w:sz w:val="28"/>
          <w:szCs w:val="28"/>
        </w:rPr>
        <w:br/>
      </w:r>
      <w:r w:rsidR="002B2A64" w:rsidRPr="002B2A64">
        <w:rPr>
          <w:rFonts w:ascii="Times New Roman" w:hAnsi="Times New Roman" w:cs="Times New Roman"/>
          <w:bCs/>
          <w:color w:val="000000"/>
          <w:sz w:val="28"/>
          <w:szCs w:val="28"/>
        </w:rPr>
        <w:t xml:space="preserve">424 633 181,00 </w:t>
      </w:r>
      <w:r w:rsidR="005354A8">
        <w:rPr>
          <w:rFonts w:ascii="Times New Roman" w:hAnsi="Times New Roman" w:cs="Times New Roman"/>
          <w:bCs/>
          <w:color w:val="000000"/>
          <w:sz w:val="28"/>
          <w:szCs w:val="28"/>
        </w:rPr>
        <w:t>грн</w:t>
      </w:r>
      <w:r w:rsidRPr="00315D19">
        <w:rPr>
          <w:rFonts w:ascii="Times New Roman" w:hAnsi="Times New Roman" w:cs="Times New Roman"/>
          <w:bCs/>
          <w:color w:val="000000"/>
          <w:sz w:val="28"/>
          <w:szCs w:val="28"/>
        </w:rPr>
        <w:t xml:space="preserve"> разом з ПДВ.</w:t>
      </w:r>
    </w:p>
    <w:p w14:paraId="6B1A1FFD" w14:textId="77777777" w:rsidR="00BA4F09" w:rsidRPr="00AB1AC9" w:rsidRDefault="00BA4F09">
      <w:pPr>
        <w:rPr>
          <w:sz w:val="28"/>
          <w:szCs w:val="28"/>
        </w:rPr>
      </w:pPr>
    </w:p>
    <w:sectPr w:rsidR="00BA4F09" w:rsidRPr="00AB1AC9" w:rsidSect="003959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3AC"/>
    <w:multiLevelType w:val="hybridMultilevel"/>
    <w:tmpl w:val="C9A2F3AC"/>
    <w:lvl w:ilvl="0" w:tplc="DFB26D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9C3"/>
    <w:rsid w:val="00034921"/>
    <w:rsid w:val="00053BDC"/>
    <w:rsid w:val="0006746F"/>
    <w:rsid w:val="000B6F28"/>
    <w:rsid w:val="000C2DB9"/>
    <w:rsid w:val="000C5453"/>
    <w:rsid w:val="000D0C90"/>
    <w:rsid w:val="000D2507"/>
    <w:rsid w:val="000E42BB"/>
    <w:rsid w:val="00101FD0"/>
    <w:rsid w:val="00104373"/>
    <w:rsid w:val="00150906"/>
    <w:rsid w:val="00157421"/>
    <w:rsid w:val="00172B4E"/>
    <w:rsid w:val="00180492"/>
    <w:rsid w:val="00194EFC"/>
    <w:rsid w:val="00200D6E"/>
    <w:rsid w:val="0023610D"/>
    <w:rsid w:val="0024619B"/>
    <w:rsid w:val="00287A3B"/>
    <w:rsid w:val="002B2A64"/>
    <w:rsid w:val="002C7BFC"/>
    <w:rsid w:val="002E795F"/>
    <w:rsid w:val="002F79CA"/>
    <w:rsid w:val="00315D19"/>
    <w:rsid w:val="00333D52"/>
    <w:rsid w:val="0038344E"/>
    <w:rsid w:val="00393450"/>
    <w:rsid w:val="00395976"/>
    <w:rsid w:val="00397641"/>
    <w:rsid w:val="003A0A87"/>
    <w:rsid w:val="003A4263"/>
    <w:rsid w:val="003C2CF7"/>
    <w:rsid w:val="003D7AF3"/>
    <w:rsid w:val="003E1874"/>
    <w:rsid w:val="00417FDD"/>
    <w:rsid w:val="004641BF"/>
    <w:rsid w:val="004E0844"/>
    <w:rsid w:val="004F49BB"/>
    <w:rsid w:val="00500198"/>
    <w:rsid w:val="005155F8"/>
    <w:rsid w:val="00526546"/>
    <w:rsid w:val="00526B83"/>
    <w:rsid w:val="005354A8"/>
    <w:rsid w:val="0055223F"/>
    <w:rsid w:val="0056227C"/>
    <w:rsid w:val="00580077"/>
    <w:rsid w:val="005D1043"/>
    <w:rsid w:val="00611935"/>
    <w:rsid w:val="0065096D"/>
    <w:rsid w:val="00694438"/>
    <w:rsid w:val="006F4423"/>
    <w:rsid w:val="00712AD6"/>
    <w:rsid w:val="00751C99"/>
    <w:rsid w:val="007A5E75"/>
    <w:rsid w:val="007C1C42"/>
    <w:rsid w:val="007E39C3"/>
    <w:rsid w:val="00803EC5"/>
    <w:rsid w:val="00824828"/>
    <w:rsid w:val="008547FC"/>
    <w:rsid w:val="0085767A"/>
    <w:rsid w:val="008641C2"/>
    <w:rsid w:val="0087096C"/>
    <w:rsid w:val="00881001"/>
    <w:rsid w:val="008B537E"/>
    <w:rsid w:val="008D111F"/>
    <w:rsid w:val="009057D2"/>
    <w:rsid w:val="009332CB"/>
    <w:rsid w:val="0096763A"/>
    <w:rsid w:val="0098106A"/>
    <w:rsid w:val="009B7A0C"/>
    <w:rsid w:val="009C1CBA"/>
    <w:rsid w:val="009C31D9"/>
    <w:rsid w:val="009E72CD"/>
    <w:rsid w:val="00A217F9"/>
    <w:rsid w:val="00A32E95"/>
    <w:rsid w:val="00A35E70"/>
    <w:rsid w:val="00A51EFF"/>
    <w:rsid w:val="00A65454"/>
    <w:rsid w:val="00A87E6F"/>
    <w:rsid w:val="00AB0FB4"/>
    <w:rsid w:val="00AB1AC9"/>
    <w:rsid w:val="00AB38AA"/>
    <w:rsid w:val="00AD50A9"/>
    <w:rsid w:val="00B02788"/>
    <w:rsid w:val="00B0354E"/>
    <w:rsid w:val="00B75AAE"/>
    <w:rsid w:val="00B810DE"/>
    <w:rsid w:val="00BA4F09"/>
    <w:rsid w:val="00BE15A3"/>
    <w:rsid w:val="00C06907"/>
    <w:rsid w:val="00C22B77"/>
    <w:rsid w:val="00C62F0F"/>
    <w:rsid w:val="00C6303C"/>
    <w:rsid w:val="00C851DF"/>
    <w:rsid w:val="00CB3E35"/>
    <w:rsid w:val="00CC1E85"/>
    <w:rsid w:val="00CD2E4F"/>
    <w:rsid w:val="00D13030"/>
    <w:rsid w:val="00D24B6B"/>
    <w:rsid w:val="00D413D8"/>
    <w:rsid w:val="00D72FF7"/>
    <w:rsid w:val="00D828B5"/>
    <w:rsid w:val="00DB2C8E"/>
    <w:rsid w:val="00DD4965"/>
    <w:rsid w:val="00E202DE"/>
    <w:rsid w:val="00E743D5"/>
    <w:rsid w:val="00E762FC"/>
    <w:rsid w:val="00EA28F3"/>
    <w:rsid w:val="00ED48A7"/>
    <w:rsid w:val="00F059C4"/>
    <w:rsid w:val="00F101F2"/>
    <w:rsid w:val="00F35C7B"/>
    <w:rsid w:val="00F445BF"/>
    <w:rsid w:val="00F97F50"/>
    <w:rsid w:val="00FA46B9"/>
    <w:rsid w:val="00FA651A"/>
    <w:rsid w:val="00FB7798"/>
    <w:rsid w:val="00FE299F"/>
    <w:rsid w:val="00FE445F"/>
    <w:rsid w:val="00FE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E8E89"/>
  <w15:docId w15:val="{D6E229FA-47E7-4FA1-9CD2-83B632F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A3B"/>
    <w:pPr>
      <w:spacing w:line="276" w:lineRule="auto"/>
    </w:pPr>
    <w:rPr>
      <w:rFonts w:ascii="Arial" w:hAnsi="Arial" w:cs="Arial"/>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753">
      <w:bodyDiv w:val="1"/>
      <w:marLeft w:val="0"/>
      <w:marRight w:val="0"/>
      <w:marTop w:val="0"/>
      <w:marBottom w:val="0"/>
      <w:divBdr>
        <w:top w:val="none" w:sz="0" w:space="0" w:color="auto"/>
        <w:left w:val="none" w:sz="0" w:space="0" w:color="auto"/>
        <w:bottom w:val="none" w:sz="0" w:space="0" w:color="auto"/>
        <w:right w:val="none" w:sz="0" w:space="0" w:color="auto"/>
      </w:divBdr>
    </w:div>
    <w:div w:id="191573520">
      <w:bodyDiv w:val="1"/>
      <w:marLeft w:val="0"/>
      <w:marRight w:val="0"/>
      <w:marTop w:val="0"/>
      <w:marBottom w:val="0"/>
      <w:divBdr>
        <w:top w:val="none" w:sz="0" w:space="0" w:color="auto"/>
        <w:left w:val="none" w:sz="0" w:space="0" w:color="auto"/>
        <w:bottom w:val="none" w:sz="0" w:space="0" w:color="auto"/>
        <w:right w:val="none" w:sz="0" w:space="0" w:color="auto"/>
      </w:divBdr>
    </w:div>
    <w:div w:id="207188059">
      <w:bodyDiv w:val="1"/>
      <w:marLeft w:val="0"/>
      <w:marRight w:val="0"/>
      <w:marTop w:val="0"/>
      <w:marBottom w:val="0"/>
      <w:divBdr>
        <w:top w:val="none" w:sz="0" w:space="0" w:color="auto"/>
        <w:left w:val="none" w:sz="0" w:space="0" w:color="auto"/>
        <w:bottom w:val="none" w:sz="0" w:space="0" w:color="auto"/>
        <w:right w:val="none" w:sz="0" w:space="0" w:color="auto"/>
      </w:divBdr>
    </w:div>
    <w:div w:id="265499040">
      <w:bodyDiv w:val="1"/>
      <w:marLeft w:val="0"/>
      <w:marRight w:val="0"/>
      <w:marTop w:val="0"/>
      <w:marBottom w:val="0"/>
      <w:divBdr>
        <w:top w:val="none" w:sz="0" w:space="0" w:color="auto"/>
        <w:left w:val="none" w:sz="0" w:space="0" w:color="auto"/>
        <w:bottom w:val="none" w:sz="0" w:space="0" w:color="auto"/>
        <w:right w:val="none" w:sz="0" w:space="0" w:color="auto"/>
      </w:divBdr>
    </w:div>
    <w:div w:id="350422106">
      <w:bodyDiv w:val="1"/>
      <w:marLeft w:val="0"/>
      <w:marRight w:val="0"/>
      <w:marTop w:val="0"/>
      <w:marBottom w:val="0"/>
      <w:divBdr>
        <w:top w:val="none" w:sz="0" w:space="0" w:color="auto"/>
        <w:left w:val="none" w:sz="0" w:space="0" w:color="auto"/>
        <w:bottom w:val="none" w:sz="0" w:space="0" w:color="auto"/>
        <w:right w:val="none" w:sz="0" w:space="0" w:color="auto"/>
      </w:divBdr>
    </w:div>
    <w:div w:id="382867814">
      <w:marLeft w:val="0"/>
      <w:marRight w:val="0"/>
      <w:marTop w:val="0"/>
      <w:marBottom w:val="0"/>
      <w:divBdr>
        <w:top w:val="none" w:sz="0" w:space="0" w:color="auto"/>
        <w:left w:val="none" w:sz="0" w:space="0" w:color="auto"/>
        <w:bottom w:val="none" w:sz="0" w:space="0" w:color="auto"/>
        <w:right w:val="none" w:sz="0" w:space="0" w:color="auto"/>
      </w:divBdr>
    </w:div>
    <w:div w:id="591670732">
      <w:bodyDiv w:val="1"/>
      <w:marLeft w:val="0"/>
      <w:marRight w:val="0"/>
      <w:marTop w:val="0"/>
      <w:marBottom w:val="0"/>
      <w:divBdr>
        <w:top w:val="none" w:sz="0" w:space="0" w:color="auto"/>
        <w:left w:val="none" w:sz="0" w:space="0" w:color="auto"/>
        <w:bottom w:val="none" w:sz="0" w:space="0" w:color="auto"/>
        <w:right w:val="none" w:sz="0" w:space="0" w:color="auto"/>
      </w:divBdr>
    </w:div>
    <w:div w:id="772171254">
      <w:bodyDiv w:val="1"/>
      <w:marLeft w:val="0"/>
      <w:marRight w:val="0"/>
      <w:marTop w:val="0"/>
      <w:marBottom w:val="0"/>
      <w:divBdr>
        <w:top w:val="none" w:sz="0" w:space="0" w:color="auto"/>
        <w:left w:val="none" w:sz="0" w:space="0" w:color="auto"/>
        <w:bottom w:val="none" w:sz="0" w:space="0" w:color="auto"/>
        <w:right w:val="none" w:sz="0" w:space="0" w:color="auto"/>
      </w:divBdr>
    </w:div>
    <w:div w:id="1092117695">
      <w:bodyDiv w:val="1"/>
      <w:marLeft w:val="0"/>
      <w:marRight w:val="0"/>
      <w:marTop w:val="0"/>
      <w:marBottom w:val="0"/>
      <w:divBdr>
        <w:top w:val="none" w:sz="0" w:space="0" w:color="auto"/>
        <w:left w:val="none" w:sz="0" w:space="0" w:color="auto"/>
        <w:bottom w:val="none" w:sz="0" w:space="0" w:color="auto"/>
        <w:right w:val="none" w:sz="0" w:space="0" w:color="auto"/>
      </w:divBdr>
    </w:div>
    <w:div w:id="1148475547">
      <w:bodyDiv w:val="1"/>
      <w:marLeft w:val="0"/>
      <w:marRight w:val="0"/>
      <w:marTop w:val="0"/>
      <w:marBottom w:val="0"/>
      <w:divBdr>
        <w:top w:val="none" w:sz="0" w:space="0" w:color="auto"/>
        <w:left w:val="none" w:sz="0" w:space="0" w:color="auto"/>
        <w:bottom w:val="none" w:sz="0" w:space="0" w:color="auto"/>
        <w:right w:val="none" w:sz="0" w:space="0" w:color="auto"/>
      </w:divBdr>
    </w:div>
    <w:div w:id="1245913722">
      <w:bodyDiv w:val="1"/>
      <w:marLeft w:val="0"/>
      <w:marRight w:val="0"/>
      <w:marTop w:val="0"/>
      <w:marBottom w:val="0"/>
      <w:divBdr>
        <w:top w:val="none" w:sz="0" w:space="0" w:color="auto"/>
        <w:left w:val="none" w:sz="0" w:space="0" w:color="auto"/>
        <w:bottom w:val="none" w:sz="0" w:space="0" w:color="auto"/>
        <w:right w:val="none" w:sz="0" w:space="0" w:color="auto"/>
      </w:divBdr>
    </w:div>
    <w:div w:id="1273897993">
      <w:bodyDiv w:val="1"/>
      <w:marLeft w:val="0"/>
      <w:marRight w:val="0"/>
      <w:marTop w:val="0"/>
      <w:marBottom w:val="0"/>
      <w:divBdr>
        <w:top w:val="none" w:sz="0" w:space="0" w:color="auto"/>
        <w:left w:val="none" w:sz="0" w:space="0" w:color="auto"/>
        <w:bottom w:val="none" w:sz="0" w:space="0" w:color="auto"/>
        <w:right w:val="none" w:sz="0" w:space="0" w:color="auto"/>
      </w:divBdr>
    </w:div>
    <w:div w:id="1274904390">
      <w:bodyDiv w:val="1"/>
      <w:marLeft w:val="0"/>
      <w:marRight w:val="0"/>
      <w:marTop w:val="0"/>
      <w:marBottom w:val="0"/>
      <w:divBdr>
        <w:top w:val="none" w:sz="0" w:space="0" w:color="auto"/>
        <w:left w:val="none" w:sz="0" w:space="0" w:color="auto"/>
        <w:bottom w:val="none" w:sz="0" w:space="0" w:color="auto"/>
        <w:right w:val="none" w:sz="0" w:space="0" w:color="auto"/>
      </w:divBdr>
    </w:div>
    <w:div w:id="1278635477">
      <w:bodyDiv w:val="1"/>
      <w:marLeft w:val="0"/>
      <w:marRight w:val="0"/>
      <w:marTop w:val="0"/>
      <w:marBottom w:val="0"/>
      <w:divBdr>
        <w:top w:val="none" w:sz="0" w:space="0" w:color="auto"/>
        <w:left w:val="none" w:sz="0" w:space="0" w:color="auto"/>
        <w:bottom w:val="none" w:sz="0" w:space="0" w:color="auto"/>
        <w:right w:val="none" w:sz="0" w:space="0" w:color="auto"/>
      </w:divBdr>
    </w:div>
    <w:div w:id="1280409127">
      <w:bodyDiv w:val="1"/>
      <w:marLeft w:val="0"/>
      <w:marRight w:val="0"/>
      <w:marTop w:val="0"/>
      <w:marBottom w:val="0"/>
      <w:divBdr>
        <w:top w:val="none" w:sz="0" w:space="0" w:color="auto"/>
        <w:left w:val="none" w:sz="0" w:space="0" w:color="auto"/>
        <w:bottom w:val="none" w:sz="0" w:space="0" w:color="auto"/>
        <w:right w:val="none" w:sz="0" w:space="0" w:color="auto"/>
      </w:divBdr>
    </w:div>
    <w:div w:id="1350065831">
      <w:bodyDiv w:val="1"/>
      <w:marLeft w:val="0"/>
      <w:marRight w:val="0"/>
      <w:marTop w:val="0"/>
      <w:marBottom w:val="0"/>
      <w:divBdr>
        <w:top w:val="none" w:sz="0" w:space="0" w:color="auto"/>
        <w:left w:val="none" w:sz="0" w:space="0" w:color="auto"/>
        <w:bottom w:val="none" w:sz="0" w:space="0" w:color="auto"/>
        <w:right w:val="none" w:sz="0" w:space="0" w:color="auto"/>
      </w:divBdr>
    </w:div>
    <w:div w:id="1438601750">
      <w:bodyDiv w:val="1"/>
      <w:marLeft w:val="0"/>
      <w:marRight w:val="0"/>
      <w:marTop w:val="0"/>
      <w:marBottom w:val="0"/>
      <w:divBdr>
        <w:top w:val="none" w:sz="0" w:space="0" w:color="auto"/>
        <w:left w:val="none" w:sz="0" w:space="0" w:color="auto"/>
        <w:bottom w:val="none" w:sz="0" w:space="0" w:color="auto"/>
        <w:right w:val="none" w:sz="0" w:space="0" w:color="auto"/>
      </w:divBdr>
    </w:div>
    <w:div w:id="1443187527">
      <w:bodyDiv w:val="1"/>
      <w:marLeft w:val="0"/>
      <w:marRight w:val="0"/>
      <w:marTop w:val="0"/>
      <w:marBottom w:val="0"/>
      <w:divBdr>
        <w:top w:val="none" w:sz="0" w:space="0" w:color="auto"/>
        <w:left w:val="none" w:sz="0" w:space="0" w:color="auto"/>
        <w:bottom w:val="none" w:sz="0" w:space="0" w:color="auto"/>
        <w:right w:val="none" w:sz="0" w:space="0" w:color="auto"/>
      </w:divBdr>
    </w:div>
    <w:div w:id="1492209137">
      <w:bodyDiv w:val="1"/>
      <w:marLeft w:val="0"/>
      <w:marRight w:val="0"/>
      <w:marTop w:val="0"/>
      <w:marBottom w:val="0"/>
      <w:divBdr>
        <w:top w:val="none" w:sz="0" w:space="0" w:color="auto"/>
        <w:left w:val="none" w:sz="0" w:space="0" w:color="auto"/>
        <w:bottom w:val="none" w:sz="0" w:space="0" w:color="auto"/>
        <w:right w:val="none" w:sz="0" w:space="0" w:color="auto"/>
      </w:divBdr>
    </w:div>
    <w:div w:id="1529492909">
      <w:bodyDiv w:val="1"/>
      <w:marLeft w:val="0"/>
      <w:marRight w:val="0"/>
      <w:marTop w:val="0"/>
      <w:marBottom w:val="0"/>
      <w:divBdr>
        <w:top w:val="none" w:sz="0" w:space="0" w:color="auto"/>
        <w:left w:val="none" w:sz="0" w:space="0" w:color="auto"/>
        <w:bottom w:val="none" w:sz="0" w:space="0" w:color="auto"/>
        <w:right w:val="none" w:sz="0" w:space="0" w:color="auto"/>
      </w:divBdr>
    </w:div>
    <w:div w:id="1564216254">
      <w:bodyDiv w:val="1"/>
      <w:marLeft w:val="0"/>
      <w:marRight w:val="0"/>
      <w:marTop w:val="0"/>
      <w:marBottom w:val="0"/>
      <w:divBdr>
        <w:top w:val="none" w:sz="0" w:space="0" w:color="auto"/>
        <w:left w:val="none" w:sz="0" w:space="0" w:color="auto"/>
        <w:bottom w:val="none" w:sz="0" w:space="0" w:color="auto"/>
        <w:right w:val="none" w:sz="0" w:space="0" w:color="auto"/>
      </w:divBdr>
    </w:div>
    <w:div w:id="1683047835">
      <w:bodyDiv w:val="1"/>
      <w:marLeft w:val="0"/>
      <w:marRight w:val="0"/>
      <w:marTop w:val="0"/>
      <w:marBottom w:val="0"/>
      <w:divBdr>
        <w:top w:val="none" w:sz="0" w:space="0" w:color="auto"/>
        <w:left w:val="none" w:sz="0" w:space="0" w:color="auto"/>
        <w:bottom w:val="none" w:sz="0" w:space="0" w:color="auto"/>
        <w:right w:val="none" w:sz="0" w:space="0" w:color="auto"/>
      </w:divBdr>
    </w:div>
    <w:div w:id="1706634889">
      <w:bodyDiv w:val="1"/>
      <w:marLeft w:val="0"/>
      <w:marRight w:val="0"/>
      <w:marTop w:val="0"/>
      <w:marBottom w:val="0"/>
      <w:divBdr>
        <w:top w:val="none" w:sz="0" w:space="0" w:color="auto"/>
        <w:left w:val="none" w:sz="0" w:space="0" w:color="auto"/>
        <w:bottom w:val="none" w:sz="0" w:space="0" w:color="auto"/>
        <w:right w:val="none" w:sz="0" w:space="0" w:color="auto"/>
      </w:divBdr>
    </w:div>
    <w:div w:id="1744839234">
      <w:bodyDiv w:val="1"/>
      <w:marLeft w:val="0"/>
      <w:marRight w:val="0"/>
      <w:marTop w:val="0"/>
      <w:marBottom w:val="0"/>
      <w:divBdr>
        <w:top w:val="none" w:sz="0" w:space="0" w:color="auto"/>
        <w:left w:val="none" w:sz="0" w:space="0" w:color="auto"/>
        <w:bottom w:val="none" w:sz="0" w:space="0" w:color="auto"/>
        <w:right w:val="none" w:sz="0" w:space="0" w:color="auto"/>
      </w:divBdr>
    </w:div>
    <w:div w:id="1848713651">
      <w:bodyDiv w:val="1"/>
      <w:marLeft w:val="0"/>
      <w:marRight w:val="0"/>
      <w:marTop w:val="0"/>
      <w:marBottom w:val="0"/>
      <w:divBdr>
        <w:top w:val="none" w:sz="0" w:space="0" w:color="auto"/>
        <w:left w:val="none" w:sz="0" w:space="0" w:color="auto"/>
        <w:bottom w:val="none" w:sz="0" w:space="0" w:color="auto"/>
        <w:right w:val="none" w:sz="0" w:space="0" w:color="auto"/>
      </w:divBdr>
    </w:div>
    <w:div w:id="1912617597">
      <w:bodyDiv w:val="1"/>
      <w:marLeft w:val="0"/>
      <w:marRight w:val="0"/>
      <w:marTop w:val="0"/>
      <w:marBottom w:val="0"/>
      <w:divBdr>
        <w:top w:val="none" w:sz="0" w:space="0" w:color="auto"/>
        <w:left w:val="none" w:sz="0" w:space="0" w:color="auto"/>
        <w:bottom w:val="none" w:sz="0" w:space="0" w:color="auto"/>
        <w:right w:val="none" w:sz="0" w:space="0" w:color="auto"/>
      </w:divBdr>
    </w:div>
    <w:div w:id="2041466266">
      <w:bodyDiv w:val="1"/>
      <w:marLeft w:val="0"/>
      <w:marRight w:val="0"/>
      <w:marTop w:val="0"/>
      <w:marBottom w:val="0"/>
      <w:divBdr>
        <w:top w:val="none" w:sz="0" w:space="0" w:color="auto"/>
        <w:left w:val="none" w:sz="0" w:space="0" w:color="auto"/>
        <w:bottom w:val="none" w:sz="0" w:space="0" w:color="auto"/>
        <w:right w:val="none" w:sz="0" w:space="0" w:color="auto"/>
      </w:divBdr>
    </w:div>
    <w:div w:id="21086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1094</Words>
  <Characters>625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Тая</cp:lastModifiedBy>
  <cp:revision>78</cp:revision>
  <cp:lastPrinted>2021-03-03T09:04:00Z</cp:lastPrinted>
  <dcterms:created xsi:type="dcterms:W3CDTF">2021-03-02T08:53:00Z</dcterms:created>
  <dcterms:modified xsi:type="dcterms:W3CDTF">2026-04-20T11:30:00Z</dcterms:modified>
</cp:coreProperties>
</file>