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662D8" w14:textId="69BAD7A0" w:rsidR="00D10956" w:rsidRDefault="00D10956" w:rsidP="00D10956">
      <w:pPr>
        <w:jc w:val="center"/>
        <w:rPr>
          <w:rFonts w:ascii="Times New Roman" w:hAnsi="Times New Roman" w:cs="Times New Roman"/>
          <w:sz w:val="28"/>
          <w:szCs w:val="28"/>
        </w:rPr>
      </w:pPr>
      <w:r w:rsidRPr="00D10956">
        <w:rPr>
          <w:rFonts w:ascii="Times New Roman" w:hAnsi="Times New Roman" w:cs="Times New Roman"/>
          <w:b/>
          <w:bCs/>
          <w:sz w:val="28"/>
          <w:szCs w:val="28"/>
        </w:rPr>
        <w:t>Повідомлення про намір отримати дозвіл на викиди забруднюючих речовин в атмосферне повітря стаціонарними джерелами</w:t>
      </w:r>
    </w:p>
    <w:p w14:paraId="6772A91C" w14:textId="28A462FE" w:rsidR="004943E0" w:rsidRPr="00180D32" w:rsidRDefault="00D10956" w:rsidP="00D10956">
      <w:pPr>
        <w:jc w:val="both"/>
        <w:rPr>
          <w:rFonts w:ascii="Times New Roman" w:hAnsi="Times New Roman" w:cs="Times New Roman"/>
          <w:sz w:val="28"/>
          <w:szCs w:val="28"/>
        </w:rPr>
      </w:pPr>
      <w:r w:rsidRPr="00D10956">
        <w:rPr>
          <w:rFonts w:ascii="Times New Roman" w:hAnsi="Times New Roman" w:cs="Times New Roman"/>
          <w:sz w:val="28"/>
          <w:szCs w:val="28"/>
        </w:rPr>
        <w:t xml:space="preserve">Товариство з обмеженою відповідальністю «ВЛКОМ» (ТОВ «ВЛКОМ», Код ЄДРПОУ 39387152, юридична адреса: 78218, Івано-Франківська обл., Коломийський р-н, село Нижній </w:t>
      </w:r>
      <w:proofErr w:type="spellStart"/>
      <w:r w:rsidRPr="00D10956">
        <w:rPr>
          <w:rFonts w:ascii="Times New Roman" w:hAnsi="Times New Roman" w:cs="Times New Roman"/>
          <w:sz w:val="28"/>
          <w:szCs w:val="28"/>
        </w:rPr>
        <w:t>Вербіж</w:t>
      </w:r>
      <w:proofErr w:type="spellEnd"/>
      <w:r w:rsidRPr="00D10956">
        <w:rPr>
          <w:rFonts w:ascii="Times New Roman" w:hAnsi="Times New Roman" w:cs="Times New Roman"/>
          <w:sz w:val="28"/>
          <w:szCs w:val="28"/>
        </w:rPr>
        <w:t xml:space="preserve">, вул. Дружби, 20) має намір отримати дозвіл на викиди забруднюючих речовин в атмосферне повітря стаціонарними джерелами для деревообробного цеху, який розташований у с. Сергії Вижницького району Чернівецької області по вулиці Головна, 111. Деревообробних цех спеціалізується на виготовленні пиломатеріалів та </w:t>
      </w:r>
      <w:proofErr w:type="spellStart"/>
      <w:r w:rsidRPr="00D10956">
        <w:rPr>
          <w:rFonts w:ascii="Times New Roman" w:hAnsi="Times New Roman" w:cs="Times New Roman"/>
          <w:sz w:val="28"/>
          <w:szCs w:val="28"/>
        </w:rPr>
        <w:t>палетної</w:t>
      </w:r>
      <w:proofErr w:type="spellEnd"/>
      <w:r w:rsidRPr="00D10956">
        <w:rPr>
          <w:rFonts w:ascii="Times New Roman" w:hAnsi="Times New Roman" w:cs="Times New Roman"/>
          <w:sz w:val="28"/>
          <w:szCs w:val="28"/>
        </w:rPr>
        <w:t xml:space="preserve"> заготовки з використанням відповідного деревообробного обладнання. Для сушки готової продукції обладнана сушильна камера із котельнею на базі твердопаливного котла загальною потужністю 755 кВт. Під час роботи зазначеного технологічного обладнання деревообробного цеху ТОВ «ВЛКОМ» в атмосферне повітря надходять такі забруднювальні речовини: речовини у вигляді суспендованих твердих частинок (мікрочастинки та волокна) [1,532 т/рік), оксиди азоту (у перерахунку на діоксид азоту [NO+NO2]) [0,705 т/рік], оксид вуглецю [0,688 т/рік], метан [0,018 т/рік], азоту (1) оксид (N2O) [0,014 т/рік] і вуглецю діоксид (парниковий газ) [360,051 т/рік]. Відповідно до визначених обсягів викидів забруднювальних речовин деревообробний цех ТОВ «ВЛКОМ» віднесений до об'єктів третьої групи і не підлягає взяттю на державний облік. Діюче у деревообробному цеху технологічне обладнання і виробничі процеси не підпадають під дію ст. 3 закону України «Про оцінку впливу на довкілля». Зауваження громадських організацій та окремих громадян приймаються протягом 30 календарних днів з дати опублікування в Управлінні екології та природних ресурсів Чернівецької обласної військової адміністрації, вул. Івана Дзюби, 35, м. Чернівці, 58003, </w:t>
      </w:r>
      <w:proofErr w:type="spellStart"/>
      <w:r w:rsidRPr="00D10956">
        <w:rPr>
          <w:rFonts w:ascii="Times New Roman" w:hAnsi="Times New Roman" w:cs="Times New Roman"/>
          <w:sz w:val="28"/>
          <w:szCs w:val="28"/>
        </w:rPr>
        <w:t>тел</w:t>
      </w:r>
      <w:proofErr w:type="spellEnd"/>
      <w:r w:rsidRPr="00D10956">
        <w:rPr>
          <w:rFonts w:ascii="Times New Roman" w:hAnsi="Times New Roman" w:cs="Times New Roman"/>
          <w:sz w:val="28"/>
          <w:szCs w:val="28"/>
        </w:rPr>
        <w:t>. (0372)-52-22-23, e-</w:t>
      </w:r>
      <w:proofErr w:type="spellStart"/>
      <w:r w:rsidRPr="00D10956">
        <w:rPr>
          <w:rFonts w:ascii="Times New Roman" w:hAnsi="Times New Roman" w:cs="Times New Roman"/>
          <w:sz w:val="28"/>
          <w:szCs w:val="28"/>
        </w:rPr>
        <w:t>mail</w:t>
      </w:r>
      <w:proofErr w:type="spellEnd"/>
      <w:r w:rsidRPr="00D10956">
        <w:rPr>
          <w:rFonts w:ascii="Times New Roman" w:hAnsi="Times New Roman" w:cs="Times New Roman"/>
          <w:sz w:val="28"/>
          <w:szCs w:val="28"/>
        </w:rPr>
        <w:t>: ecology@bukoda.gov.ua.</w:t>
      </w:r>
    </w:p>
    <w:sectPr w:rsidR="004943E0" w:rsidRPr="00180D3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349"/>
    <w:rsid w:val="00003402"/>
    <w:rsid w:val="00180D32"/>
    <w:rsid w:val="004943E0"/>
    <w:rsid w:val="007D6F10"/>
    <w:rsid w:val="00CE7349"/>
    <w:rsid w:val="00D1095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1A498"/>
  <w15:chartTrackingRefBased/>
  <w15:docId w15:val="{8211C2AE-8B7A-4921-9B5E-F9EC509E3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E73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E73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E734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E734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E734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E734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E734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E734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E734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734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E734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E734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E734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E734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E734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E7349"/>
    <w:rPr>
      <w:rFonts w:eastAsiaTheme="majorEastAsia" w:cstheme="majorBidi"/>
      <w:color w:val="595959" w:themeColor="text1" w:themeTint="A6"/>
    </w:rPr>
  </w:style>
  <w:style w:type="character" w:customStyle="1" w:styleId="80">
    <w:name w:val="Заголовок 8 Знак"/>
    <w:basedOn w:val="a0"/>
    <w:link w:val="8"/>
    <w:uiPriority w:val="9"/>
    <w:semiHidden/>
    <w:rsid w:val="00CE734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E7349"/>
    <w:rPr>
      <w:rFonts w:eastAsiaTheme="majorEastAsia" w:cstheme="majorBidi"/>
      <w:color w:val="272727" w:themeColor="text1" w:themeTint="D8"/>
    </w:rPr>
  </w:style>
  <w:style w:type="paragraph" w:styleId="a3">
    <w:name w:val="Title"/>
    <w:basedOn w:val="a"/>
    <w:next w:val="a"/>
    <w:link w:val="a4"/>
    <w:uiPriority w:val="10"/>
    <w:qFormat/>
    <w:rsid w:val="00CE73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CE734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E7349"/>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CE7349"/>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E7349"/>
    <w:pPr>
      <w:spacing w:before="160"/>
      <w:jc w:val="center"/>
    </w:pPr>
    <w:rPr>
      <w:i/>
      <w:iCs/>
      <w:color w:val="404040" w:themeColor="text1" w:themeTint="BF"/>
    </w:rPr>
  </w:style>
  <w:style w:type="character" w:customStyle="1" w:styleId="a8">
    <w:name w:val="Цитата Знак"/>
    <w:basedOn w:val="a0"/>
    <w:link w:val="a7"/>
    <w:uiPriority w:val="29"/>
    <w:rsid w:val="00CE7349"/>
    <w:rPr>
      <w:i/>
      <w:iCs/>
      <w:color w:val="404040" w:themeColor="text1" w:themeTint="BF"/>
    </w:rPr>
  </w:style>
  <w:style w:type="paragraph" w:styleId="a9">
    <w:name w:val="List Paragraph"/>
    <w:basedOn w:val="a"/>
    <w:uiPriority w:val="34"/>
    <w:qFormat/>
    <w:rsid w:val="00CE7349"/>
    <w:pPr>
      <w:ind w:left="720"/>
      <w:contextualSpacing/>
    </w:pPr>
  </w:style>
  <w:style w:type="character" w:styleId="aa">
    <w:name w:val="Intense Emphasis"/>
    <w:basedOn w:val="a0"/>
    <w:uiPriority w:val="21"/>
    <w:qFormat/>
    <w:rsid w:val="00CE7349"/>
    <w:rPr>
      <w:i/>
      <w:iCs/>
      <w:color w:val="0F4761" w:themeColor="accent1" w:themeShade="BF"/>
    </w:rPr>
  </w:style>
  <w:style w:type="paragraph" w:styleId="ab">
    <w:name w:val="Intense Quote"/>
    <w:basedOn w:val="a"/>
    <w:next w:val="a"/>
    <w:link w:val="ac"/>
    <w:uiPriority w:val="30"/>
    <w:qFormat/>
    <w:rsid w:val="00CE73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CE7349"/>
    <w:rPr>
      <w:i/>
      <w:iCs/>
      <w:color w:val="0F4761" w:themeColor="accent1" w:themeShade="BF"/>
    </w:rPr>
  </w:style>
  <w:style w:type="character" w:styleId="ad">
    <w:name w:val="Intense Reference"/>
    <w:basedOn w:val="a0"/>
    <w:uiPriority w:val="32"/>
    <w:qFormat/>
    <w:rsid w:val="00CE734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1190</Words>
  <Characters>679</Characters>
  <Application>Microsoft Office Word</Application>
  <DocSecurity>0</DocSecurity>
  <Lines>5</Lines>
  <Paragraphs>3</Paragraphs>
  <ScaleCrop>false</ScaleCrop>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2026-07-13T07:49:00Z</dcterms:created>
  <dcterms:modified xsi:type="dcterms:W3CDTF">2026-07-13T07:50:00Z</dcterms:modified>
</cp:coreProperties>
</file>