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1589" w14:textId="77777777" w:rsidR="009C0577" w:rsidRDefault="009C0577" w:rsidP="002F582B">
      <w:pPr>
        <w:spacing w:after="0" w:line="240" w:lineRule="auto"/>
        <w:jc w:val="center"/>
        <w:rPr>
          <w:rFonts w:ascii="Times New Roman" w:hAnsi="Times New Roman" w:cs="Times New Roman"/>
          <w:b/>
          <w:bCs/>
          <w:sz w:val="24"/>
          <w:szCs w:val="24"/>
          <w:lang w:val="uk-UA"/>
        </w:rPr>
      </w:pPr>
    </w:p>
    <w:p w14:paraId="2A5F25C8" w14:textId="121EBD55" w:rsidR="00836A35" w:rsidRPr="002A2F74" w:rsidRDefault="00836A35" w:rsidP="002F582B">
      <w:pPr>
        <w:spacing w:after="0" w:line="240" w:lineRule="auto"/>
        <w:jc w:val="center"/>
        <w:rPr>
          <w:rFonts w:ascii="Times New Roman" w:hAnsi="Times New Roman" w:cs="Times New Roman"/>
          <w:b/>
          <w:sz w:val="24"/>
          <w:szCs w:val="24"/>
          <w:lang w:val="uk-UA"/>
        </w:rPr>
      </w:pPr>
      <w:r w:rsidRPr="002A2F74">
        <w:rPr>
          <w:rFonts w:ascii="Times New Roman" w:hAnsi="Times New Roman" w:cs="Times New Roman"/>
          <w:b/>
          <w:bCs/>
          <w:sz w:val="24"/>
          <w:szCs w:val="24"/>
          <w:lang w:val="uk-UA"/>
        </w:rPr>
        <w:t>А</w:t>
      </w:r>
      <w:r w:rsidR="00C33FB6" w:rsidRPr="002A2F74">
        <w:rPr>
          <w:rFonts w:ascii="Times New Roman" w:hAnsi="Times New Roman" w:cs="Times New Roman"/>
          <w:b/>
          <w:bCs/>
          <w:sz w:val="24"/>
          <w:szCs w:val="24"/>
          <w:lang w:val="uk-UA"/>
        </w:rPr>
        <w:t>НТИКОРУПЦІЙНА ПРОГРАМА</w:t>
      </w:r>
    </w:p>
    <w:p w14:paraId="1F3939D5" w14:textId="77777777" w:rsidR="00836A35" w:rsidRPr="002A2F74" w:rsidRDefault="00836A35" w:rsidP="002F582B">
      <w:pPr>
        <w:spacing w:after="120" w:line="240" w:lineRule="auto"/>
        <w:jc w:val="center"/>
        <w:rPr>
          <w:rFonts w:ascii="Times New Roman" w:hAnsi="Times New Roman" w:cs="Times New Roman"/>
          <w:b/>
          <w:sz w:val="24"/>
          <w:szCs w:val="24"/>
          <w:lang w:val="uk-UA"/>
        </w:rPr>
      </w:pPr>
      <w:r w:rsidRPr="002A2F74">
        <w:rPr>
          <w:rFonts w:ascii="Times New Roman" w:hAnsi="Times New Roman" w:cs="Times New Roman"/>
          <w:b/>
          <w:bCs/>
          <w:sz w:val="24"/>
          <w:szCs w:val="24"/>
          <w:lang w:val="uk-UA"/>
        </w:rPr>
        <w:t>Чернівецької обласної державної адміністрації на 202</w:t>
      </w:r>
      <w:r w:rsidR="00BD6BD6" w:rsidRPr="002A2F74">
        <w:rPr>
          <w:rFonts w:ascii="Times New Roman" w:hAnsi="Times New Roman" w:cs="Times New Roman"/>
          <w:b/>
          <w:bCs/>
          <w:sz w:val="24"/>
          <w:szCs w:val="24"/>
          <w:lang w:val="uk-UA"/>
        </w:rPr>
        <w:t>6</w:t>
      </w:r>
      <w:r w:rsidR="00C33FB6" w:rsidRPr="002A2F74">
        <w:rPr>
          <w:rFonts w:ascii="Times New Roman" w:hAnsi="Times New Roman" w:cs="Times New Roman"/>
          <w:b/>
          <w:bCs/>
          <w:sz w:val="24"/>
          <w:szCs w:val="24"/>
          <w:lang w:val="uk-UA"/>
        </w:rPr>
        <w:t>–</w:t>
      </w:r>
      <w:r w:rsidRPr="002A2F74">
        <w:rPr>
          <w:rFonts w:ascii="Times New Roman" w:hAnsi="Times New Roman" w:cs="Times New Roman"/>
          <w:b/>
          <w:bCs/>
          <w:sz w:val="24"/>
          <w:szCs w:val="24"/>
          <w:lang w:val="uk-UA"/>
        </w:rPr>
        <w:t>202</w:t>
      </w:r>
      <w:r w:rsidR="00BD6BD6" w:rsidRPr="002A2F74">
        <w:rPr>
          <w:rFonts w:ascii="Times New Roman" w:hAnsi="Times New Roman" w:cs="Times New Roman"/>
          <w:b/>
          <w:bCs/>
          <w:sz w:val="24"/>
          <w:szCs w:val="24"/>
          <w:lang w:val="uk-UA"/>
        </w:rPr>
        <w:t>8</w:t>
      </w:r>
      <w:r w:rsidRPr="002A2F74">
        <w:rPr>
          <w:rFonts w:ascii="Times New Roman" w:hAnsi="Times New Roman" w:cs="Times New Roman"/>
          <w:b/>
          <w:bCs/>
          <w:sz w:val="24"/>
          <w:szCs w:val="24"/>
          <w:lang w:val="uk-UA"/>
        </w:rPr>
        <w:t xml:space="preserve"> роки</w:t>
      </w:r>
    </w:p>
    <w:p w14:paraId="716C617D" w14:textId="77777777" w:rsidR="00836A35" w:rsidRPr="002A2F74" w:rsidRDefault="008132C3" w:rsidP="002F582B">
      <w:pPr>
        <w:spacing w:after="120" w:line="240" w:lineRule="auto"/>
        <w:jc w:val="center"/>
        <w:rPr>
          <w:rFonts w:ascii="Times New Roman" w:hAnsi="Times New Roman" w:cs="Times New Roman"/>
          <w:b/>
          <w:bCs/>
          <w:sz w:val="24"/>
          <w:szCs w:val="24"/>
          <w:lang w:val="uk-UA"/>
        </w:rPr>
      </w:pPr>
      <w:r w:rsidRPr="002A2F74">
        <w:rPr>
          <w:rFonts w:ascii="Times New Roman" w:hAnsi="Times New Roman" w:cs="Times New Roman"/>
          <w:b/>
          <w:bCs/>
          <w:sz w:val="24"/>
          <w:szCs w:val="24"/>
          <w:lang w:val="en-US"/>
        </w:rPr>
        <w:t>I</w:t>
      </w:r>
      <w:r w:rsidR="00836A35" w:rsidRPr="002A2F74">
        <w:rPr>
          <w:rFonts w:ascii="Times New Roman" w:hAnsi="Times New Roman" w:cs="Times New Roman"/>
          <w:b/>
          <w:bCs/>
          <w:sz w:val="24"/>
          <w:szCs w:val="24"/>
          <w:lang w:val="uk-UA"/>
        </w:rPr>
        <w:t xml:space="preserve">. Засади </w:t>
      </w:r>
      <w:r w:rsidR="002F582B" w:rsidRPr="002A2F74">
        <w:rPr>
          <w:rFonts w:ascii="Times New Roman" w:hAnsi="Times New Roman" w:cs="Times New Roman"/>
          <w:b/>
          <w:bCs/>
          <w:sz w:val="24"/>
          <w:szCs w:val="24"/>
          <w:lang w:val="uk-UA"/>
        </w:rPr>
        <w:t>А</w:t>
      </w:r>
      <w:r w:rsidR="00A05A9F" w:rsidRPr="002A2F74">
        <w:rPr>
          <w:rFonts w:ascii="Times New Roman" w:hAnsi="Times New Roman" w:cs="Times New Roman"/>
          <w:b/>
          <w:bCs/>
          <w:sz w:val="24"/>
          <w:szCs w:val="24"/>
          <w:lang w:val="uk-UA"/>
        </w:rPr>
        <w:t>нтикорупційної політики Чернівецької</w:t>
      </w:r>
      <w:r w:rsidR="00836A35" w:rsidRPr="002A2F74">
        <w:rPr>
          <w:rFonts w:ascii="Times New Roman" w:hAnsi="Times New Roman" w:cs="Times New Roman"/>
          <w:b/>
          <w:bCs/>
          <w:sz w:val="24"/>
          <w:szCs w:val="24"/>
          <w:lang w:val="uk-UA"/>
        </w:rPr>
        <w:t xml:space="preserve"> обласн</w:t>
      </w:r>
      <w:r w:rsidR="00A05A9F" w:rsidRPr="002A2F74">
        <w:rPr>
          <w:rFonts w:ascii="Times New Roman" w:hAnsi="Times New Roman" w:cs="Times New Roman"/>
          <w:b/>
          <w:bCs/>
          <w:sz w:val="24"/>
          <w:szCs w:val="24"/>
          <w:lang w:val="uk-UA"/>
        </w:rPr>
        <w:t>ої</w:t>
      </w:r>
      <w:r w:rsidR="002F582B" w:rsidRPr="002A2F74">
        <w:rPr>
          <w:rFonts w:ascii="Times New Roman" w:hAnsi="Times New Roman" w:cs="Times New Roman"/>
          <w:b/>
          <w:bCs/>
          <w:sz w:val="24"/>
          <w:szCs w:val="24"/>
          <w:lang w:val="uk-UA"/>
        </w:rPr>
        <w:t xml:space="preserve"> </w:t>
      </w:r>
      <w:r w:rsidR="00836A35" w:rsidRPr="002A2F74">
        <w:rPr>
          <w:rFonts w:ascii="Times New Roman" w:hAnsi="Times New Roman" w:cs="Times New Roman"/>
          <w:b/>
          <w:bCs/>
          <w:sz w:val="24"/>
          <w:szCs w:val="24"/>
          <w:lang w:val="uk-UA"/>
        </w:rPr>
        <w:t>державн</w:t>
      </w:r>
      <w:r w:rsidR="00A05A9F" w:rsidRPr="002A2F74">
        <w:rPr>
          <w:rFonts w:ascii="Times New Roman" w:hAnsi="Times New Roman" w:cs="Times New Roman"/>
          <w:b/>
          <w:bCs/>
          <w:sz w:val="24"/>
          <w:szCs w:val="24"/>
          <w:lang w:val="uk-UA"/>
        </w:rPr>
        <w:t>ої</w:t>
      </w:r>
      <w:r w:rsidR="00C33FB6" w:rsidRPr="002A2F74">
        <w:rPr>
          <w:rFonts w:ascii="Times New Roman" w:hAnsi="Times New Roman" w:cs="Times New Roman"/>
          <w:b/>
          <w:bCs/>
          <w:sz w:val="24"/>
          <w:szCs w:val="24"/>
          <w:lang w:val="uk-UA"/>
        </w:rPr>
        <w:t xml:space="preserve"> адміністрації</w:t>
      </w:r>
    </w:p>
    <w:p w14:paraId="65E4F2B1" w14:textId="77777777" w:rsidR="00303BCF" w:rsidRPr="002A40CE" w:rsidRDefault="0061553B" w:rsidP="002F582B">
      <w:pPr>
        <w:spacing w:after="60" w:line="240" w:lineRule="auto"/>
        <w:ind w:firstLine="567"/>
        <w:jc w:val="both"/>
        <w:rPr>
          <w:rFonts w:ascii="Times New Roman" w:hAnsi="Times New Roman" w:cs="Times New Roman"/>
          <w:sz w:val="24"/>
          <w:szCs w:val="24"/>
          <w:shd w:val="clear" w:color="auto" w:fill="FFFFFF"/>
          <w:lang w:val="uk-UA"/>
        </w:rPr>
      </w:pPr>
      <w:r w:rsidRPr="002A40CE">
        <w:rPr>
          <w:rFonts w:ascii="Times New Roman" w:hAnsi="Times New Roman" w:cs="Times New Roman"/>
          <w:sz w:val="24"/>
          <w:szCs w:val="24"/>
          <w:lang w:val="uk-UA"/>
        </w:rPr>
        <w:t>1</w:t>
      </w:r>
      <w:r w:rsidR="008132C3" w:rsidRPr="002A40CE">
        <w:rPr>
          <w:rFonts w:ascii="Times New Roman" w:hAnsi="Times New Roman" w:cs="Times New Roman"/>
          <w:sz w:val="24"/>
          <w:szCs w:val="24"/>
          <w:lang w:val="uk-UA"/>
        </w:rPr>
        <w:t>.</w:t>
      </w:r>
      <w:r w:rsidR="00303BCF" w:rsidRPr="002A40CE">
        <w:rPr>
          <w:rFonts w:ascii="Times New Roman" w:hAnsi="Times New Roman" w:cs="Times New Roman"/>
          <w:sz w:val="24"/>
          <w:szCs w:val="24"/>
          <w:lang w:val="uk-UA"/>
        </w:rPr>
        <w:t xml:space="preserve"> Д</w:t>
      </w:r>
      <w:r w:rsidR="00303BCF" w:rsidRPr="002A40CE">
        <w:rPr>
          <w:rFonts w:ascii="Times New Roman" w:hAnsi="Times New Roman" w:cs="Times New Roman"/>
          <w:sz w:val="24"/>
          <w:szCs w:val="24"/>
          <w:shd w:val="clear" w:color="auto" w:fill="FFFFFF"/>
          <w:lang w:val="uk-UA"/>
        </w:rPr>
        <w:t>екларація про повну відмову і нетерпимість в організації до корупції у будь-яких її проявах</w:t>
      </w:r>
      <w:r w:rsidR="00D65956" w:rsidRPr="002A40CE">
        <w:rPr>
          <w:rFonts w:ascii="Times New Roman" w:hAnsi="Times New Roman" w:cs="Times New Roman"/>
          <w:sz w:val="24"/>
          <w:szCs w:val="24"/>
          <w:shd w:val="clear" w:color="auto" w:fill="FFFFFF"/>
          <w:lang w:val="uk-UA"/>
        </w:rPr>
        <w:t>.</w:t>
      </w:r>
    </w:p>
    <w:p w14:paraId="1B3F5AED"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Чернівецька обласна державна адміністрація,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а також в інтересах держави та народу України проголошує, що її посадові особи та працівники 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у будь-яких її формах та проявах, вживають і в подальшому вживатимуть всіх зах</w:t>
      </w:r>
      <w:r w:rsidR="00632F79" w:rsidRPr="002A40CE">
        <w:rPr>
          <w:rFonts w:ascii="Times New Roman" w:hAnsi="Times New Roman" w:cs="Times New Roman"/>
          <w:sz w:val="24"/>
          <w:szCs w:val="24"/>
          <w:lang w:val="uk-UA"/>
        </w:rPr>
        <w:t>одів щодо запобігання</w:t>
      </w:r>
      <w:r w:rsidRPr="002A40CE">
        <w:rPr>
          <w:rFonts w:ascii="Times New Roman" w:hAnsi="Times New Roman" w:cs="Times New Roman"/>
          <w:sz w:val="24"/>
          <w:szCs w:val="24"/>
          <w:lang w:val="uk-UA"/>
        </w:rPr>
        <w:t xml:space="preserve"> та протидії корупції, передбачених законодавством, та цією </w:t>
      </w:r>
      <w:r w:rsidR="002F582B" w:rsidRPr="002A40CE">
        <w:rPr>
          <w:rFonts w:ascii="Times New Roman" w:hAnsi="Times New Roman" w:cs="Times New Roman"/>
          <w:sz w:val="24"/>
          <w:szCs w:val="24"/>
          <w:lang w:val="uk-UA"/>
        </w:rPr>
        <w:t>А</w:t>
      </w:r>
      <w:r w:rsidRPr="002A40CE">
        <w:rPr>
          <w:rFonts w:ascii="Times New Roman" w:hAnsi="Times New Roman" w:cs="Times New Roman"/>
          <w:sz w:val="24"/>
          <w:szCs w:val="24"/>
          <w:lang w:val="uk-UA"/>
        </w:rPr>
        <w:t>нтикорупційною програмою.</w:t>
      </w:r>
    </w:p>
    <w:p w14:paraId="688FFBC7" w14:textId="77777777" w:rsidR="00836A35" w:rsidRPr="002A40CE" w:rsidRDefault="00E07C8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Чернівецька обласна державна адміністрація </w:t>
      </w:r>
      <w:r w:rsidR="00836A35" w:rsidRPr="002A40CE">
        <w:rPr>
          <w:rFonts w:ascii="Times New Roman" w:hAnsi="Times New Roman" w:cs="Times New Roman"/>
          <w:sz w:val="24"/>
          <w:szCs w:val="24"/>
          <w:lang w:val="uk-UA"/>
        </w:rPr>
        <w:t>заявляє про свою принципову позицію та засуджує корупцію як незаконний та неетичний спосіб ведення діяльності.</w:t>
      </w:r>
    </w:p>
    <w:p w14:paraId="76BAFEA5" w14:textId="77777777" w:rsidR="007E7298" w:rsidRPr="002A40CE" w:rsidRDefault="007E7298"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Антикорупційна програма Чернівецької обласної державної адміністр</w:t>
      </w:r>
      <w:r w:rsidR="002F582B" w:rsidRPr="002A40CE">
        <w:rPr>
          <w:rFonts w:ascii="Times New Roman" w:hAnsi="Times New Roman" w:cs="Times New Roman"/>
          <w:sz w:val="24"/>
          <w:szCs w:val="24"/>
          <w:lang w:val="uk-UA"/>
        </w:rPr>
        <w:t>ації на 2026–2028 роки (далі – А</w:t>
      </w:r>
      <w:r w:rsidRPr="002A40CE">
        <w:rPr>
          <w:rFonts w:ascii="Times New Roman" w:hAnsi="Times New Roman" w:cs="Times New Roman"/>
          <w:sz w:val="24"/>
          <w:szCs w:val="24"/>
          <w:lang w:val="uk-UA"/>
        </w:rPr>
        <w:t>нтикорупційна програма) розроблена на виконання вимог статті 19 Закону України «Про запобігання корупції»,</w:t>
      </w:r>
      <w:r w:rsidR="002F582B" w:rsidRPr="002A40CE">
        <w:rPr>
          <w:rFonts w:ascii="Times New Roman" w:hAnsi="Times New Roman" w:cs="Times New Roman"/>
          <w:sz w:val="24"/>
          <w:szCs w:val="24"/>
          <w:lang w:val="uk-UA"/>
        </w:rPr>
        <w:t xml:space="preserve"> </w:t>
      </w:r>
      <w:r w:rsidR="00B1099F" w:rsidRPr="002A40CE">
        <w:rPr>
          <w:rFonts w:ascii="Times New Roman" w:hAnsi="Times New Roman" w:cs="Times New Roman"/>
          <w:sz w:val="24"/>
          <w:szCs w:val="24"/>
          <w:lang w:val="uk-UA"/>
        </w:rPr>
        <w:t xml:space="preserve">відповідно до Методології </w:t>
      </w:r>
      <w:r w:rsidR="00B1099F" w:rsidRPr="002A40CE">
        <w:rPr>
          <w:rFonts w:ascii="Times New Roman" w:hAnsi="Times New Roman" w:cs="Times New Roman"/>
          <w:sz w:val="24"/>
          <w:szCs w:val="24"/>
          <w:shd w:val="clear" w:color="auto" w:fill="FFFFFF"/>
          <w:lang w:val="uk-UA"/>
        </w:rPr>
        <w:t>управління корупційними ризиками</w:t>
      </w:r>
      <w:r w:rsidR="00DE68D7" w:rsidRPr="002A40CE">
        <w:rPr>
          <w:rFonts w:ascii="Times New Roman" w:hAnsi="Times New Roman" w:cs="Times New Roman"/>
          <w:sz w:val="24"/>
          <w:szCs w:val="24"/>
          <w:shd w:val="clear" w:color="auto" w:fill="FFFFFF"/>
          <w:lang w:val="uk-UA"/>
        </w:rPr>
        <w:t xml:space="preserve"> н</w:t>
      </w:r>
      <w:r w:rsidR="00DE68D7" w:rsidRPr="002A40CE">
        <w:rPr>
          <w:rStyle w:val="ac"/>
          <w:rFonts w:ascii="Times New Roman" w:hAnsi="Times New Roman" w:cs="Times New Roman"/>
          <w:b w:val="0"/>
          <w:bCs w:val="0"/>
          <w:sz w:val="24"/>
          <w:szCs w:val="24"/>
          <w:shd w:val="clear" w:color="auto" w:fill="FFFFFF"/>
          <w:lang w:val="uk-UA"/>
        </w:rPr>
        <w:t xml:space="preserve">аказом Національного агентства з питань запобігання корупції 28 грудня </w:t>
      </w:r>
      <w:r w:rsidR="00915201" w:rsidRPr="002A40CE">
        <w:rPr>
          <w:rStyle w:val="ac"/>
          <w:rFonts w:ascii="Times New Roman" w:hAnsi="Times New Roman" w:cs="Times New Roman"/>
          <w:b w:val="0"/>
          <w:bCs w:val="0"/>
          <w:sz w:val="24"/>
          <w:szCs w:val="24"/>
          <w:shd w:val="clear" w:color="auto" w:fill="FFFFFF"/>
          <w:lang w:val="uk-UA"/>
        </w:rPr>
        <w:t xml:space="preserve">          </w:t>
      </w:r>
      <w:r w:rsidR="00DE68D7" w:rsidRPr="002A40CE">
        <w:rPr>
          <w:rStyle w:val="ac"/>
          <w:rFonts w:ascii="Times New Roman" w:hAnsi="Times New Roman" w:cs="Times New Roman"/>
          <w:b w:val="0"/>
          <w:bCs w:val="0"/>
          <w:sz w:val="24"/>
          <w:szCs w:val="24"/>
          <w:shd w:val="clear" w:color="auto" w:fill="FFFFFF"/>
          <w:lang w:val="uk-UA"/>
        </w:rPr>
        <w:t>2021 року № 830/21, зареєстрованим в</w:t>
      </w:r>
      <w:r w:rsidR="00C33FB6" w:rsidRPr="002A40CE">
        <w:rPr>
          <w:rStyle w:val="ac"/>
          <w:rFonts w:ascii="Times New Roman" w:hAnsi="Times New Roman" w:cs="Times New Roman"/>
          <w:b w:val="0"/>
          <w:bCs w:val="0"/>
          <w:sz w:val="24"/>
          <w:szCs w:val="24"/>
          <w:shd w:val="clear" w:color="auto" w:fill="FFFFFF"/>
          <w:lang w:val="uk-UA"/>
        </w:rPr>
        <w:t xml:space="preserve"> </w:t>
      </w:r>
      <w:r w:rsidR="00DE68D7" w:rsidRPr="002A40CE">
        <w:rPr>
          <w:rStyle w:val="ac"/>
          <w:rFonts w:ascii="Times New Roman" w:hAnsi="Times New Roman" w:cs="Times New Roman"/>
          <w:b w:val="0"/>
          <w:bCs w:val="0"/>
          <w:sz w:val="24"/>
          <w:szCs w:val="24"/>
          <w:shd w:val="clear" w:color="auto" w:fill="FFFFFF"/>
          <w:lang w:val="uk-UA"/>
        </w:rPr>
        <w:t>Міністерстві</w:t>
      </w:r>
      <w:r w:rsidR="00C33FB6" w:rsidRPr="002A40CE">
        <w:rPr>
          <w:rStyle w:val="ac"/>
          <w:rFonts w:ascii="Times New Roman" w:hAnsi="Times New Roman" w:cs="Times New Roman"/>
          <w:b w:val="0"/>
          <w:bCs w:val="0"/>
          <w:sz w:val="24"/>
          <w:szCs w:val="24"/>
          <w:shd w:val="clear" w:color="auto" w:fill="FFFFFF"/>
          <w:lang w:val="uk-UA"/>
        </w:rPr>
        <w:t xml:space="preserve"> </w:t>
      </w:r>
      <w:r w:rsidR="00DE68D7" w:rsidRPr="002A40CE">
        <w:rPr>
          <w:rStyle w:val="ac"/>
          <w:rFonts w:ascii="Times New Roman" w:hAnsi="Times New Roman" w:cs="Times New Roman"/>
          <w:b w:val="0"/>
          <w:bCs w:val="0"/>
          <w:sz w:val="24"/>
          <w:szCs w:val="24"/>
          <w:shd w:val="clear" w:color="auto" w:fill="FFFFFF"/>
          <w:lang w:val="uk-UA"/>
        </w:rPr>
        <w:t>юстиції України</w:t>
      </w:r>
      <w:r w:rsidR="00C33FB6" w:rsidRPr="002A40CE">
        <w:rPr>
          <w:rStyle w:val="ac"/>
          <w:rFonts w:ascii="Times New Roman" w:hAnsi="Times New Roman" w:cs="Times New Roman"/>
          <w:b w:val="0"/>
          <w:bCs w:val="0"/>
          <w:sz w:val="24"/>
          <w:szCs w:val="24"/>
          <w:shd w:val="clear" w:color="auto" w:fill="FFFFFF"/>
          <w:lang w:val="uk-UA"/>
        </w:rPr>
        <w:t xml:space="preserve"> </w:t>
      </w:r>
      <w:r w:rsidR="00DE68D7" w:rsidRPr="002A40CE">
        <w:rPr>
          <w:rStyle w:val="ac"/>
          <w:rFonts w:ascii="Times New Roman" w:hAnsi="Times New Roman" w:cs="Times New Roman"/>
          <w:b w:val="0"/>
          <w:bCs w:val="0"/>
          <w:sz w:val="24"/>
          <w:szCs w:val="24"/>
          <w:shd w:val="clear" w:color="auto" w:fill="FFFFFF"/>
          <w:lang w:val="uk-UA"/>
        </w:rPr>
        <w:t xml:space="preserve">17 лютого 2022 року за </w:t>
      </w:r>
      <w:r w:rsidR="00915201" w:rsidRPr="002A40CE">
        <w:rPr>
          <w:rStyle w:val="ac"/>
          <w:rFonts w:ascii="Times New Roman" w:hAnsi="Times New Roman" w:cs="Times New Roman"/>
          <w:b w:val="0"/>
          <w:bCs w:val="0"/>
          <w:sz w:val="24"/>
          <w:szCs w:val="24"/>
          <w:shd w:val="clear" w:color="auto" w:fill="FFFFFF"/>
          <w:lang w:val="uk-UA"/>
        </w:rPr>
        <w:t xml:space="preserve">     </w:t>
      </w:r>
      <w:r w:rsidR="00DE68D7" w:rsidRPr="002A40CE">
        <w:rPr>
          <w:rStyle w:val="ac"/>
          <w:rFonts w:ascii="Times New Roman" w:hAnsi="Times New Roman" w:cs="Times New Roman"/>
          <w:b w:val="0"/>
          <w:bCs w:val="0"/>
          <w:sz w:val="24"/>
          <w:szCs w:val="24"/>
          <w:shd w:val="clear" w:color="auto" w:fill="FFFFFF"/>
          <w:lang w:val="uk-UA"/>
        </w:rPr>
        <w:t xml:space="preserve">№ 219/37555, </w:t>
      </w:r>
      <w:r w:rsidR="00DE68D7" w:rsidRPr="002A40CE">
        <w:rPr>
          <w:rFonts w:ascii="Times New Roman" w:hAnsi="Times New Roman" w:cs="Times New Roman"/>
          <w:sz w:val="24"/>
          <w:szCs w:val="24"/>
          <w:lang w:val="uk-UA"/>
        </w:rPr>
        <w:t xml:space="preserve">розпорядження </w:t>
      </w:r>
      <w:r w:rsidR="00915201" w:rsidRPr="002A40CE">
        <w:rPr>
          <w:rFonts w:ascii="Times New Roman" w:hAnsi="Times New Roman" w:cs="Times New Roman"/>
          <w:sz w:val="24"/>
          <w:szCs w:val="24"/>
          <w:lang w:val="uk-UA"/>
        </w:rPr>
        <w:t xml:space="preserve">Чернівецької </w:t>
      </w:r>
      <w:r w:rsidR="00DE68D7" w:rsidRPr="002A40CE">
        <w:rPr>
          <w:rFonts w:ascii="Times New Roman" w:hAnsi="Times New Roman" w:cs="Times New Roman"/>
          <w:sz w:val="24"/>
          <w:szCs w:val="24"/>
          <w:lang w:val="uk-UA"/>
        </w:rPr>
        <w:t>обласної державної адміністрації (обласної військової адміністрації)</w:t>
      </w:r>
      <w:r w:rsidR="00915201" w:rsidRPr="002A40CE">
        <w:rPr>
          <w:rFonts w:ascii="Times New Roman" w:hAnsi="Times New Roman" w:cs="Times New Roman"/>
          <w:sz w:val="24"/>
          <w:szCs w:val="24"/>
          <w:lang w:val="uk-UA"/>
        </w:rPr>
        <w:t xml:space="preserve"> від 23 вересня 2025 року </w:t>
      </w:r>
      <w:r w:rsidR="00DE68D7" w:rsidRPr="002A40CE">
        <w:rPr>
          <w:rFonts w:ascii="Times New Roman" w:hAnsi="Times New Roman" w:cs="Times New Roman"/>
          <w:sz w:val="24"/>
          <w:szCs w:val="24"/>
          <w:lang w:val="uk-UA"/>
        </w:rPr>
        <w:t>№ 1267-р «Про проведення оцінювання корупційних ризиків у діяльності Чернівецької обласної державної адміністрації (обласної військової адміністрації)</w:t>
      </w:r>
      <w:r w:rsidR="009463F3" w:rsidRPr="002A40CE">
        <w:rPr>
          <w:rFonts w:ascii="Times New Roman" w:hAnsi="Times New Roman" w:cs="Times New Roman"/>
          <w:sz w:val="24"/>
          <w:szCs w:val="24"/>
          <w:lang w:val="uk-UA"/>
        </w:rPr>
        <w:t>»</w:t>
      </w:r>
      <w:r w:rsidR="00DE68D7" w:rsidRPr="002A40CE">
        <w:rPr>
          <w:rFonts w:ascii="Times New Roman" w:hAnsi="Times New Roman" w:cs="Times New Roman"/>
          <w:sz w:val="24"/>
          <w:szCs w:val="24"/>
          <w:lang w:val="uk-UA"/>
        </w:rPr>
        <w:t>.</w:t>
      </w:r>
    </w:p>
    <w:p w14:paraId="7EC7FBB8" w14:textId="77777777" w:rsidR="003F3E75" w:rsidRPr="002A40CE" w:rsidRDefault="00203DD2"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В основу розроблення </w:t>
      </w:r>
      <w:r w:rsidR="00915201" w:rsidRPr="002A40CE">
        <w:rPr>
          <w:rFonts w:ascii="Times New Roman" w:hAnsi="Times New Roman" w:cs="Times New Roman"/>
          <w:sz w:val="24"/>
          <w:szCs w:val="24"/>
          <w:lang w:val="uk-UA"/>
        </w:rPr>
        <w:t>А</w:t>
      </w:r>
      <w:r w:rsidRPr="002A40CE">
        <w:rPr>
          <w:rFonts w:ascii="Times New Roman" w:hAnsi="Times New Roman" w:cs="Times New Roman"/>
          <w:sz w:val="24"/>
          <w:szCs w:val="24"/>
          <w:lang w:val="uk-UA"/>
        </w:rPr>
        <w:t>нтикорупційної програми покладено принципи:</w:t>
      </w:r>
    </w:p>
    <w:p w14:paraId="5910C4BE" w14:textId="77777777" w:rsidR="00203DD2" w:rsidRPr="002A40CE" w:rsidRDefault="00915201"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1) верховенства права, а саме:</w:t>
      </w:r>
      <w:r w:rsidR="00203DD2" w:rsidRPr="002A40CE">
        <w:rPr>
          <w:rFonts w:ascii="Times New Roman" w:hAnsi="Times New Roman" w:cs="Times New Roman"/>
          <w:sz w:val="24"/>
          <w:szCs w:val="24"/>
          <w:lang w:val="uk-UA"/>
        </w:rPr>
        <w:t xml:space="preserve"> формування нетерпимості до корупції, утвердження культури доброчесності;</w:t>
      </w:r>
    </w:p>
    <w:p w14:paraId="73589373" w14:textId="77777777" w:rsidR="00203DD2" w:rsidRPr="002A40CE" w:rsidRDefault="00203DD2"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2) законності, а саме, відповідності антикорупційних заходів Конституції України, законодавству України у сфері запобігання і протидії корупції та іншим нормативно-правовим актам;</w:t>
      </w:r>
    </w:p>
    <w:p w14:paraId="281D883B" w14:textId="77777777" w:rsidR="00203DD2" w:rsidRPr="002A40CE" w:rsidRDefault="00203DD2"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3) </w:t>
      </w:r>
      <w:r w:rsidR="00915201" w:rsidRPr="002A40CE">
        <w:rPr>
          <w:rFonts w:ascii="Times New Roman" w:hAnsi="Times New Roman" w:cs="Times New Roman"/>
          <w:sz w:val="24"/>
          <w:szCs w:val="24"/>
          <w:lang w:val="uk-UA"/>
        </w:rPr>
        <w:t>прозорості, а саме:</w:t>
      </w:r>
      <w:r w:rsidR="00AC312B" w:rsidRPr="002A40CE">
        <w:rPr>
          <w:rFonts w:ascii="Times New Roman" w:hAnsi="Times New Roman" w:cs="Times New Roman"/>
          <w:sz w:val="24"/>
          <w:szCs w:val="24"/>
          <w:lang w:val="uk-UA"/>
        </w:rPr>
        <w:t xml:space="preserve"> відкритості та публічності процесу оцінювання корупційних ризиків, визначення заходів впливу на корупційні ризики;</w:t>
      </w:r>
    </w:p>
    <w:p w14:paraId="1000172E" w14:textId="77777777" w:rsidR="00AC312B" w:rsidRPr="002A40CE" w:rsidRDefault="00915201"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4) інклюзивності, а саме:</w:t>
      </w:r>
      <w:r w:rsidR="00AC312B" w:rsidRPr="002A40CE">
        <w:rPr>
          <w:rFonts w:ascii="Times New Roman" w:hAnsi="Times New Roman" w:cs="Times New Roman"/>
          <w:sz w:val="24"/>
          <w:szCs w:val="24"/>
          <w:lang w:val="uk-UA"/>
        </w:rPr>
        <w:t xml:space="preserve"> забезпечення участі громадськості та працівників у формуванні антикорупційних стандартів і процедур;</w:t>
      </w:r>
    </w:p>
    <w:p w14:paraId="6E85E7B8" w14:textId="77777777" w:rsidR="00AC312B" w:rsidRPr="002A40CE" w:rsidRDefault="00AC312B"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5) адаптованості, а саме</w:t>
      </w:r>
      <w:r w:rsidR="00915201" w:rsidRPr="002A40CE">
        <w:rPr>
          <w:rFonts w:ascii="Times New Roman" w:hAnsi="Times New Roman" w:cs="Times New Roman"/>
          <w:sz w:val="24"/>
          <w:szCs w:val="24"/>
          <w:lang w:val="uk-UA"/>
        </w:rPr>
        <w:t>:</w:t>
      </w:r>
      <w:r w:rsidRPr="002A40CE">
        <w:rPr>
          <w:rFonts w:ascii="Times New Roman" w:hAnsi="Times New Roman" w:cs="Times New Roman"/>
          <w:sz w:val="24"/>
          <w:szCs w:val="24"/>
          <w:lang w:val="uk-UA"/>
        </w:rPr>
        <w:t xml:space="preserve"> врахування сфери діяльності обласної державної адміністрації, визначення заходів відповідно до здійснюваних повноважень і функцій обласної державної адміністрації;</w:t>
      </w:r>
    </w:p>
    <w:p w14:paraId="22177DE6" w14:textId="77777777" w:rsidR="00AC312B" w:rsidRPr="002A40CE" w:rsidRDefault="00AC312B"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6) об’єктивн</w:t>
      </w:r>
      <w:r w:rsidR="00915201" w:rsidRPr="002A40CE">
        <w:rPr>
          <w:rFonts w:ascii="Times New Roman" w:hAnsi="Times New Roman" w:cs="Times New Roman"/>
          <w:sz w:val="24"/>
          <w:szCs w:val="24"/>
          <w:lang w:val="uk-UA"/>
        </w:rPr>
        <w:t>ості та неупередженості, а саме:</w:t>
      </w:r>
      <w:r w:rsidRPr="002A40CE">
        <w:rPr>
          <w:rFonts w:ascii="Times New Roman" w:hAnsi="Times New Roman" w:cs="Times New Roman"/>
          <w:sz w:val="24"/>
          <w:szCs w:val="24"/>
          <w:lang w:val="uk-UA"/>
        </w:rPr>
        <w:t xml:space="preserve"> врахування суспільних інтересів щодо удосконалення створеної внутрішньої організаційної системи запобігання та виявлення корупції для досягнення мети антикорупційної програми;</w:t>
      </w:r>
    </w:p>
    <w:p w14:paraId="7A45A45D" w14:textId="77777777" w:rsidR="00AC312B" w:rsidRPr="002A40CE" w:rsidRDefault="00AC312B"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7) справедливості, </w:t>
      </w:r>
      <w:r w:rsidR="00915201" w:rsidRPr="002A40CE">
        <w:rPr>
          <w:rFonts w:ascii="Times New Roman" w:hAnsi="Times New Roman" w:cs="Times New Roman"/>
          <w:sz w:val="24"/>
          <w:szCs w:val="24"/>
          <w:lang w:val="uk-UA"/>
        </w:rPr>
        <w:t>а саме:</w:t>
      </w:r>
      <w:r w:rsidRPr="002A40CE">
        <w:rPr>
          <w:rFonts w:ascii="Times New Roman" w:hAnsi="Times New Roman" w:cs="Times New Roman"/>
          <w:sz w:val="24"/>
          <w:szCs w:val="24"/>
          <w:lang w:val="uk-UA"/>
        </w:rPr>
        <w:t xml:space="preserve"> забезпечення невідворотності юридичної відповідальності за корупційні та пов’язані з корупцією правопорушення;</w:t>
      </w:r>
    </w:p>
    <w:p w14:paraId="5CBF6C62" w14:textId="77777777" w:rsidR="00AC312B" w:rsidRPr="002A40CE" w:rsidRDefault="00AC312B"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8) </w:t>
      </w:r>
      <w:r w:rsidR="00915201" w:rsidRPr="002A40CE">
        <w:rPr>
          <w:rFonts w:ascii="Times New Roman" w:hAnsi="Times New Roman" w:cs="Times New Roman"/>
          <w:sz w:val="24"/>
          <w:szCs w:val="24"/>
          <w:lang w:val="uk-UA"/>
        </w:rPr>
        <w:t>оперативності, а саме:</w:t>
      </w:r>
      <w:r w:rsidR="00800C4B" w:rsidRPr="002A40CE">
        <w:rPr>
          <w:rFonts w:ascii="Times New Roman" w:hAnsi="Times New Roman" w:cs="Times New Roman"/>
          <w:sz w:val="24"/>
          <w:szCs w:val="24"/>
          <w:lang w:val="uk-UA"/>
        </w:rPr>
        <w:t xml:space="preserve"> своєчасне запровадження належних процедур, які мінімізуватимуть відповідні корупційні ризики.</w:t>
      </w:r>
    </w:p>
    <w:p w14:paraId="36ADDB52" w14:textId="77777777" w:rsidR="00836A35" w:rsidRPr="002A40CE" w:rsidRDefault="0061553B"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lastRenderedPageBreak/>
        <w:t>2</w:t>
      </w:r>
      <w:r w:rsidR="00BA0FDE" w:rsidRPr="002A40CE">
        <w:rPr>
          <w:rFonts w:ascii="Times New Roman" w:hAnsi="Times New Roman" w:cs="Times New Roman"/>
          <w:sz w:val="24"/>
          <w:szCs w:val="24"/>
          <w:lang w:val="uk-UA"/>
        </w:rPr>
        <w:t>.</w:t>
      </w:r>
      <w:r w:rsidR="00C33FB6" w:rsidRPr="002A40CE">
        <w:rPr>
          <w:rFonts w:ascii="Times New Roman" w:hAnsi="Times New Roman" w:cs="Times New Roman"/>
          <w:sz w:val="24"/>
          <w:szCs w:val="24"/>
          <w:lang w:val="uk-UA"/>
        </w:rPr>
        <w:t xml:space="preserve"> </w:t>
      </w:r>
      <w:r w:rsidR="00836A35" w:rsidRPr="002A40CE">
        <w:rPr>
          <w:rFonts w:ascii="Times New Roman" w:hAnsi="Times New Roman" w:cs="Times New Roman"/>
          <w:sz w:val="24"/>
          <w:szCs w:val="24"/>
          <w:lang w:val="uk-UA"/>
        </w:rPr>
        <w:t xml:space="preserve">Завдання голови </w:t>
      </w:r>
      <w:r w:rsidR="00915201" w:rsidRPr="002A40CE">
        <w:rPr>
          <w:rFonts w:ascii="Times New Roman" w:hAnsi="Times New Roman" w:cs="Times New Roman"/>
          <w:sz w:val="24"/>
          <w:szCs w:val="24"/>
          <w:lang w:val="uk-UA"/>
        </w:rPr>
        <w:t xml:space="preserve">Чернівецької </w:t>
      </w:r>
      <w:r w:rsidR="00836A35" w:rsidRPr="002A40CE">
        <w:rPr>
          <w:rFonts w:ascii="Times New Roman" w:hAnsi="Times New Roman" w:cs="Times New Roman"/>
          <w:sz w:val="24"/>
          <w:szCs w:val="24"/>
          <w:lang w:val="uk-UA"/>
        </w:rPr>
        <w:t xml:space="preserve">обласної державної адміністрації, сектору з питань запобігання та виявлення корупції апарату </w:t>
      </w:r>
      <w:r w:rsidR="00915201" w:rsidRPr="002A40CE">
        <w:rPr>
          <w:rFonts w:ascii="Times New Roman" w:hAnsi="Times New Roman" w:cs="Times New Roman"/>
          <w:sz w:val="24"/>
          <w:szCs w:val="24"/>
          <w:lang w:val="uk-UA"/>
        </w:rPr>
        <w:t xml:space="preserve">Чернівецької </w:t>
      </w:r>
      <w:r w:rsidR="00836A35" w:rsidRPr="002A40CE">
        <w:rPr>
          <w:rFonts w:ascii="Times New Roman" w:hAnsi="Times New Roman" w:cs="Times New Roman"/>
          <w:sz w:val="24"/>
          <w:szCs w:val="24"/>
          <w:lang w:val="uk-UA"/>
        </w:rPr>
        <w:t>обласної державної адміністрації та інших працівників</w:t>
      </w:r>
      <w:r w:rsidR="00915201" w:rsidRPr="002A40CE">
        <w:rPr>
          <w:rFonts w:ascii="Times New Roman" w:hAnsi="Times New Roman" w:cs="Times New Roman"/>
          <w:sz w:val="24"/>
          <w:szCs w:val="24"/>
          <w:lang w:val="uk-UA"/>
        </w:rPr>
        <w:t xml:space="preserve"> Чернівецької</w:t>
      </w:r>
      <w:r w:rsidR="00836A35" w:rsidRPr="002A40CE">
        <w:rPr>
          <w:rFonts w:ascii="Times New Roman" w:hAnsi="Times New Roman" w:cs="Times New Roman"/>
          <w:sz w:val="24"/>
          <w:szCs w:val="24"/>
          <w:lang w:val="uk-UA"/>
        </w:rPr>
        <w:t xml:space="preserve"> </w:t>
      </w:r>
      <w:r w:rsidR="00E07C85" w:rsidRPr="002A40CE">
        <w:rPr>
          <w:rFonts w:ascii="Times New Roman" w:hAnsi="Times New Roman" w:cs="Times New Roman"/>
          <w:sz w:val="24"/>
          <w:szCs w:val="24"/>
          <w:lang w:val="uk-UA"/>
        </w:rPr>
        <w:t xml:space="preserve">обласної державної адміністрації </w:t>
      </w:r>
      <w:r w:rsidR="00836A35" w:rsidRPr="002A40CE">
        <w:rPr>
          <w:rFonts w:ascii="Times New Roman" w:hAnsi="Times New Roman" w:cs="Times New Roman"/>
          <w:sz w:val="24"/>
          <w:szCs w:val="24"/>
          <w:lang w:val="uk-UA"/>
        </w:rPr>
        <w:t>щодо запобігання та протидії</w:t>
      </w:r>
      <w:r w:rsidR="00303BCF" w:rsidRPr="002A40CE">
        <w:rPr>
          <w:rFonts w:ascii="Times New Roman" w:hAnsi="Times New Roman" w:cs="Times New Roman"/>
          <w:sz w:val="24"/>
          <w:szCs w:val="24"/>
          <w:lang w:val="uk-UA"/>
        </w:rPr>
        <w:t xml:space="preserve"> корупції</w:t>
      </w:r>
      <w:r w:rsidR="00D65956" w:rsidRPr="002A40CE">
        <w:rPr>
          <w:rFonts w:ascii="Times New Roman" w:hAnsi="Times New Roman" w:cs="Times New Roman"/>
          <w:sz w:val="24"/>
          <w:szCs w:val="24"/>
          <w:lang w:val="uk-UA"/>
        </w:rPr>
        <w:t>.</w:t>
      </w:r>
    </w:p>
    <w:p w14:paraId="46C3ABF6"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Голова</w:t>
      </w:r>
      <w:r w:rsidR="00915201" w:rsidRPr="002A40CE">
        <w:rPr>
          <w:rFonts w:ascii="Times New Roman" w:hAnsi="Times New Roman" w:cs="Times New Roman"/>
          <w:sz w:val="24"/>
          <w:szCs w:val="24"/>
          <w:lang w:val="uk-UA"/>
        </w:rPr>
        <w:t xml:space="preserve"> Чернівецької</w:t>
      </w:r>
      <w:r w:rsidRPr="002A40CE">
        <w:rPr>
          <w:rFonts w:ascii="Times New Roman" w:hAnsi="Times New Roman" w:cs="Times New Roman"/>
          <w:sz w:val="24"/>
          <w:szCs w:val="24"/>
          <w:lang w:val="uk-UA"/>
        </w:rPr>
        <w:t xml:space="preserve"> </w:t>
      </w:r>
      <w:r w:rsidR="00E07C85" w:rsidRPr="002A40CE">
        <w:rPr>
          <w:rFonts w:ascii="Times New Roman" w:hAnsi="Times New Roman" w:cs="Times New Roman"/>
          <w:sz w:val="24"/>
          <w:szCs w:val="24"/>
          <w:lang w:val="uk-UA"/>
        </w:rPr>
        <w:t>о</w:t>
      </w:r>
      <w:r w:rsidR="005E42B2" w:rsidRPr="002A40CE">
        <w:rPr>
          <w:rFonts w:ascii="Times New Roman" w:hAnsi="Times New Roman" w:cs="Times New Roman"/>
          <w:sz w:val="24"/>
          <w:szCs w:val="24"/>
          <w:lang w:val="uk-UA"/>
        </w:rPr>
        <w:t>бласної державної адміністрації</w:t>
      </w:r>
      <w:r w:rsidR="00C33FB6"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 xml:space="preserve">бере на себе зобов’язання особистим прикладом етичної поведінки формувати у працівників </w:t>
      </w:r>
      <w:r w:rsidR="00915201" w:rsidRPr="002A40CE">
        <w:rPr>
          <w:rFonts w:ascii="Times New Roman" w:hAnsi="Times New Roman" w:cs="Times New Roman"/>
          <w:sz w:val="24"/>
          <w:szCs w:val="24"/>
          <w:lang w:val="uk-UA"/>
        </w:rPr>
        <w:t xml:space="preserve">Чернівецької </w:t>
      </w:r>
      <w:r w:rsidR="00E07C85" w:rsidRPr="002A40CE">
        <w:rPr>
          <w:rFonts w:ascii="Times New Roman" w:hAnsi="Times New Roman" w:cs="Times New Roman"/>
          <w:sz w:val="24"/>
          <w:szCs w:val="24"/>
          <w:lang w:val="uk-UA"/>
        </w:rPr>
        <w:t xml:space="preserve">обласної державної адміністрації </w:t>
      </w:r>
      <w:r w:rsidRPr="002A40CE">
        <w:rPr>
          <w:rFonts w:ascii="Times New Roman" w:hAnsi="Times New Roman" w:cs="Times New Roman"/>
          <w:sz w:val="24"/>
          <w:szCs w:val="24"/>
          <w:lang w:val="uk-UA"/>
        </w:rPr>
        <w:t xml:space="preserve">нульову толерантність до корупції. </w:t>
      </w:r>
      <w:bookmarkStart w:id="0" w:name="n58"/>
      <w:bookmarkEnd w:id="0"/>
    </w:p>
    <w:p w14:paraId="5BA8C7AB" w14:textId="77777777" w:rsidR="00836A35" w:rsidRPr="002A40CE" w:rsidRDefault="00E07C8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Голова </w:t>
      </w:r>
      <w:r w:rsidR="00915201" w:rsidRPr="002A40CE">
        <w:rPr>
          <w:rFonts w:ascii="Times New Roman" w:hAnsi="Times New Roman" w:cs="Times New Roman"/>
          <w:sz w:val="24"/>
          <w:szCs w:val="24"/>
          <w:lang w:val="uk-UA"/>
        </w:rPr>
        <w:t xml:space="preserve">Чернівецької </w:t>
      </w:r>
      <w:r w:rsidRPr="002A40CE">
        <w:rPr>
          <w:rFonts w:ascii="Times New Roman" w:hAnsi="Times New Roman" w:cs="Times New Roman"/>
          <w:sz w:val="24"/>
          <w:szCs w:val="24"/>
          <w:lang w:val="uk-UA"/>
        </w:rPr>
        <w:t>о</w:t>
      </w:r>
      <w:r w:rsidR="005E42B2" w:rsidRPr="002A40CE">
        <w:rPr>
          <w:rFonts w:ascii="Times New Roman" w:hAnsi="Times New Roman" w:cs="Times New Roman"/>
          <w:sz w:val="24"/>
          <w:szCs w:val="24"/>
          <w:lang w:val="uk-UA"/>
        </w:rPr>
        <w:t>бласної державної адміністрації</w:t>
      </w:r>
      <w:r w:rsidR="00915201" w:rsidRPr="002A40CE">
        <w:rPr>
          <w:rFonts w:ascii="Times New Roman" w:hAnsi="Times New Roman" w:cs="Times New Roman"/>
          <w:sz w:val="24"/>
          <w:szCs w:val="24"/>
          <w:lang w:val="uk-UA"/>
        </w:rPr>
        <w:t xml:space="preserve"> </w:t>
      </w:r>
      <w:r w:rsidR="00836A35" w:rsidRPr="002A40CE">
        <w:rPr>
          <w:rFonts w:ascii="Times New Roman" w:hAnsi="Times New Roman" w:cs="Times New Roman"/>
          <w:sz w:val="24"/>
          <w:szCs w:val="24"/>
          <w:lang w:val="uk-UA"/>
        </w:rPr>
        <w:t xml:space="preserve">реалізує антикорупційну політику </w:t>
      </w:r>
      <w:r w:rsidR="00915201" w:rsidRPr="002A40CE">
        <w:rPr>
          <w:rFonts w:ascii="Times New Roman" w:hAnsi="Times New Roman" w:cs="Times New Roman"/>
          <w:sz w:val="24"/>
          <w:szCs w:val="24"/>
          <w:lang w:val="uk-UA"/>
        </w:rPr>
        <w:t xml:space="preserve">Чернівецької </w:t>
      </w:r>
      <w:r w:rsidRPr="002A40CE">
        <w:rPr>
          <w:rFonts w:ascii="Times New Roman" w:hAnsi="Times New Roman" w:cs="Times New Roman"/>
          <w:sz w:val="24"/>
          <w:szCs w:val="24"/>
          <w:lang w:val="uk-UA"/>
        </w:rPr>
        <w:t>обласної державної адміністрації</w:t>
      </w:r>
      <w:r w:rsidR="00836A35" w:rsidRPr="002A40CE">
        <w:rPr>
          <w:rFonts w:ascii="Times New Roman" w:hAnsi="Times New Roman" w:cs="Times New Roman"/>
          <w:sz w:val="24"/>
          <w:szCs w:val="24"/>
          <w:lang w:val="uk-UA"/>
        </w:rPr>
        <w:t xml:space="preserve"> шляхом:</w:t>
      </w:r>
    </w:p>
    <w:p w14:paraId="7500DA03"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1) демонстрації лідерської позиції у впровадженні управління корупційними ризиками в усіх сферах діяльності </w:t>
      </w:r>
      <w:r w:rsidR="00915201" w:rsidRPr="002A40CE">
        <w:rPr>
          <w:rFonts w:ascii="Times New Roman" w:hAnsi="Times New Roman" w:cs="Times New Roman"/>
          <w:sz w:val="24"/>
          <w:szCs w:val="24"/>
          <w:lang w:val="uk-UA"/>
        </w:rPr>
        <w:t xml:space="preserve">Чернівецької </w:t>
      </w:r>
      <w:r w:rsidR="00E07C85"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w:t>
      </w:r>
    </w:p>
    <w:p w14:paraId="3CB89EB3"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2) прийняття розпорядчих документів з питань запобігання </w:t>
      </w:r>
      <w:r w:rsidR="00632F79" w:rsidRPr="002A40CE">
        <w:rPr>
          <w:rFonts w:ascii="Times New Roman" w:hAnsi="Times New Roman" w:cs="Times New Roman"/>
          <w:sz w:val="24"/>
          <w:szCs w:val="24"/>
          <w:lang w:val="uk-UA"/>
        </w:rPr>
        <w:t xml:space="preserve">та протидії </w:t>
      </w:r>
      <w:r w:rsidR="00915201" w:rsidRPr="002A40CE">
        <w:rPr>
          <w:rFonts w:ascii="Times New Roman" w:hAnsi="Times New Roman" w:cs="Times New Roman"/>
          <w:sz w:val="24"/>
          <w:szCs w:val="24"/>
          <w:lang w:val="uk-UA"/>
        </w:rPr>
        <w:t>корупції, у тому числі А</w:t>
      </w:r>
      <w:r w:rsidRPr="002A40CE">
        <w:rPr>
          <w:rFonts w:ascii="Times New Roman" w:hAnsi="Times New Roman" w:cs="Times New Roman"/>
          <w:sz w:val="24"/>
          <w:szCs w:val="24"/>
          <w:lang w:val="uk-UA"/>
        </w:rPr>
        <w:t>нтикорупційної програми та змін до неї;</w:t>
      </w:r>
    </w:p>
    <w:p w14:paraId="11AD0B60"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3) підтримк</w:t>
      </w:r>
      <w:r w:rsidR="006312DE" w:rsidRPr="002A40CE">
        <w:rPr>
          <w:rFonts w:ascii="Times New Roman" w:hAnsi="Times New Roman" w:cs="Times New Roman"/>
          <w:sz w:val="24"/>
          <w:szCs w:val="24"/>
          <w:lang w:val="uk-UA"/>
        </w:rPr>
        <w:t>и</w:t>
      </w:r>
      <w:r w:rsidRPr="002A40CE">
        <w:rPr>
          <w:rFonts w:ascii="Times New Roman" w:hAnsi="Times New Roman" w:cs="Times New Roman"/>
          <w:sz w:val="24"/>
          <w:szCs w:val="24"/>
          <w:lang w:val="uk-UA"/>
        </w:rPr>
        <w:t xml:space="preserve"> напряму запобіганню і протидії корупції у діяльності </w:t>
      </w:r>
      <w:r w:rsidR="00915201" w:rsidRPr="002A40CE">
        <w:rPr>
          <w:rFonts w:ascii="Times New Roman" w:hAnsi="Times New Roman" w:cs="Times New Roman"/>
          <w:sz w:val="24"/>
          <w:szCs w:val="24"/>
          <w:lang w:val="uk-UA"/>
        </w:rPr>
        <w:t xml:space="preserve">Чернівецької </w:t>
      </w:r>
      <w:r w:rsidR="00E07C85"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 xml:space="preserve">, сприяння поширенню інформації щодо важливості функціонування цього напряму в усіх сферах діяльності </w:t>
      </w:r>
      <w:r w:rsidR="00915201" w:rsidRPr="002A40CE">
        <w:rPr>
          <w:rFonts w:ascii="Times New Roman" w:hAnsi="Times New Roman" w:cs="Times New Roman"/>
          <w:sz w:val="24"/>
          <w:szCs w:val="24"/>
          <w:lang w:val="uk-UA"/>
        </w:rPr>
        <w:t xml:space="preserve">Чернівецької </w:t>
      </w:r>
      <w:r w:rsidR="00E07C85"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w:t>
      </w:r>
    </w:p>
    <w:p w14:paraId="369A2D41"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4) забезпечення функціонування в структурі </w:t>
      </w:r>
      <w:r w:rsidR="00915201" w:rsidRPr="002A40CE">
        <w:rPr>
          <w:rFonts w:ascii="Times New Roman" w:hAnsi="Times New Roman" w:cs="Times New Roman"/>
          <w:sz w:val="24"/>
          <w:szCs w:val="24"/>
          <w:lang w:val="uk-UA"/>
        </w:rPr>
        <w:t xml:space="preserve">Чернівецької </w:t>
      </w:r>
      <w:r w:rsidR="00E07C85" w:rsidRPr="002A40CE">
        <w:rPr>
          <w:rFonts w:ascii="Times New Roman" w:hAnsi="Times New Roman" w:cs="Times New Roman"/>
          <w:sz w:val="24"/>
          <w:szCs w:val="24"/>
          <w:lang w:val="uk-UA"/>
        </w:rPr>
        <w:t xml:space="preserve">обласної державної адміністрації сектору з питань запобігання та виявлення корупції апарату </w:t>
      </w:r>
      <w:r w:rsidR="00915201" w:rsidRPr="002A40CE">
        <w:rPr>
          <w:rFonts w:ascii="Times New Roman" w:hAnsi="Times New Roman" w:cs="Times New Roman"/>
          <w:sz w:val="24"/>
          <w:szCs w:val="24"/>
          <w:lang w:val="uk-UA"/>
        </w:rPr>
        <w:t xml:space="preserve">Чернівецької </w:t>
      </w:r>
      <w:r w:rsidR="00E07C85" w:rsidRPr="002A40CE">
        <w:rPr>
          <w:rFonts w:ascii="Times New Roman" w:hAnsi="Times New Roman" w:cs="Times New Roman"/>
          <w:sz w:val="24"/>
          <w:szCs w:val="24"/>
          <w:lang w:val="uk-UA"/>
        </w:rPr>
        <w:t>о</w:t>
      </w:r>
      <w:r w:rsidR="005E42B2" w:rsidRPr="002A40CE">
        <w:rPr>
          <w:rFonts w:ascii="Times New Roman" w:hAnsi="Times New Roman" w:cs="Times New Roman"/>
          <w:sz w:val="24"/>
          <w:szCs w:val="24"/>
          <w:lang w:val="uk-UA"/>
        </w:rPr>
        <w:t>бласної державної адміністрації</w:t>
      </w:r>
      <w:r w:rsidR="00915201"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та забезпечення його організаційними, матеріальними та іншими ресурсами, достатніми для ефективного викона</w:t>
      </w:r>
      <w:r w:rsidR="00E07C85" w:rsidRPr="002A40CE">
        <w:rPr>
          <w:rFonts w:ascii="Times New Roman" w:hAnsi="Times New Roman" w:cs="Times New Roman"/>
          <w:sz w:val="24"/>
          <w:szCs w:val="24"/>
          <w:lang w:val="uk-UA"/>
        </w:rPr>
        <w:t>ння покладених на нього завдань,</w:t>
      </w:r>
      <w:r w:rsidRPr="002A40CE">
        <w:rPr>
          <w:rFonts w:ascii="Times New Roman" w:hAnsi="Times New Roman" w:cs="Times New Roman"/>
          <w:sz w:val="24"/>
          <w:szCs w:val="24"/>
          <w:lang w:val="uk-UA"/>
        </w:rPr>
        <w:t xml:space="preserve"> забезпечення гарантій</w:t>
      </w:r>
      <w:r w:rsidR="00E07C85" w:rsidRPr="002A40CE">
        <w:rPr>
          <w:rFonts w:ascii="Times New Roman" w:hAnsi="Times New Roman" w:cs="Times New Roman"/>
          <w:sz w:val="24"/>
          <w:szCs w:val="24"/>
          <w:lang w:val="uk-UA"/>
        </w:rPr>
        <w:t xml:space="preserve"> його</w:t>
      </w:r>
      <w:r w:rsidRPr="002A40CE">
        <w:rPr>
          <w:rFonts w:ascii="Times New Roman" w:hAnsi="Times New Roman" w:cs="Times New Roman"/>
          <w:sz w:val="24"/>
          <w:szCs w:val="24"/>
          <w:lang w:val="uk-UA"/>
        </w:rPr>
        <w:t xml:space="preserve"> незалежності;</w:t>
      </w:r>
    </w:p>
    <w:p w14:paraId="53C6E61C"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5) здійснення загального керівництва та контролю за</w:t>
      </w:r>
      <w:r w:rsidR="002130F4"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 xml:space="preserve">процесом запобігання та </w:t>
      </w:r>
      <w:r w:rsidR="00632F79" w:rsidRPr="002A40CE">
        <w:rPr>
          <w:rFonts w:ascii="Times New Roman" w:hAnsi="Times New Roman" w:cs="Times New Roman"/>
          <w:sz w:val="24"/>
          <w:szCs w:val="24"/>
          <w:lang w:val="uk-UA"/>
        </w:rPr>
        <w:t>протидії</w:t>
      </w:r>
      <w:r w:rsidRPr="002A40CE">
        <w:rPr>
          <w:rFonts w:ascii="Times New Roman" w:hAnsi="Times New Roman" w:cs="Times New Roman"/>
          <w:sz w:val="24"/>
          <w:szCs w:val="24"/>
          <w:lang w:val="uk-UA"/>
        </w:rPr>
        <w:t xml:space="preserve"> корупції </w:t>
      </w:r>
      <w:r w:rsidR="00632F79" w:rsidRPr="002A40CE">
        <w:rPr>
          <w:rFonts w:ascii="Times New Roman" w:hAnsi="Times New Roman" w:cs="Times New Roman"/>
          <w:sz w:val="24"/>
          <w:szCs w:val="24"/>
          <w:lang w:val="uk-UA"/>
        </w:rPr>
        <w:t>в</w:t>
      </w:r>
      <w:r w:rsidR="002130F4" w:rsidRPr="002A40CE">
        <w:rPr>
          <w:rFonts w:ascii="Times New Roman" w:hAnsi="Times New Roman" w:cs="Times New Roman"/>
          <w:sz w:val="24"/>
          <w:szCs w:val="24"/>
          <w:lang w:val="uk-UA"/>
        </w:rPr>
        <w:t xml:space="preserve"> Чернівецькій </w:t>
      </w:r>
      <w:r w:rsidR="00632F79" w:rsidRPr="002A40CE">
        <w:rPr>
          <w:rFonts w:ascii="Times New Roman" w:hAnsi="Times New Roman" w:cs="Times New Roman"/>
          <w:sz w:val="24"/>
          <w:szCs w:val="24"/>
          <w:lang w:val="uk-UA"/>
        </w:rPr>
        <w:t>обласній державній адміністрації</w:t>
      </w:r>
      <w:r w:rsidRPr="002A40CE">
        <w:rPr>
          <w:rFonts w:ascii="Times New Roman" w:hAnsi="Times New Roman" w:cs="Times New Roman"/>
          <w:sz w:val="24"/>
          <w:szCs w:val="24"/>
          <w:lang w:val="uk-UA"/>
        </w:rPr>
        <w:t>;</w:t>
      </w:r>
    </w:p>
    <w:p w14:paraId="1076B5AA"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6)</w:t>
      </w:r>
      <w:r w:rsidR="002130F4"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 xml:space="preserve">сприяння постійному удосконаленню процесів запобігання і протидії корупції </w:t>
      </w:r>
      <w:r w:rsidR="00632F79" w:rsidRPr="002A40CE">
        <w:rPr>
          <w:rFonts w:ascii="Times New Roman" w:hAnsi="Times New Roman" w:cs="Times New Roman"/>
          <w:sz w:val="24"/>
          <w:szCs w:val="24"/>
          <w:lang w:val="uk-UA"/>
        </w:rPr>
        <w:t xml:space="preserve">в </w:t>
      </w:r>
      <w:r w:rsidR="002130F4" w:rsidRPr="002A40CE">
        <w:rPr>
          <w:rFonts w:ascii="Times New Roman" w:hAnsi="Times New Roman" w:cs="Times New Roman"/>
          <w:sz w:val="24"/>
          <w:szCs w:val="24"/>
          <w:lang w:val="uk-UA"/>
        </w:rPr>
        <w:t xml:space="preserve">Чернівецькій </w:t>
      </w:r>
      <w:r w:rsidR="00632F79" w:rsidRPr="002A40CE">
        <w:rPr>
          <w:rFonts w:ascii="Times New Roman" w:hAnsi="Times New Roman" w:cs="Times New Roman"/>
          <w:sz w:val="24"/>
          <w:szCs w:val="24"/>
          <w:lang w:val="uk-UA"/>
        </w:rPr>
        <w:t>обласній державній адміністрації</w:t>
      </w:r>
      <w:r w:rsidR="005E42B2" w:rsidRPr="002A40CE">
        <w:rPr>
          <w:rFonts w:ascii="Times New Roman" w:hAnsi="Times New Roman" w:cs="Times New Roman"/>
          <w:sz w:val="24"/>
          <w:szCs w:val="24"/>
          <w:lang w:val="uk-UA"/>
        </w:rPr>
        <w:t>;</w:t>
      </w:r>
    </w:p>
    <w:p w14:paraId="3523E70B"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7) своєчасне реагування на можливі факти порушень цієї</w:t>
      </w:r>
      <w:r w:rsidR="00BF0EC7" w:rsidRPr="002A40CE">
        <w:rPr>
          <w:rFonts w:ascii="Times New Roman" w:hAnsi="Times New Roman" w:cs="Times New Roman"/>
          <w:sz w:val="24"/>
          <w:szCs w:val="24"/>
          <w:lang w:val="uk-UA"/>
        </w:rPr>
        <w:t xml:space="preserve"> </w:t>
      </w:r>
      <w:r w:rsidR="002130F4" w:rsidRPr="002A40CE">
        <w:rPr>
          <w:rFonts w:ascii="Times New Roman" w:hAnsi="Times New Roman" w:cs="Times New Roman"/>
          <w:sz w:val="24"/>
          <w:szCs w:val="24"/>
          <w:lang w:val="uk-UA"/>
        </w:rPr>
        <w:t>А</w:t>
      </w:r>
      <w:r w:rsidRPr="002A40CE">
        <w:rPr>
          <w:rFonts w:ascii="Times New Roman" w:hAnsi="Times New Roman" w:cs="Times New Roman"/>
          <w:sz w:val="24"/>
          <w:szCs w:val="24"/>
          <w:lang w:val="uk-UA"/>
        </w:rPr>
        <w:t>нтикорупційної програми, корупційних або пов’язаних з корупцією правопорушень, інших порушень Закону України «Про запобігання корупції» (далі – Закон).</w:t>
      </w:r>
    </w:p>
    <w:p w14:paraId="3D6351E2" w14:textId="77777777" w:rsidR="00836A35" w:rsidRPr="002A40CE" w:rsidRDefault="00632F79"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Завідувач сектору з питань запобігання та виявлення корупції апарату </w:t>
      </w:r>
      <w:r w:rsidR="002130F4" w:rsidRPr="002A40CE">
        <w:rPr>
          <w:rFonts w:ascii="Times New Roman" w:hAnsi="Times New Roman" w:cs="Times New Roman"/>
          <w:sz w:val="24"/>
          <w:szCs w:val="24"/>
          <w:lang w:val="uk-UA"/>
        </w:rPr>
        <w:t xml:space="preserve">Чернівецької </w:t>
      </w:r>
      <w:r w:rsidRPr="002A40CE">
        <w:rPr>
          <w:rFonts w:ascii="Times New Roman" w:hAnsi="Times New Roman" w:cs="Times New Roman"/>
          <w:sz w:val="24"/>
          <w:szCs w:val="24"/>
          <w:lang w:val="uk-UA"/>
        </w:rPr>
        <w:t xml:space="preserve">обласної державної адміністрації </w:t>
      </w:r>
      <w:r w:rsidR="00836A35" w:rsidRPr="002A40CE">
        <w:rPr>
          <w:rFonts w:ascii="Times New Roman" w:hAnsi="Times New Roman" w:cs="Times New Roman"/>
          <w:sz w:val="24"/>
          <w:szCs w:val="24"/>
          <w:lang w:val="uk-UA"/>
        </w:rPr>
        <w:t xml:space="preserve">виконує завдання і заходи, спрямовані на реалізацію засад антикорупційної політики </w:t>
      </w:r>
      <w:r w:rsidR="002130F4" w:rsidRPr="002A40CE">
        <w:rPr>
          <w:rFonts w:ascii="Times New Roman" w:hAnsi="Times New Roman" w:cs="Times New Roman"/>
          <w:sz w:val="24"/>
          <w:szCs w:val="24"/>
          <w:lang w:val="uk-UA"/>
        </w:rPr>
        <w:t xml:space="preserve">Чернівецької </w:t>
      </w:r>
      <w:r w:rsidR="0061553B" w:rsidRPr="002A40CE">
        <w:rPr>
          <w:rFonts w:ascii="Times New Roman" w:hAnsi="Times New Roman" w:cs="Times New Roman"/>
          <w:sz w:val="24"/>
          <w:szCs w:val="24"/>
          <w:lang w:val="uk-UA"/>
        </w:rPr>
        <w:t>обласної державної адміністрації</w:t>
      </w:r>
      <w:r w:rsidR="00836A35" w:rsidRPr="002A40CE">
        <w:rPr>
          <w:rFonts w:ascii="Times New Roman" w:hAnsi="Times New Roman" w:cs="Times New Roman"/>
          <w:sz w:val="24"/>
          <w:szCs w:val="24"/>
          <w:lang w:val="uk-UA"/>
        </w:rPr>
        <w:t>, а саме:</w:t>
      </w:r>
    </w:p>
    <w:p w14:paraId="2649307B"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1) здійснює розроблення, організацію та контроль за проведенням заходів щодо запобігання корупційним правопорушенням та правопорушенням, пов’язаних з корупцією;</w:t>
      </w:r>
    </w:p>
    <w:p w14:paraId="60D5AF4E"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2) надає методичну та консультаційну допомогу з питань додержання законодавства щодо запобігання корупції працівникам</w:t>
      </w:r>
      <w:r w:rsidR="004B61AC" w:rsidRPr="002A40CE">
        <w:rPr>
          <w:rFonts w:ascii="Times New Roman" w:hAnsi="Times New Roman" w:cs="Times New Roman"/>
          <w:sz w:val="24"/>
          <w:szCs w:val="24"/>
          <w:lang w:val="uk-UA"/>
        </w:rPr>
        <w:t xml:space="preserve"> Чернівецької</w:t>
      </w:r>
      <w:r w:rsidRPr="002A40CE">
        <w:rPr>
          <w:rFonts w:ascii="Times New Roman" w:hAnsi="Times New Roman" w:cs="Times New Roman"/>
          <w:sz w:val="24"/>
          <w:szCs w:val="24"/>
          <w:lang w:val="uk-UA"/>
        </w:rPr>
        <w:t xml:space="preserve"> </w:t>
      </w:r>
      <w:r w:rsidR="00632F79"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w:t>
      </w:r>
    </w:p>
    <w:p w14:paraId="00B32E43"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3) здійснює заходи з виявлення конфлікту інтересів, сприяє його врегулюванню, інформує </w:t>
      </w:r>
      <w:r w:rsidR="00632F79" w:rsidRPr="002A40CE">
        <w:rPr>
          <w:rFonts w:ascii="Times New Roman" w:hAnsi="Times New Roman" w:cs="Times New Roman"/>
          <w:sz w:val="24"/>
          <w:szCs w:val="24"/>
          <w:lang w:val="uk-UA"/>
        </w:rPr>
        <w:t>г</w:t>
      </w:r>
      <w:r w:rsidRPr="002A40CE">
        <w:rPr>
          <w:rFonts w:ascii="Times New Roman" w:hAnsi="Times New Roman" w:cs="Times New Roman"/>
          <w:sz w:val="24"/>
          <w:szCs w:val="24"/>
          <w:lang w:val="uk-UA"/>
        </w:rPr>
        <w:t>олову</w:t>
      </w:r>
      <w:r w:rsidR="004B61AC" w:rsidRPr="002A40CE">
        <w:rPr>
          <w:rFonts w:ascii="Times New Roman" w:hAnsi="Times New Roman" w:cs="Times New Roman"/>
          <w:sz w:val="24"/>
          <w:szCs w:val="24"/>
          <w:lang w:val="uk-UA"/>
        </w:rPr>
        <w:t xml:space="preserve"> Чернівецької</w:t>
      </w:r>
      <w:r w:rsidRPr="002A40CE">
        <w:rPr>
          <w:rFonts w:ascii="Times New Roman" w:hAnsi="Times New Roman" w:cs="Times New Roman"/>
          <w:sz w:val="24"/>
          <w:szCs w:val="24"/>
          <w:lang w:val="uk-UA"/>
        </w:rPr>
        <w:t xml:space="preserve"> </w:t>
      </w:r>
      <w:r w:rsidR="00632F79" w:rsidRPr="002A40CE">
        <w:rPr>
          <w:rFonts w:ascii="Times New Roman" w:hAnsi="Times New Roman" w:cs="Times New Roman"/>
          <w:sz w:val="24"/>
          <w:szCs w:val="24"/>
          <w:lang w:val="uk-UA"/>
        </w:rPr>
        <w:t xml:space="preserve">обласної державної адміністрації </w:t>
      </w:r>
      <w:r w:rsidR="00E13E09" w:rsidRPr="002A40CE">
        <w:rPr>
          <w:rFonts w:ascii="Times New Roman" w:hAnsi="Times New Roman" w:cs="Times New Roman"/>
          <w:sz w:val="24"/>
          <w:szCs w:val="24"/>
          <w:lang w:val="uk-UA"/>
        </w:rPr>
        <w:t>та Національне агентство з питань запобігання корупції</w:t>
      </w:r>
      <w:r w:rsidR="004B61AC"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про виявлення конфлікту інтересів та заходи, вжиті для його врегулювання;</w:t>
      </w:r>
    </w:p>
    <w:p w14:paraId="75027B88"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4) перевіряє факт подання (своєчасності подання) суб’єктами декларування </w:t>
      </w:r>
      <w:r w:rsidR="00AF447A" w:rsidRPr="002A40CE">
        <w:rPr>
          <w:rFonts w:ascii="Times New Roman" w:hAnsi="Times New Roman" w:cs="Times New Roman"/>
          <w:sz w:val="24"/>
          <w:szCs w:val="24"/>
          <w:lang w:val="uk-UA"/>
        </w:rPr>
        <w:t xml:space="preserve">Чернівецької </w:t>
      </w:r>
      <w:r w:rsidR="00632F79" w:rsidRPr="002A40CE">
        <w:rPr>
          <w:rFonts w:ascii="Times New Roman" w:hAnsi="Times New Roman" w:cs="Times New Roman"/>
          <w:sz w:val="24"/>
          <w:szCs w:val="24"/>
          <w:lang w:val="uk-UA"/>
        </w:rPr>
        <w:t xml:space="preserve">обласної державної адміністрації </w:t>
      </w:r>
      <w:r w:rsidRPr="002A40CE">
        <w:rPr>
          <w:rFonts w:ascii="Times New Roman" w:hAnsi="Times New Roman" w:cs="Times New Roman"/>
          <w:sz w:val="24"/>
          <w:szCs w:val="24"/>
          <w:lang w:val="uk-UA"/>
        </w:rPr>
        <w:t>декларацій особи, уповноваженої на виконання функцій держави або місцевого самоврядування;</w:t>
      </w:r>
    </w:p>
    <w:p w14:paraId="7B49FD46"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5) здійснює контроль за дотриманням антикорупційного законодавства, у тому числі розгляд повідомлень про порушення вимог Закону працівниками </w:t>
      </w:r>
      <w:r w:rsidR="004B61AC" w:rsidRPr="002A40CE">
        <w:rPr>
          <w:rFonts w:ascii="Times New Roman" w:hAnsi="Times New Roman" w:cs="Times New Roman"/>
          <w:sz w:val="24"/>
          <w:szCs w:val="24"/>
          <w:lang w:val="uk-UA"/>
        </w:rPr>
        <w:t xml:space="preserve">Чернівецької </w:t>
      </w:r>
      <w:r w:rsidR="00632F79"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w:t>
      </w:r>
    </w:p>
    <w:p w14:paraId="60866F52"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lastRenderedPageBreak/>
        <w:t>6) забезпечує захист працівників, які повідомили про порушення вимог Закону, від застосування негативних заходів впливу відповідно до законодавства щодо захисту викривачів;</w:t>
      </w:r>
    </w:p>
    <w:p w14:paraId="20699799"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7) інформує </w:t>
      </w:r>
      <w:r w:rsidR="00632F79" w:rsidRPr="002A40CE">
        <w:rPr>
          <w:rFonts w:ascii="Times New Roman" w:hAnsi="Times New Roman" w:cs="Times New Roman"/>
          <w:sz w:val="24"/>
          <w:szCs w:val="24"/>
          <w:lang w:val="uk-UA"/>
        </w:rPr>
        <w:t xml:space="preserve">голову </w:t>
      </w:r>
      <w:r w:rsidR="00AF447A" w:rsidRPr="002A40CE">
        <w:rPr>
          <w:rFonts w:ascii="Times New Roman" w:hAnsi="Times New Roman" w:cs="Times New Roman"/>
          <w:sz w:val="24"/>
          <w:szCs w:val="24"/>
          <w:lang w:val="uk-UA"/>
        </w:rPr>
        <w:t xml:space="preserve">Чернівецької </w:t>
      </w:r>
      <w:r w:rsidR="00632F79"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w:t>
      </w:r>
      <w:r w:rsidR="00632F79" w:rsidRPr="002A40CE">
        <w:rPr>
          <w:rFonts w:ascii="Times New Roman" w:hAnsi="Times New Roman" w:cs="Times New Roman"/>
          <w:sz w:val="24"/>
          <w:szCs w:val="24"/>
          <w:lang w:val="uk-UA"/>
        </w:rPr>
        <w:t xml:space="preserve"> Національне агентство з питань запобігання корупції, </w:t>
      </w:r>
      <w:r w:rsidRPr="002A40CE">
        <w:rPr>
          <w:rFonts w:ascii="Times New Roman" w:hAnsi="Times New Roman" w:cs="Times New Roman"/>
          <w:sz w:val="24"/>
          <w:szCs w:val="24"/>
          <w:lang w:val="uk-UA"/>
        </w:rPr>
        <w:t xml:space="preserve"> інших спеціально уповноважених суб’єктів у сфері протидії корупції, про факти порушення законодавства у сфері запобігання і протидії корупції;</w:t>
      </w:r>
    </w:p>
    <w:p w14:paraId="0DE99743" w14:textId="77777777" w:rsidR="00836A35" w:rsidRPr="002A40CE" w:rsidRDefault="00632F79"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8</w:t>
      </w:r>
      <w:r w:rsidR="00836A35" w:rsidRPr="002A40CE">
        <w:rPr>
          <w:rFonts w:ascii="Times New Roman" w:hAnsi="Times New Roman" w:cs="Times New Roman"/>
          <w:sz w:val="24"/>
          <w:szCs w:val="24"/>
          <w:lang w:val="uk-UA"/>
        </w:rPr>
        <w:t xml:space="preserve">) здійснює організацію та координацію роботи з оцінювання корупційних ризиків у діяльності </w:t>
      </w:r>
      <w:r w:rsidR="00AF447A" w:rsidRPr="002A40CE">
        <w:rPr>
          <w:rFonts w:ascii="Times New Roman" w:hAnsi="Times New Roman" w:cs="Times New Roman"/>
          <w:sz w:val="24"/>
          <w:szCs w:val="24"/>
          <w:lang w:val="uk-UA"/>
        </w:rPr>
        <w:t xml:space="preserve">Чернівецької </w:t>
      </w:r>
      <w:r w:rsidRPr="002A40CE">
        <w:rPr>
          <w:rFonts w:ascii="Times New Roman" w:hAnsi="Times New Roman" w:cs="Times New Roman"/>
          <w:sz w:val="24"/>
          <w:szCs w:val="24"/>
          <w:lang w:val="uk-UA"/>
        </w:rPr>
        <w:t xml:space="preserve">обласної державної адміністрації </w:t>
      </w:r>
      <w:r w:rsidR="00836A35" w:rsidRPr="002A40CE">
        <w:rPr>
          <w:rFonts w:ascii="Times New Roman" w:hAnsi="Times New Roman" w:cs="Times New Roman"/>
          <w:sz w:val="24"/>
          <w:szCs w:val="24"/>
          <w:lang w:val="uk-UA"/>
        </w:rPr>
        <w:t>та з розробки заходів впливу на корупційні ризики;</w:t>
      </w:r>
    </w:p>
    <w:p w14:paraId="5AC72DF6" w14:textId="07280304" w:rsidR="00836A35" w:rsidRPr="002A40CE" w:rsidRDefault="005E03DC"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9</w:t>
      </w:r>
      <w:r w:rsidR="00836A35" w:rsidRPr="002A40CE">
        <w:rPr>
          <w:rFonts w:ascii="Times New Roman" w:hAnsi="Times New Roman" w:cs="Times New Roman"/>
          <w:sz w:val="24"/>
          <w:szCs w:val="24"/>
          <w:lang w:val="uk-UA"/>
        </w:rPr>
        <w:t xml:space="preserve">) здійснює </w:t>
      </w:r>
      <w:r w:rsidR="003E1227" w:rsidRPr="002A40CE">
        <w:rPr>
          <w:rFonts w:ascii="Times New Roman" w:hAnsi="Times New Roman" w:cs="Times New Roman"/>
          <w:sz w:val="24"/>
          <w:szCs w:val="24"/>
          <w:lang w:val="uk-UA"/>
        </w:rPr>
        <w:t>моніторинг та оцінку виконання А</w:t>
      </w:r>
      <w:r w:rsidR="00836A35" w:rsidRPr="002A40CE">
        <w:rPr>
          <w:rFonts w:ascii="Times New Roman" w:hAnsi="Times New Roman" w:cs="Times New Roman"/>
          <w:sz w:val="24"/>
          <w:szCs w:val="24"/>
          <w:lang w:val="uk-UA"/>
        </w:rPr>
        <w:t xml:space="preserve">нтикорупційної програми, моніторинг середовища </w:t>
      </w:r>
      <w:r w:rsidR="00C96F5A" w:rsidRPr="002A40CE">
        <w:rPr>
          <w:rFonts w:ascii="Times New Roman" w:hAnsi="Times New Roman" w:cs="Times New Roman"/>
          <w:sz w:val="24"/>
          <w:szCs w:val="24"/>
          <w:lang w:val="uk-UA"/>
        </w:rPr>
        <w:t xml:space="preserve">Чернівецької </w:t>
      </w:r>
      <w:r w:rsidR="00632F79" w:rsidRPr="002A40CE">
        <w:rPr>
          <w:rFonts w:ascii="Times New Roman" w:hAnsi="Times New Roman" w:cs="Times New Roman"/>
          <w:sz w:val="24"/>
          <w:szCs w:val="24"/>
          <w:lang w:val="uk-UA"/>
        </w:rPr>
        <w:t>обласної державної адміністрації</w:t>
      </w:r>
      <w:r w:rsidR="00836A35" w:rsidRPr="002A40CE">
        <w:rPr>
          <w:rFonts w:ascii="Times New Roman" w:hAnsi="Times New Roman" w:cs="Times New Roman"/>
          <w:sz w:val="24"/>
          <w:szCs w:val="24"/>
          <w:lang w:val="uk-UA"/>
        </w:rPr>
        <w:t>, своєчасне реагування на зміни, що впливають на виникнення нових або зміну рівня існуючих корупційних ризиків;</w:t>
      </w:r>
    </w:p>
    <w:p w14:paraId="263B1980" w14:textId="50895521" w:rsidR="00836A35" w:rsidRPr="002A40CE" w:rsidRDefault="0061553B"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1</w:t>
      </w:r>
      <w:r w:rsidR="005E03DC" w:rsidRPr="002A40CE">
        <w:rPr>
          <w:rFonts w:ascii="Times New Roman" w:hAnsi="Times New Roman" w:cs="Times New Roman"/>
          <w:sz w:val="24"/>
          <w:szCs w:val="24"/>
          <w:lang w:val="uk-UA"/>
        </w:rPr>
        <w:t>0</w:t>
      </w:r>
      <w:r w:rsidR="00836A35" w:rsidRPr="002A40CE">
        <w:rPr>
          <w:rFonts w:ascii="Times New Roman" w:hAnsi="Times New Roman" w:cs="Times New Roman"/>
          <w:sz w:val="24"/>
          <w:szCs w:val="24"/>
          <w:lang w:val="uk-UA"/>
        </w:rPr>
        <w:t xml:space="preserve">) здійснює координацію структурних підрозділів </w:t>
      </w:r>
      <w:r w:rsidR="00C96F5A" w:rsidRPr="002A40CE">
        <w:rPr>
          <w:rFonts w:ascii="Times New Roman" w:hAnsi="Times New Roman" w:cs="Times New Roman"/>
          <w:sz w:val="24"/>
          <w:szCs w:val="24"/>
          <w:lang w:val="uk-UA"/>
        </w:rPr>
        <w:t xml:space="preserve">Чернівецької </w:t>
      </w:r>
      <w:r w:rsidR="00632F79" w:rsidRPr="002A40CE">
        <w:rPr>
          <w:rFonts w:ascii="Times New Roman" w:hAnsi="Times New Roman" w:cs="Times New Roman"/>
          <w:sz w:val="24"/>
          <w:szCs w:val="24"/>
          <w:lang w:val="uk-UA"/>
        </w:rPr>
        <w:t xml:space="preserve">обласної державної адміністрації </w:t>
      </w:r>
      <w:r w:rsidR="00BF0EC7" w:rsidRPr="002A40CE">
        <w:rPr>
          <w:rFonts w:ascii="Times New Roman" w:hAnsi="Times New Roman" w:cs="Times New Roman"/>
          <w:sz w:val="24"/>
          <w:szCs w:val="24"/>
          <w:lang w:val="uk-UA"/>
        </w:rPr>
        <w:t>з виконання а</w:t>
      </w:r>
      <w:r w:rsidR="00836A35" w:rsidRPr="002A40CE">
        <w:rPr>
          <w:rFonts w:ascii="Times New Roman" w:hAnsi="Times New Roman" w:cs="Times New Roman"/>
          <w:sz w:val="24"/>
          <w:szCs w:val="24"/>
          <w:lang w:val="uk-UA"/>
        </w:rPr>
        <w:t>нтикорупційної програми.</w:t>
      </w:r>
    </w:p>
    <w:p w14:paraId="444E02E4"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Працівники </w:t>
      </w:r>
      <w:r w:rsidR="00C96F5A"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shd w:val="clear" w:color="auto" w:fill="FFFFFF"/>
        </w:rPr>
        <w:t>:</w:t>
      </w:r>
    </w:p>
    <w:p w14:paraId="7FD1B1ED"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rPr>
        <w:t xml:space="preserve">1) дотримуються антикорупційної політики </w:t>
      </w:r>
      <w:r w:rsidR="00C96F5A"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xml:space="preserve">, </w:t>
      </w:r>
      <w:r w:rsidR="00BF0EC7" w:rsidRPr="002A40CE">
        <w:rPr>
          <w:rFonts w:ascii="Times New Roman" w:hAnsi="Times New Roman" w:cs="Times New Roman"/>
          <w:sz w:val="24"/>
          <w:szCs w:val="24"/>
        </w:rPr>
        <w:t>цієї а</w:t>
      </w:r>
      <w:r w:rsidRPr="002A40CE">
        <w:rPr>
          <w:rFonts w:ascii="Times New Roman" w:hAnsi="Times New Roman" w:cs="Times New Roman"/>
          <w:sz w:val="24"/>
          <w:szCs w:val="24"/>
        </w:rPr>
        <w:t>нтикорупційної програми під час виконання посадових обов’язків;</w:t>
      </w:r>
    </w:p>
    <w:p w14:paraId="2AA3CDC8"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bookmarkStart w:id="1" w:name="n85"/>
      <w:bookmarkStart w:id="2" w:name="n86"/>
      <w:bookmarkEnd w:id="1"/>
      <w:bookmarkEnd w:id="2"/>
      <w:r w:rsidRPr="002A40CE">
        <w:rPr>
          <w:rFonts w:ascii="Times New Roman" w:hAnsi="Times New Roman" w:cs="Times New Roman"/>
          <w:sz w:val="24"/>
          <w:szCs w:val="24"/>
        </w:rPr>
        <w:t>2) проходять періодичне навчання з питань запобігання та протидії корупції;</w:t>
      </w:r>
    </w:p>
    <w:p w14:paraId="691A2EB8"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bookmarkStart w:id="3" w:name="n87"/>
      <w:bookmarkEnd w:id="3"/>
      <w:r w:rsidRPr="002A40CE">
        <w:rPr>
          <w:rFonts w:ascii="Times New Roman" w:hAnsi="Times New Roman" w:cs="Times New Roman"/>
          <w:sz w:val="24"/>
          <w:szCs w:val="24"/>
        </w:rPr>
        <w:t xml:space="preserve">3) надають пропозиції щодо вдосконалення антикорупційної політики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xml:space="preserve">, </w:t>
      </w:r>
      <w:r w:rsidR="00FB7AD6" w:rsidRPr="002A40CE">
        <w:rPr>
          <w:rFonts w:ascii="Times New Roman" w:hAnsi="Times New Roman" w:cs="Times New Roman"/>
          <w:sz w:val="24"/>
          <w:szCs w:val="24"/>
        </w:rPr>
        <w:t>цієї А</w:t>
      </w:r>
      <w:r w:rsidRPr="002A40CE">
        <w:rPr>
          <w:rFonts w:ascii="Times New Roman" w:hAnsi="Times New Roman" w:cs="Times New Roman"/>
          <w:sz w:val="24"/>
          <w:szCs w:val="24"/>
        </w:rPr>
        <w:t>нтикорупційної програми;</w:t>
      </w:r>
    </w:p>
    <w:p w14:paraId="2C7F4A79"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bookmarkStart w:id="4" w:name="n88"/>
      <w:bookmarkEnd w:id="4"/>
      <w:r w:rsidRPr="002A40CE">
        <w:rPr>
          <w:rFonts w:ascii="Times New Roman" w:hAnsi="Times New Roman" w:cs="Times New Roman"/>
          <w:sz w:val="24"/>
          <w:szCs w:val="24"/>
        </w:rPr>
        <w:t>4) повідомляють</w:t>
      </w:r>
      <w:r w:rsidR="00405758" w:rsidRPr="002A40CE">
        <w:rPr>
          <w:rFonts w:ascii="Times New Roman" w:hAnsi="Times New Roman" w:cs="Times New Roman"/>
          <w:sz w:val="24"/>
          <w:szCs w:val="24"/>
        </w:rPr>
        <w:t xml:space="preserve"> у в</w:t>
      </w:r>
      <w:r w:rsidRPr="002A40CE">
        <w:rPr>
          <w:rFonts w:ascii="Times New Roman" w:hAnsi="Times New Roman" w:cs="Times New Roman"/>
          <w:sz w:val="24"/>
          <w:szCs w:val="24"/>
        </w:rPr>
        <w:t>становленому законодавством порядку про можливі факти корупційних або пов’язаних з корупцією правопорушень, інших порушень</w:t>
      </w:r>
      <w:r w:rsidR="00FB7AD6" w:rsidRPr="002A40CE">
        <w:rPr>
          <w:rFonts w:ascii="Times New Roman" w:hAnsi="Times New Roman" w:cs="Times New Roman"/>
          <w:sz w:val="24"/>
          <w:szCs w:val="24"/>
        </w:rPr>
        <w:t xml:space="preserve"> </w:t>
      </w:r>
      <w:hyperlink r:id="rId7" w:tgtFrame="_blank" w:history="1">
        <w:r w:rsidRPr="002A40CE">
          <w:rPr>
            <w:rFonts w:ascii="Times New Roman" w:hAnsi="Times New Roman" w:cs="Times New Roman"/>
            <w:sz w:val="24"/>
            <w:szCs w:val="24"/>
          </w:rPr>
          <w:t>Закону</w:t>
        </w:r>
      </w:hyperlink>
      <w:r w:rsidRPr="002A40CE">
        <w:rPr>
          <w:rFonts w:ascii="Times New Roman" w:hAnsi="Times New Roman" w:cs="Times New Roman"/>
          <w:sz w:val="24"/>
          <w:szCs w:val="24"/>
        </w:rPr>
        <w:t xml:space="preserve">, недотримання іншими працівниками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 xml:space="preserve">антикорупційної політики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цієї</w:t>
      </w:r>
      <w:r w:rsidR="00FB7AD6" w:rsidRPr="002A40CE">
        <w:rPr>
          <w:rFonts w:ascii="Times New Roman" w:hAnsi="Times New Roman" w:cs="Times New Roman"/>
          <w:sz w:val="24"/>
          <w:szCs w:val="24"/>
        </w:rPr>
        <w:t xml:space="preserve"> А</w:t>
      </w:r>
      <w:r w:rsidRPr="002A40CE">
        <w:rPr>
          <w:rFonts w:ascii="Times New Roman" w:hAnsi="Times New Roman" w:cs="Times New Roman"/>
          <w:sz w:val="24"/>
          <w:szCs w:val="24"/>
        </w:rPr>
        <w:t>нтикорупційної програми.</w:t>
      </w:r>
    </w:p>
    <w:p w14:paraId="2A58C093" w14:textId="77777777" w:rsidR="008132C3" w:rsidRPr="002A40CE" w:rsidRDefault="0061553B"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3</w:t>
      </w:r>
      <w:r w:rsidR="00BA0FDE" w:rsidRPr="002A40CE">
        <w:rPr>
          <w:rFonts w:ascii="Times New Roman" w:hAnsi="Times New Roman" w:cs="Times New Roman"/>
          <w:sz w:val="24"/>
          <w:szCs w:val="24"/>
          <w:shd w:val="clear" w:color="auto" w:fill="FFFFFF"/>
        </w:rPr>
        <w:t>.</w:t>
      </w:r>
      <w:r w:rsidRPr="002A40CE">
        <w:rPr>
          <w:rFonts w:ascii="Times New Roman" w:hAnsi="Times New Roman" w:cs="Times New Roman"/>
          <w:sz w:val="24"/>
          <w:szCs w:val="24"/>
          <w:shd w:val="clear" w:color="auto" w:fill="FFFFFF"/>
        </w:rPr>
        <w:t xml:space="preserve"> Висновки за</w:t>
      </w:r>
      <w:r w:rsidR="00FB7AD6" w:rsidRPr="002A40CE">
        <w:rPr>
          <w:rFonts w:ascii="Times New Roman" w:hAnsi="Times New Roman" w:cs="Times New Roman"/>
          <w:sz w:val="24"/>
          <w:szCs w:val="24"/>
          <w:shd w:val="clear" w:color="auto" w:fill="FFFFFF"/>
        </w:rPr>
        <w:t xml:space="preserve"> результатами оцінки виконання А</w:t>
      </w:r>
      <w:r w:rsidRPr="002A40CE">
        <w:rPr>
          <w:rFonts w:ascii="Times New Roman" w:hAnsi="Times New Roman" w:cs="Times New Roman"/>
          <w:sz w:val="24"/>
          <w:szCs w:val="24"/>
          <w:shd w:val="clear" w:color="auto" w:fill="FFFFFF"/>
        </w:rPr>
        <w:t>нтикорупційної програми за попередній період</w:t>
      </w:r>
      <w:r w:rsidR="00D65956" w:rsidRPr="002A40CE">
        <w:rPr>
          <w:rFonts w:ascii="Times New Roman" w:hAnsi="Times New Roman" w:cs="Times New Roman"/>
          <w:sz w:val="24"/>
          <w:szCs w:val="24"/>
          <w:shd w:val="clear" w:color="auto" w:fill="FFFFFF"/>
        </w:rPr>
        <w:t>.</w:t>
      </w:r>
    </w:p>
    <w:p w14:paraId="29E09F38"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Попередня </w:t>
      </w:r>
      <w:r w:rsidR="00FB7AD6" w:rsidRPr="002A40CE">
        <w:rPr>
          <w:rFonts w:ascii="Times New Roman" w:hAnsi="Times New Roman" w:cs="Times New Roman"/>
          <w:sz w:val="24"/>
          <w:szCs w:val="24"/>
          <w:shd w:val="clear" w:color="auto" w:fill="FFFFFF"/>
        </w:rPr>
        <w:t>А</w:t>
      </w:r>
      <w:r w:rsidRPr="002A40CE">
        <w:rPr>
          <w:rFonts w:ascii="Times New Roman" w:hAnsi="Times New Roman" w:cs="Times New Roman"/>
          <w:sz w:val="24"/>
          <w:szCs w:val="24"/>
          <w:shd w:val="clear" w:color="auto" w:fill="FFFFFF"/>
        </w:rPr>
        <w:t xml:space="preserve">нтикорупційна програма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 xml:space="preserve">обласної державної адміністрації </w:t>
      </w:r>
      <w:r w:rsidR="00405758" w:rsidRPr="002A40CE">
        <w:rPr>
          <w:rFonts w:ascii="Times New Roman" w:hAnsi="Times New Roman" w:cs="Times New Roman"/>
          <w:sz w:val="24"/>
          <w:szCs w:val="24"/>
          <w:shd w:val="clear" w:color="auto" w:fill="FFFFFF"/>
        </w:rPr>
        <w:t>на 20</w:t>
      </w:r>
      <w:r w:rsidR="00BD6BD6" w:rsidRPr="002A40CE">
        <w:rPr>
          <w:rFonts w:ascii="Times New Roman" w:hAnsi="Times New Roman" w:cs="Times New Roman"/>
          <w:sz w:val="24"/>
          <w:szCs w:val="24"/>
          <w:shd w:val="clear" w:color="auto" w:fill="FFFFFF"/>
        </w:rPr>
        <w:t>23</w:t>
      </w:r>
      <w:r w:rsidRPr="002A40CE">
        <w:rPr>
          <w:rFonts w:ascii="Times New Roman" w:hAnsi="Times New Roman" w:cs="Times New Roman"/>
          <w:sz w:val="24"/>
          <w:szCs w:val="24"/>
          <w:shd w:val="clear" w:color="auto" w:fill="FFFFFF"/>
        </w:rPr>
        <w:t>–20</w:t>
      </w:r>
      <w:r w:rsidR="00BD6BD6" w:rsidRPr="002A40CE">
        <w:rPr>
          <w:rFonts w:ascii="Times New Roman" w:hAnsi="Times New Roman" w:cs="Times New Roman"/>
          <w:sz w:val="24"/>
          <w:szCs w:val="24"/>
          <w:shd w:val="clear" w:color="auto" w:fill="FFFFFF"/>
        </w:rPr>
        <w:t>25</w:t>
      </w:r>
      <w:r w:rsidRPr="002A40CE">
        <w:rPr>
          <w:rFonts w:ascii="Times New Roman" w:hAnsi="Times New Roman" w:cs="Times New Roman"/>
          <w:sz w:val="24"/>
          <w:szCs w:val="24"/>
          <w:shd w:val="clear" w:color="auto" w:fill="FFFFFF"/>
        </w:rPr>
        <w:t xml:space="preserve"> роки зосереджувалась на питаннях, пов’язаних зі створенням системи антикорупційних інструментів, та розбудові</w:t>
      </w:r>
      <w:r w:rsidR="008673B7" w:rsidRPr="002A40CE">
        <w:rPr>
          <w:rFonts w:ascii="Times New Roman" w:hAnsi="Times New Roman" w:cs="Times New Roman"/>
          <w:sz w:val="24"/>
          <w:szCs w:val="24"/>
          <w:shd w:val="clear" w:color="auto" w:fill="FFFFFF"/>
        </w:rPr>
        <w:t xml:space="preserve"> </w:t>
      </w:r>
      <w:r w:rsidRPr="002A40CE">
        <w:rPr>
          <w:rFonts w:ascii="Times New Roman" w:hAnsi="Times New Roman" w:cs="Times New Roman"/>
          <w:sz w:val="24"/>
          <w:szCs w:val="24"/>
          <w:shd w:val="clear" w:color="auto" w:fill="FFFFFF"/>
        </w:rPr>
        <w:t xml:space="preserve">в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 xml:space="preserve">обласній державній адміністрації </w:t>
      </w:r>
      <w:r w:rsidRPr="002A40CE">
        <w:rPr>
          <w:rFonts w:ascii="Times New Roman" w:hAnsi="Times New Roman" w:cs="Times New Roman"/>
          <w:sz w:val="24"/>
          <w:szCs w:val="24"/>
          <w:shd w:val="clear" w:color="auto" w:fill="FFFFFF"/>
        </w:rPr>
        <w:t xml:space="preserve">системи антикорупційних заходів, що мали забезпечити формування серед працівників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shd w:val="clear" w:color="auto" w:fill="FFFFFF"/>
        </w:rPr>
        <w:t>нетерпимості до корупції, утвердження культури доброчесності та поваги до верховенства права.</w:t>
      </w:r>
    </w:p>
    <w:p w14:paraId="2948FCB0"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Згідно з</w:t>
      </w:r>
      <w:r w:rsidR="00BF0EC7" w:rsidRPr="002A40CE">
        <w:rPr>
          <w:rFonts w:ascii="Times New Roman" w:hAnsi="Times New Roman" w:cs="Times New Roman"/>
          <w:sz w:val="24"/>
          <w:szCs w:val="24"/>
          <w:shd w:val="clear" w:color="auto" w:fill="FFFFFF"/>
        </w:rPr>
        <w:t xml:space="preserve"> результатами оцінки виконання а</w:t>
      </w:r>
      <w:r w:rsidRPr="002A40CE">
        <w:rPr>
          <w:rFonts w:ascii="Times New Roman" w:hAnsi="Times New Roman" w:cs="Times New Roman"/>
          <w:sz w:val="24"/>
          <w:szCs w:val="24"/>
          <w:shd w:val="clear" w:color="auto" w:fill="FFFFFF"/>
        </w:rPr>
        <w:t xml:space="preserve">нтикорупційної програми </w:t>
      </w:r>
      <w:r w:rsidR="00405758"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shd w:val="clear" w:color="auto" w:fill="FFFFFF"/>
        </w:rPr>
        <w:t>у 20</w:t>
      </w:r>
      <w:r w:rsidR="00BD6BD6" w:rsidRPr="002A40CE">
        <w:rPr>
          <w:rFonts w:ascii="Times New Roman" w:hAnsi="Times New Roman" w:cs="Times New Roman"/>
          <w:sz w:val="24"/>
          <w:szCs w:val="24"/>
          <w:shd w:val="clear" w:color="auto" w:fill="FFFFFF"/>
        </w:rPr>
        <w:t>23</w:t>
      </w:r>
      <w:r w:rsidR="00405758" w:rsidRPr="002A40CE">
        <w:rPr>
          <w:rFonts w:ascii="Times New Roman" w:hAnsi="Times New Roman" w:cs="Times New Roman"/>
          <w:sz w:val="24"/>
          <w:szCs w:val="24"/>
          <w:shd w:val="clear" w:color="auto" w:fill="FFFFFF"/>
        </w:rPr>
        <w:t>–202</w:t>
      </w:r>
      <w:r w:rsidR="00BD6BD6" w:rsidRPr="002A40CE">
        <w:rPr>
          <w:rFonts w:ascii="Times New Roman" w:hAnsi="Times New Roman" w:cs="Times New Roman"/>
          <w:sz w:val="24"/>
          <w:szCs w:val="24"/>
          <w:shd w:val="clear" w:color="auto" w:fill="FFFFFF"/>
        </w:rPr>
        <w:t>5</w:t>
      </w:r>
      <w:r w:rsidRPr="002A40CE">
        <w:rPr>
          <w:rFonts w:ascii="Times New Roman" w:hAnsi="Times New Roman" w:cs="Times New Roman"/>
          <w:sz w:val="24"/>
          <w:szCs w:val="24"/>
          <w:shd w:val="clear" w:color="auto" w:fill="FFFFFF"/>
        </w:rPr>
        <w:t xml:space="preserve"> роках удосконалено систему запобігання корупції в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shd w:val="clear" w:color="auto" w:fill="FFFFFF"/>
        </w:rPr>
        <w:t>, прийнято розпорядчі акти, спрямовані</w:t>
      </w:r>
      <w:r w:rsidR="00822881" w:rsidRPr="002A40CE">
        <w:rPr>
          <w:rFonts w:ascii="Times New Roman" w:hAnsi="Times New Roman" w:cs="Times New Roman"/>
          <w:sz w:val="24"/>
          <w:szCs w:val="24"/>
          <w:shd w:val="clear" w:color="auto" w:fill="FFFFFF"/>
        </w:rPr>
        <w:t xml:space="preserve"> </w:t>
      </w:r>
      <w:r w:rsidRPr="002A40CE">
        <w:rPr>
          <w:rFonts w:ascii="Times New Roman" w:hAnsi="Times New Roman" w:cs="Times New Roman"/>
          <w:sz w:val="24"/>
          <w:szCs w:val="24"/>
          <w:shd w:val="clear" w:color="auto" w:fill="FFFFFF"/>
        </w:rPr>
        <w:t xml:space="preserve">на впровадження механізмів прозорості, доброчесності та мінімізації (усунення) корупційних ризиків у діяльності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shd w:val="clear" w:color="auto" w:fill="FFFFFF"/>
        </w:rPr>
        <w:t xml:space="preserve">. </w:t>
      </w:r>
    </w:p>
    <w:p w14:paraId="7012C181" w14:textId="77777777" w:rsidR="008132C3" w:rsidRPr="002A40CE" w:rsidRDefault="008132C3"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4</w:t>
      </w:r>
      <w:r w:rsidR="00BA0FDE" w:rsidRPr="002A40CE">
        <w:rPr>
          <w:rFonts w:ascii="Times New Roman" w:hAnsi="Times New Roman" w:cs="Times New Roman"/>
          <w:sz w:val="24"/>
          <w:szCs w:val="24"/>
          <w:shd w:val="clear" w:color="auto" w:fill="FFFFFF"/>
        </w:rPr>
        <w:t>.</w:t>
      </w:r>
      <w:r w:rsidR="00BF0EC7" w:rsidRPr="002A40CE">
        <w:rPr>
          <w:rFonts w:ascii="Times New Roman" w:hAnsi="Times New Roman" w:cs="Times New Roman"/>
          <w:sz w:val="24"/>
          <w:szCs w:val="24"/>
          <w:shd w:val="clear" w:color="auto" w:fill="FFFFFF"/>
        </w:rPr>
        <w:t xml:space="preserve"> Мета </w:t>
      </w:r>
      <w:r w:rsidR="00FB7AD6" w:rsidRPr="002A40CE">
        <w:rPr>
          <w:rFonts w:ascii="Times New Roman" w:hAnsi="Times New Roman" w:cs="Times New Roman"/>
          <w:sz w:val="24"/>
          <w:szCs w:val="24"/>
          <w:shd w:val="clear" w:color="auto" w:fill="FFFFFF"/>
        </w:rPr>
        <w:t>А</w:t>
      </w:r>
      <w:r w:rsidRPr="002A40CE">
        <w:rPr>
          <w:rFonts w:ascii="Times New Roman" w:hAnsi="Times New Roman" w:cs="Times New Roman"/>
          <w:sz w:val="24"/>
          <w:szCs w:val="24"/>
          <w:shd w:val="clear" w:color="auto" w:fill="FFFFFF"/>
        </w:rPr>
        <w:t>нтикорупційної програми</w:t>
      </w:r>
      <w:r w:rsidR="00D65956" w:rsidRPr="002A40CE">
        <w:rPr>
          <w:rFonts w:ascii="Times New Roman" w:hAnsi="Times New Roman" w:cs="Times New Roman"/>
          <w:sz w:val="24"/>
          <w:szCs w:val="24"/>
          <w:shd w:val="clear" w:color="auto" w:fill="FFFFFF"/>
        </w:rPr>
        <w:t>.</w:t>
      </w:r>
    </w:p>
    <w:p w14:paraId="1A965C57" w14:textId="77777777" w:rsidR="00836A35" w:rsidRPr="002A40CE" w:rsidRDefault="00FB7AD6"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Метою цієї А</w:t>
      </w:r>
      <w:r w:rsidR="00836A35" w:rsidRPr="002A40CE">
        <w:rPr>
          <w:rFonts w:ascii="Times New Roman" w:hAnsi="Times New Roman" w:cs="Times New Roman"/>
          <w:sz w:val="24"/>
          <w:szCs w:val="24"/>
          <w:shd w:val="clear" w:color="auto" w:fill="FFFFFF"/>
        </w:rPr>
        <w:t>нтикорупційної програми є:</w:t>
      </w:r>
    </w:p>
    <w:p w14:paraId="15612D6E"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1) удосконалення системи запобігання і протидії корупції в </w:t>
      </w:r>
      <w:r w:rsidR="00FB7AD6" w:rsidRPr="002A40CE">
        <w:rPr>
          <w:rFonts w:ascii="Times New Roman" w:hAnsi="Times New Roman" w:cs="Times New Roman"/>
          <w:sz w:val="24"/>
          <w:szCs w:val="24"/>
        </w:rPr>
        <w:t xml:space="preserve">Чернівецькій </w:t>
      </w:r>
      <w:r w:rsidR="00405758" w:rsidRPr="002A40CE">
        <w:rPr>
          <w:rFonts w:ascii="Times New Roman" w:hAnsi="Times New Roman" w:cs="Times New Roman"/>
          <w:sz w:val="24"/>
          <w:szCs w:val="24"/>
        </w:rPr>
        <w:t>обласній державній адміністрації</w:t>
      </w:r>
      <w:r w:rsidRPr="002A40CE">
        <w:rPr>
          <w:rFonts w:ascii="Times New Roman" w:hAnsi="Times New Roman" w:cs="Times New Roman"/>
          <w:sz w:val="24"/>
          <w:szCs w:val="24"/>
          <w:shd w:val="clear" w:color="auto" w:fill="FFFFFF"/>
        </w:rPr>
        <w:t xml:space="preserve">, забезпечення злагодженості та системності діяльності структурних підрозділів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 xml:space="preserve">обласної державної адміністрації </w:t>
      </w:r>
      <w:r w:rsidR="00075362" w:rsidRPr="002A40CE">
        <w:rPr>
          <w:rFonts w:ascii="Times New Roman" w:hAnsi="Times New Roman" w:cs="Times New Roman"/>
          <w:sz w:val="24"/>
          <w:szCs w:val="24"/>
        </w:rPr>
        <w:t>щодо запобігання корупції</w:t>
      </w:r>
      <w:r w:rsidRPr="002A40CE">
        <w:rPr>
          <w:rFonts w:ascii="Times New Roman" w:hAnsi="Times New Roman" w:cs="Times New Roman"/>
          <w:sz w:val="24"/>
          <w:szCs w:val="24"/>
          <w:shd w:val="clear" w:color="auto" w:fill="FFFFFF"/>
        </w:rPr>
        <w:t>;</w:t>
      </w:r>
    </w:p>
    <w:p w14:paraId="4C1894CD"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lastRenderedPageBreak/>
        <w:t>2) подальше впровадження механізмів прозорості, утвердження культури доброчесності та поваги до верховенства права;</w:t>
      </w:r>
    </w:p>
    <w:p w14:paraId="66114D05"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3) зменшення впливу корупційних ризиків на діяльність </w:t>
      </w:r>
      <w:r w:rsidR="00FB7AD6" w:rsidRPr="002A40CE">
        <w:rPr>
          <w:rFonts w:ascii="Times New Roman" w:hAnsi="Times New Roman" w:cs="Times New Roman"/>
          <w:sz w:val="24"/>
          <w:szCs w:val="24"/>
        </w:rPr>
        <w:t xml:space="preserve">Чернівецької </w:t>
      </w:r>
      <w:r w:rsidR="00405758"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w:t>
      </w:r>
      <w:r w:rsidR="00FB7AD6" w:rsidRPr="002A40CE">
        <w:rPr>
          <w:rFonts w:ascii="Times New Roman" w:hAnsi="Times New Roman" w:cs="Times New Roman"/>
          <w:sz w:val="24"/>
          <w:szCs w:val="24"/>
        </w:rPr>
        <w:t xml:space="preserve"> </w:t>
      </w:r>
      <w:r w:rsidRPr="002A40CE">
        <w:rPr>
          <w:rFonts w:ascii="Times New Roman" w:hAnsi="Times New Roman" w:cs="Times New Roman"/>
          <w:sz w:val="24"/>
          <w:szCs w:val="24"/>
          <w:shd w:val="clear" w:color="auto" w:fill="FFFFFF"/>
        </w:rPr>
        <w:t xml:space="preserve">підвищення рівня довіри суспільства до діяльності </w:t>
      </w:r>
      <w:r w:rsidR="00FB7AD6" w:rsidRPr="002A40CE">
        <w:rPr>
          <w:rFonts w:ascii="Times New Roman" w:hAnsi="Times New Roman" w:cs="Times New Roman"/>
          <w:sz w:val="24"/>
          <w:szCs w:val="24"/>
        </w:rPr>
        <w:t xml:space="preserve">Чернівецької </w:t>
      </w:r>
      <w:r w:rsidR="00075362" w:rsidRPr="002A40CE">
        <w:rPr>
          <w:rFonts w:ascii="Times New Roman" w:hAnsi="Times New Roman" w:cs="Times New Roman"/>
          <w:sz w:val="24"/>
          <w:szCs w:val="24"/>
        </w:rPr>
        <w:t>об</w:t>
      </w:r>
      <w:r w:rsidR="006506A5" w:rsidRPr="002A40CE">
        <w:rPr>
          <w:rFonts w:ascii="Times New Roman" w:hAnsi="Times New Roman" w:cs="Times New Roman"/>
          <w:sz w:val="24"/>
          <w:szCs w:val="24"/>
        </w:rPr>
        <w:t>ласної державної адміністрації</w:t>
      </w:r>
      <w:r w:rsidRPr="002A40CE">
        <w:rPr>
          <w:rFonts w:ascii="Times New Roman" w:hAnsi="Times New Roman" w:cs="Times New Roman"/>
          <w:sz w:val="24"/>
          <w:szCs w:val="24"/>
          <w:shd w:val="clear" w:color="auto" w:fill="FFFFFF"/>
        </w:rPr>
        <w:t>.</w:t>
      </w:r>
    </w:p>
    <w:p w14:paraId="40C49CC5" w14:textId="77777777" w:rsidR="00BA0FDE" w:rsidRPr="002A40CE" w:rsidRDefault="008132C3"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5</w:t>
      </w:r>
      <w:r w:rsidR="00BA0FDE" w:rsidRPr="002A40CE">
        <w:rPr>
          <w:rFonts w:ascii="Times New Roman" w:hAnsi="Times New Roman" w:cs="Times New Roman"/>
          <w:sz w:val="24"/>
          <w:szCs w:val="24"/>
        </w:rPr>
        <w:t>.</w:t>
      </w:r>
      <w:r w:rsidR="00C33FB6" w:rsidRPr="002A40CE">
        <w:rPr>
          <w:rFonts w:ascii="Times New Roman" w:hAnsi="Times New Roman" w:cs="Times New Roman"/>
          <w:sz w:val="24"/>
          <w:szCs w:val="24"/>
        </w:rPr>
        <w:t xml:space="preserve"> </w:t>
      </w:r>
      <w:r w:rsidR="00BA0FDE" w:rsidRPr="002A40CE">
        <w:rPr>
          <w:rFonts w:ascii="Times New Roman" w:hAnsi="Times New Roman" w:cs="Times New Roman"/>
          <w:sz w:val="24"/>
          <w:szCs w:val="24"/>
        </w:rPr>
        <w:t xml:space="preserve">Принципи антикорупційної політики </w:t>
      </w:r>
      <w:r w:rsidR="00FB7AD6" w:rsidRPr="002A40CE">
        <w:rPr>
          <w:rFonts w:ascii="Times New Roman" w:hAnsi="Times New Roman" w:cs="Times New Roman"/>
          <w:sz w:val="24"/>
          <w:szCs w:val="24"/>
        </w:rPr>
        <w:t xml:space="preserve">Чернівецької </w:t>
      </w:r>
      <w:r w:rsidR="00BA0FDE" w:rsidRPr="002A40CE">
        <w:rPr>
          <w:rFonts w:ascii="Times New Roman" w:hAnsi="Times New Roman" w:cs="Times New Roman"/>
          <w:sz w:val="24"/>
          <w:szCs w:val="24"/>
        </w:rPr>
        <w:t>обласної державної адміністрації.</w:t>
      </w:r>
    </w:p>
    <w:p w14:paraId="51BF173E"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В результаті аналі</w:t>
      </w:r>
      <w:r w:rsidR="00BF0EC7" w:rsidRPr="002A40CE">
        <w:rPr>
          <w:rFonts w:ascii="Times New Roman" w:hAnsi="Times New Roman" w:cs="Times New Roman"/>
          <w:sz w:val="24"/>
          <w:szCs w:val="24"/>
        </w:rPr>
        <w:t xml:space="preserve">зу стану виконання попередньої </w:t>
      </w:r>
      <w:r w:rsidR="00FB7AD6" w:rsidRPr="002A40CE">
        <w:rPr>
          <w:rFonts w:ascii="Times New Roman" w:hAnsi="Times New Roman" w:cs="Times New Roman"/>
          <w:sz w:val="24"/>
          <w:szCs w:val="24"/>
        </w:rPr>
        <w:t>А</w:t>
      </w:r>
      <w:r w:rsidRPr="002A40CE">
        <w:rPr>
          <w:rFonts w:ascii="Times New Roman" w:hAnsi="Times New Roman" w:cs="Times New Roman"/>
          <w:sz w:val="24"/>
          <w:szCs w:val="24"/>
        </w:rPr>
        <w:t xml:space="preserve">нтикорупційної програми </w:t>
      </w:r>
      <w:r w:rsidR="00FB7AD6" w:rsidRPr="002A40CE">
        <w:rPr>
          <w:rFonts w:ascii="Times New Roman" w:hAnsi="Times New Roman" w:cs="Times New Roman"/>
          <w:sz w:val="24"/>
          <w:szCs w:val="24"/>
        </w:rPr>
        <w:t xml:space="preserve">Чернівецької </w:t>
      </w:r>
      <w:r w:rsidR="00075362"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міжнародних стандартів, антикорупційного законодавства України</w:t>
      </w:r>
      <w:r w:rsidR="00FB7AD6" w:rsidRPr="002A40CE">
        <w:rPr>
          <w:rFonts w:ascii="Times New Roman" w:hAnsi="Times New Roman" w:cs="Times New Roman"/>
          <w:sz w:val="24"/>
          <w:szCs w:val="24"/>
        </w:rPr>
        <w:t xml:space="preserve"> </w:t>
      </w:r>
      <w:r w:rsidRPr="002A40CE">
        <w:rPr>
          <w:rFonts w:ascii="Times New Roman" w:hAnsi="Times New Roman" w:cs="Times New Roman"/>
          <w:sz w:val="24"/>
          <w:szCs w:val="24"/>
        </w:rPr>
        <w:t>сформовано основні принципи антикорупційної політики</w:t>
      </w:r>
      <w:r w:rsidR="00FB7AD6" w:rsidRPr="002A40CE">
        <w:rPr>
          <w:rFonts w:ascii="Times New Roman" w:hAnsi="Times New Roman" w:cs="Times New Roman"/>
          <w:sz w:val="24"/>
          <w:szCs w:val="24"/>
        </w:rPr>
        <w:t xml:space="preserve"> Чернівецької </w:t>
      </w:r>
      <w:r w:rsidR="00075362" w:rsidRPr="002A40CE">
        <w:rPr>
          <w:rFonts w:ascii="Times New Roman" w:hAnsi="Times New Roman" w:cs="Times New Roman"/>
          <w:sz w:val="24"/>
          <w:szCs w:val="24"/>
        </w:rPr>
        <w:t>обласної державної адміністрації:</w:t>
      </w:r>
    </w:p>
    <w:p w14:paraId="2AEB9205"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 законності та поваги до верховенства права, а саме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2A4DA442"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2) прозорості, відкритості та публічності діяльності </w:t>
      </w:r>
      <w:r w:rsidR="00FB7AD6" w:rsidRPr="002A40CE">
        <w:rPr>
          <w:rFonts w:ascii="Times New Roman" w:hAnsi="Times New Roman" w:cs="Times New Roman"/>
          <w:sz w:val="24"/>
          <w:szCs w:val="24"/>
        </w:rPr>
        <w:t xml:space="preserve">Чернівецької </w:t>
      </w:r>
      <w:r w:rsidR="00075362"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 xml:space="preserve">як основи для мінімізації корупційних ризиків у </w:t>
      </w:r>
      <w:r w:rsidR="003F3E75" w:rsidRPr="002A40CE">
        <w:rPr>
          <w:rFonts w:ascii="Times New Roman" w:hAnsi="Times New Roman" w:cs="Times New Roman"/>
          <w:sz w:val="24"/>
          <w:szCs w:val="24"/>
        </w:rPr>
        <w:t>її</w:t>
      </w:r>
      <w:r w:rsidRPr="002A40CE">
        <w:rPr>
          <w:rFonts w:ascii="Times New Roman" w:hAnsi="Times New Roman" w:cs="Times New Roman"/>
          <w:sz w:val="24"/>
          <w:szCs w:val="24"/>
        </w:rPr>
        <w:t xml:space="preserve"> діяльності;</w:t>
      </w:r>
    </w:p>
    <w:p w14:paraId="7FA334AA"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3) доступності, а саме забезпечення участі громадськості та працівників у формуванні антикорупційних стандартів і процедур у діяльності </w:t>
      </w:r>
      <w:r w:rsidR="005F3402" w:rsidRPr="002A40CE">
        <w:rPr>
          <w:rFonts w:ascii="Times New Roman" w:hAnsi="Times New Roman" w:cs="Times New Roman"/>
          <w:sz w:val="24"/>
          <w:szCs w:val="24"/>
        </w:rPr>
        <w:t xml:space="preserve">Чернівецької </w:t>
      </w:r>
      <w:r w:rsidR="00075362"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w:t>
      </w:r>
    </w:p>
    <w:p w14:paraId="332862E8"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4) цифрової трансформації процесів у діяльності </w:t>
      </w:r>
      <w:r w:rsidR="005F3402" w:rsidRPr="002A40CE">
        <w:rPr>
          <w:rFonts w:ascii="Times New Roman" w:hAnsi="Times New Roman" w:cs="Times New Roman"/>
          <w:sz w:val="24"/>
          <w:szCs w:val="24"/>
        </w:rPr>
        <w:t xml:space="preserve">Чернівецької </w:t>
      </w:r>
      <w:r w:rsidR="00075362"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а саме впровадження рішень, які дозволять  ефективно виявляти і протидіяти корупційним ризикам;</w:t>
      </w:r>
    </w:p>
    <w:p w14:paraId="2F672F94"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5) об’єктивності та неупередженості, а саме врахування суспільних інтересів щодо удосконалення створеної внутрішньої організаційної системи запобігання та виявлення корупції для досягнення мети </w:t>
      </w:r>
      <w:r w:rsidR="005F3402" w:rsidRPr="002A40CE">
        <w:rPr>
          <w:rFonts w:ascii="Times New Roman" w:hAnsi="Times New Roman" w:cs="Times New Roman"/>
          <w:sz w:val="24"/>
          <w:szCs w:val="24"/>
        </w:rPr>
        <w:t>А</w:t>
      </w:r>
      <w:r w:rsidRPr="002A40CE">
        <w:rPr>
          <w:rFonts w:ascii="Times New Roman" w:hAnsi="Times New Roman" w:cs="Times New Roman"/>
          <w:sz w:val="24"/>
          <w:szCs w:val="24"/>
        </w:rPr>
        <w:t>нтикорупційної програми;</w:t>
      </w:r>
    </w:p>
    <w:p w14:paraId="24991DAE"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6) формування суспільної нетерпимості до корупції та утвердження культури доброчесності;</w:t>
      </w:r>
    </w:p>
    <w:p w14:paraId="211458AE"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7) оперативності та забезпечення невідворотності юридичної відповідальності, зокрема шляхом своєчасного</w:t>
      </w:r>
      <w:r w:rsidR="005F3402" w:rsidRPr="002A40CE">
        <w:rPr>
          <w:rFonts w:ascii="Times New Roman" w:hAnsi="Times New Roman" w:cs="Times New Roman"/>
          <w:sz w:val="24"/>
          <w:szCs w:val="24"/>
        </w:rPr>
        <w:t xml:space="preserve"> </w:t>
      </w:r>
      <w:r w:rsidRPr="002A40CE">
        <w:rPr>
          <w:rFonts w:ascii="Times New Roman" w:hAnsi="Times New Roman" w:cs="Times New Roman"/>
          <w:sz w:val="24"/>
          <w:szCs w:val="24"/>
        </w:rPr>
        <w:t>реагування на порушення вимог Закону</w:t>
      </w:r>
      <w:r w:rsidR="00075362" w:rsidRPr="002A40CE">
        <w:rPr>
          <w:rFonts w:ascii="Times New Roman" w:hAnsi="Times New Roman" w:cs="Times New Roman"/>
          <w:sz w:val="24"/>
          <w:szCs w:val="24"/>
        </w:rPr>
        <w:t xml:space="preserve"> України «Про запобігання корупції»</w:t>
      </w:r>
      <w:r w:rsidR="00BF0EC7" w:rsidRPr="002A40CE">
        <w:rPr>
          <w:rFonts w:ascii="Times New Roman" w:hAnsi="Times New Roman" w:cs="Times New Roman"/>
          <w:sz w:val="24"/>
          <w:szCs w:val="24"/>
        </w:rPr>
        <w:t xml:space="preserve"> та цієї </w:t>
      </w:r>
      <w:r w:rsidR="005F3402" w:rsidRPr="002A40CE">
        <w:rPr>
          <w:rFonts w:ascii="Times New Roman" w:hAnsi="Times New Roman" w:cs="Times New Roman"/>
          <w:sz w:val="24"/>
          <w:szCs w:val="24"/>
        </w:rPr>
        <w:t>А</w:t>
      </w:r>
      <w:r w:rsidRPr="002A40CE">
        <w:rPr>
          <w:rFonts w:ascii="Times New Roman" w:hAnsi="Times New Roman" w:cs="Times New Roman"/>
          <w:sz w:val="24"/>
          <w:szCs w:val="24"/>
        </w:rPr>
        <w:t>нтикорупційної програми.</w:t>
      </w:r>
    </w:p>
    <w:p w14:paraId="249AD518" w14:textId="77777777" w:rsidR="00BA0FDE" w:rsidRPr="002A40CE" w:rsidRDefault="00BA0FDE"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6. </w:t>
      </w:r>
      <w:r w:rsidRPr="002A40CE">
        <w:rPr>
          <w:rFonts w:ascii="Times New Roman" w:hAnsi="Times New Roman" w:cs="Times New Roman"/>
          <w:sz w:val="24"/>
          <w:szCs w:val="24"/>
          <w:shd w:val="clear" w:color="auto" w:fill="FFFFFF"/>
          <w:lang w:val="uk-UA"/>
        </w:rPr>
        <w:t>Заходи з реалізації засад антикорупційної політики</w:t>
      </w:r>
      <w:r w:rsidR="005F3402" w:rsidRPr="002A40CE">
        <w:rPr>
          <w:rFonts w:ascii="Times New Roman" w:hAnsi="Times New Roman" w:cs="Times New Roman"/>
          <w:sz w:val="24"/>
          <w:szCs w:val="24"/>
          <w:shd w:val="clear" w:color="auto" w:fill="FFFFFF"/>
          <w:lang w:val="uk-UA"/>
        </w:rPr>
        <w:t xml:space="preserve"> </w:t>
      </w:r>
      <w:r w:rsidR="005F3402" w:rsidRPr="002A40CE">
        <w:rPr>
          <w:rFonts w:ascii="Times New Roman" w:hAnsi="Times New Roman" w:cs="Times New Roman"/>
          <w:sz w:val="24"/>
          <w:szCs w:val="24"/>
          <w:lang w:val="uk-UA"/>
        </w:rPr>
        <w:t>Чернівецької</w:t>
      </w:r>
      <w:r w:rsidRPr="002A40CE">
        <w:rPr>
          <w:rFonts w:ascii="Times New Roman" w:hAnsi="Times New Roman" w:cs="Times New Roman"/>
          <w:sz w:val="24"/>
          <w:szCs w:val="24"/>
          <w:shd w:val="clear" w:color="auto" w:fill="FFFFFF"/>
          <w:lang w:val="uk-UA"/>
        </w:rPr>
        <w:t xml:space="preserve"> </w:t>
      </w:r>
      <w:r w:rsidRPr="002A40CE">
        <w:rPr>
          <w:rFonts w:ascii="Times New Roman" w:hAnsi="Times New Roman" w:cs="Times New Roman"/>
          <w:sz w:val="24"/>
          <w:szCs w:val="24"/>
          <w:lang w:val="uk-UA"/>
        </w:rPr>
        <w:t>обласної державної адміністрації</w:t>
      </w:r>
      <w:r w:rsidR="00B654D7" w:rsidRPr="002A40CE">
        <w:rPr>
          <w:rFonts w:ascii="Times New Roman" w:hAnsi="Times New Roman" w:cs="Times New Roman"/>
          <w:sz w:val="24"/>
          <w:szCs w:val="24"/>
          <w:lang w:val="uk-UA"/>
        </w:rPr>
        <w:t xml:space="preserve">, </w:t>
      </w:r>
      <w:r w:rsidR="00B654D7" w:rsidRPr="002A40CE">
        <w:rPr>
          <w:rFonts w:ascii="Times New Roman" w:eastAsia="Calibri" w:hAnsi="Times New Roman" w:cs="Times New Roman"/>
          <w:sz w:val="24"/>
          <w:szCs w:val="24"/>
          <w:lang w:val="uk-UA"/>
        </w:rPr>
        <w:t xml:space="preserve">заходи з виконання </w:t>
      </w:r>
      <w:r w:rsidR="005F3402" w:rsidRPr="002A40CE">
        <w:rPr>
          <w:rFonts w:ascii="Times New Roman" w:hAnsi="Times New Roman" w:cs="Times New Roman"/>
          <w:sz w:val="24"/>
          <w:szCs w:val="24"/>
          <w:lang w:val="uk-UA"/>
        </w:rPr>
        <w:t>Чернівецької</w:t>
      </w:r>
      <w:r w:rsidR="005F3402" w:rsidRPr="002A40CE">
        <w:rPr>
          <w:rFonts w:ascii="Times New Roman" w:eastAsia="Calibri" w:hAnsi="Times New Roman" w:cs="Times New Roman"/>
          <w:sz w:val="24"/>
          <w:szCs w:val="24"/>
          <w:lang w:val="uk-UA"/>
        </w:rPr>
        <w:t xml:space="preserve"> </w:t>
      </w:r>
      <w:r w:rsidR="00B654D7" w:rsidRPr="002A40CE">
        <w:rPr>
          <w:rFonts w:ascii="Times New Roman" w:eastAsia="Calibri" w:hAnsi="Times New Roman" w:cs="Times New Roman"/>
          <w:sz w:val="24"/>
          <w:szCs w:val="24"/>
          <w:lang w:val="uk-UA"/>
        </w:rPr>
        <w:t>обласною державною адміністрацією Державної антикорупційної програми на 202</w:t>
      </w:r>
      <w:r w:rsidR="00AF2739" w:rsidRPr="002A40CE">
        <w:rPr>
          <w:rFonts w:ascii="Times New Roman" w:eastAsia="Calibri" w:hAnsi="Times New Roman" w:cs="Times New Roman"/>
          <w:sz w:val="24"/>
          <w:szCs w:val="24"/>
          <w:lang w:val="uk-UA"/>
        </w:rPr>
        <w:t>6</w:t>
      </w:r>
      <w:r w:rsidR="005F3402" w:rsidRPr="002A40CE">
        <w:rPr>
          <w:rFonts w:ascii="Times New Roman" w:hAnsi="Times New Roman" w:cs="Times New Roman"/>
          <w:sz w:val="24"/>
          <w:szCs w:val="24"/>
          <w:lang w:val="uk-UA" w:eastAsia="uk-UA" w:bidi="uk-UA"/>
        </w:rPr>
        <w:t>–</w:t>
      </w:r>
      <w:r w:rsidR="00B654D7" w:rsidRPr="002A40CE">
        <w:rPr>
          <w:rFonts w:ascii="Times New Roman" w:eastAsia="Calibri" w:hAnsi="Times New Roman" w:cs="Times New Roman"/>
          <w:sz w:val="24"/>
          <w:szCs w:val="24"/>
          <w:lang w:val="uk-UA"/>
        </w:rPr>
        <w:t>202</w:t>
      </w:r>
      <w:r w:rsidR="00AF2739" w:rsidRPr="002A40CE">
        <w:rPr>
          <w:rFonts w:ascii="Times New Roman" w:eastAsia="Calibri" w:hAnsi="Times New Roman" w:cs="Times New Roman"/>
          <w:sz w:val="24"/>
          <w:szCs w:val="24"/>
          <w:lang w:val="uk-UA"/>
        </w:rPr>
        <w:t>8</w:t>
      </w:r>
      <w:r w:rsidR="00B654D7" w:rsidRPr="002A40CE">
        <w:rPr>
          <w:rFonts w:ascii="Times New Roman" w:eastAsia="Calibri" w:hAnsi="Times New Roman" w:cs="Times New Roman"/>
          <w:sz w:val="24"/>
          <w:szCs w:val="24"/>
          <w:lang w:val="uk-UA"/>
        </w:rPr>
        <w:t xml:space="preserve"> роки</w:t>
      </w:r>
      <w:r w:rsidR="00BC612E" w:rsidRPr="002A40CE">
        <w:rPr>
          <w:rFonts w:ascii="Times New Roman" w:hAnsi="Times New Roman" w:cs="Times New Roman"/>
          <w:sz w:val="24"/>
          <w:szCs w:val="24"/>
          <w:lang w:val="uk-UA"/>
        </w:rPr>
        <w:t>.</w:t>
      </w:r>
    </w:p>
    <w:p w14:paraId="62EDB0F0"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Для реалізації засад загальної відомчої політики щодо запобігання та протидії корупції в </w:t>
      </w:r>
      <w:r w:rsidR="005F3402" w:rsidRPr="002A40CE">
        <w:rPr>
          <w:rFonts w:ascii="Times New Roman" w:hAnsi="Times New Roman" w:cs="Times New Roman"/>
          <w:sz w:val="24"/>
          <w:szCs w:val="24"/>
        </w:rPr>
        <w:t xml:space="preserve">Чернівецькій </w:t>
      </w:r>
      <w:r w:rsidR="003B0059" w:rsidRPr="002A40CE">
        <w:rPr>
          <w:rFonts w:ascii="Times New Roman" w:hAnsi="Times New Roman" w:cs="Times New Roman"/>
          <w:sz w:val="24"/>
          <w:szCs w:val="24"/>
        </w:rPr>
        <w:t xml:space="preserve">обласній державній адміністрації </w:t>
      </w:r>
      <w:r w:rsidRPr="002A40CE">
        <w:rPr>
          <w:rFonts w:ascii="Times New Roman" w:hAnsi="Times New Roman" w:cs="Times New Roman"/>
          <w:sz w:val="24"/>
          <w:szCs w:val="24"/>
        </w:rPr>
        <w:t>вживаються такі заходи:</w:t>
      </w:r>
    </w:p>
    <w:p w14:paraId="53A9E25E"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 прийняття управлінських рішень з урахуванням інтегрованої у діяльність</w:t>
      </w:r>
      <w:r w:rsidR="005F3402" w:rsidRPr="002A40CE">
        <w:rPr>
          <w:rFonts w:ascii="Times New Roman" w:hAnsi="Times New Roman" w:cs="Times New Roman"/>
          <w:sz w:val="24"/>
          <w:szCs w:val="24"/>
        </w:rPr>
        <w:t xml:space="preserve"> Чернівецької</w:t>
      </w:r>
      <w:r w:rsidRPr="002A40CE">
        <w:rPr>
          <w:rFonts w:ascii="Times New Roman" w:hAnsi="Times New Roman" w:cs="Times New Roman"/>
          <w:sz w:val="24"/>
          <w:szCs w:val="24"/>
        </w:rPr>
        <w:t xml:space="preserve"> </w:t>
      </w:r>
      <w:r w:rsidR="003B0059"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системи управління ризиками;</w:t>
      </w:r>
    </w:p>
    <w:p w14:paraId="375E21AA"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2) надання консультацій працівникам </w:t>
      </w:r>
      <w:r w:rsidR="005F3402" w:rsidRPr="002A40CE">
        <w:rPr>
          <w:rFonts w:ascii="Times New Roman" w:hAnsi="Times New Roman" w:cs="Times New Roman"/>
          <w:sz w:val="24"/>
          <w:szCs w:val="24"/>
        </w:rPr>
        <w:t xml:space="preserve">Чернівецької </w:t>
      </w:r>
      <w:r w:rsidR="003B0059"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стосовно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Законом</w:t>
      </w:r>
      <w:r w:rsidR="003B0059" w:rsidRPr="002A40CE">
        <w:rPr>
          <w:rFonts w:ascii="Times New Roman" w:hAnsi="Times New Roman" w:cs="Times New Roman"/>
          <w:sz w:val="24"/>
          <w:szCs w:val="24"/>
        </w:rPr>
        <w:t xml:space="preserve"> України «Про запобігання корупції»</w:t>
      </w:r>
      <w:r w:rsidRPr="002A40CE">
        <w:rPr>
          <w:rFonts w:ascii="Times New Roman" w:hAnsi="Times New Roman" w:cs="Times New Roman"/>
          <w:sz w:val="24"/>
          <w:szCs w:val="24"/>
        </w:rPr>
        <w:t>;</w:t>
      </w:r>
    </w:p>
    <w:p w14:paraId="313E57B7"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lastRenderedPageBreak/>
        <w:t xml:space="preserve">3) моніторинг та контроль за виконанням працівниками </w:t>
      </w:r>
      <w:r w:rsidR="005F3402" w:rsidRPr="002A40CE">
        <w:rPr>
          <w:rFonts w:ascii="Times New Roman" w:hAnsi="Times New Roman" w:cs="Times New Roman"/>
          <w:sz w:val="24"/>
          <w:szCs w:val="24"/>
        </w:rPr>
        <w:t xml:space="preserve">Чернівецької </w:t>
      </w:r>
      <w:r w:rsidR="003B0059"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актів законодавства з питань етичної поведінки, запобігання та врегулювання конфлікту інтересів, інших вимог, обмежень та заборон, передбачених Законом</w:t>
      </w:r>
      <w:r w:rsidR="003B0059" w:rsidRPr="002A40CE">
        <w:rPr>
          <w:rFonts w:ascii="Times New Roman" w:hAnsi="Times New Roman" w:cs="Times New Roman"/>
          <w:sz w:val="24"/>
          <w:szCs w:val="24"/>
        </w:rPr>
        <w:t xml:space="preserve"> України «Про запобігання корупції»</w:t>
      </w:r>
      <w:r w:rsidRPr="002A40CE">
        <w:rPr>
          <w:rFonts w:ascii="Times New Roman" w:hAnsi="Times New Roman" w:cs="Times New Roman"/>
          <w:sz w:val="24"/>
          <w:szCs w:val="24"/>
        </w:rPr>
        <w:t>;</w:t>
      </w:r>
    </w:p>
    <w:p w14:paraId="3FB7E2F8"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4) перевірка інформації, що міститься у зверненнях фізичних або юридичних осіб, засобах масової інформації, інших джерелах, у тому числі отриманої через спеціальну телефонну лінію, офіційний вебсайт</w:t>
      </w:r>
      <w:r w:rsidR="005F3402" w:rsidRPr="002A40CE">
        <w:rPr>
          <w:rFonts w:ascii="Times New Roman" w:hAnsi="Times New Roman" w:cs="Times New Roman"/>
          <w:sz w:val="24"/>
          <w:szCs w:val="24"/>
        </w:rPr>
        <w:t xml:space="preserve"> Чернівецької </w:t>
      </w:r>
      <w:r w:rsidR="003B0059"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xml:space="preserve">, засоби електронного зв’язку </w:t>
      </w:r>
      <w:r w:rsidR="005F3402" w:rsidRPr="002A40CE">
        <w:rPr>
          <w:rFonts w:ascii="Times New Roman" w:hAnsi="Times New Roman" w:cs="Times New Roman"/>
          <w:sz w:val="24"/>
          <w:szCs w:val="24"/>
        </w:rPr>
        <w:t xml:space="preserve">Чернівецької </w:t>
      </w:r>
      <w:r w:rsidR="00D3723A"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щодо причетності працівників</w:t>
      </w:r>
      <w:r w:rsidR="005F3402" w:rsidRPr="002A40CE">
        <w:rPr>
          <w:rFonts w:ascii="Times New Roman" w:hAnsi="Times New Roman" w:cs="Times New Roman"/>
          <w:sz w:val="24"/>
          <w:szCs w:val="24"/>
        </w:rPr>
        <w:t xml:space="preserve"> Чернівецької</w:t>
      </w:r>
      <w:r w:rsidRPr="002A40CE">
        <w:rPr>
          <w:rFonts w:ascii="Times New Roman" w:hAnsi="Times New Roman" w:cs="Times New Roman"/>
          <w:sz w:val="24"/>
          <w:szCs w:val="24"/>
        </w:rPr>
        <w:t xml:space="preserve"> </w:t>
      </w:r>
      <w:r w:rsidR="00D3723A"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до вчинення правопорушень;</w:t>
      </w:r>
    </w:p>
    <w:p w14:paraId="0C8B159F"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5) проведення службових розслідувань (перевірок) стосовно працівників</w:t>
      </w:r>
      <w:r w:rsidR="005F3402" w:rsidRPr="002A40CE">
        <w:rPr>
          <w:rFonts w:ascii="Times New Roman" w:hAnsi="Times New Roman" w:cs="Times New Roman"/>
          <w:sz w:val="24"/>
          <w:szCs w:val="24"/>
        </w:rPr>
        <w:t xml:space="preserve"> Чернівецької</w:t>
      </w:r>
      <w:r w:rsidRPr="002A40CE">
        <w:rPr>
          <w:rFonts w:ascii="Times New Roman" w:hAnsi="Times New Roman" w:cs="Times New Roman"/>
          <w:sz w:val="24"/>
          <w:szCs w:val="24"/>
        </w:rPr>
        <w:t xml:space="preserve"> </w:t>
      </w:r>
      <w:r w:rsidR="00D3723A"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виявлення причин і умов, які сприяють вчиненню корупційних та пов’язаних з корупцією правопорушень такими працівниками, та вжиття заходів щодо їх усунення;</w:t>
      </w:r>
    </w:p>
    <w:p w14:paraId="4EC919DA"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6) </w:t>
      </w:r>
      <w:r w:rsidR="00D3723A" w:rsidRPr="002A40CE">
        <w:rPr>
          <w:rFonts w:ascii="Times New Roman" w:hAnsi="Times New Roman" w:cs="Times New Roman"/>
          <w:sz w:val="24"/>
          <w:szCs w:val="24"/>
        </w:rPr>
        <w:t xml:space="preserve">організація </w:t>
      </w:r>
      <w:r w:rsidRPr="002A40CE">
        <w:rPr>
          <w:rFonts w:ascii="Times New Roman" w:hAnsi="Times New Roman" w:cs="Times New Roman"/>
          <w:sz w:val="24"/>
          <w:szCs w:val="24"/>
        </w:rPr>
        <w:t xml:space="preserve">проведення в установленому законодавством порядку спеціальної перевірки стосовно осіб, які претендують на призначення на посади в </w:t>
      </w:r>
      <w:r w:rsidR="005F3402" w:rsidRPr="002A40CE">
        <w:rPr>
          <w:rFonts w:ascii="Times New Roman" w:hAnsi="Times New Roman" w:cs="Times New Roman"/>
          <w:sz w:val="24"/>
          <w:szCs w:val="24"/>
        </w:rPr>
        <w:t xml:space="preserve">Чернівецькій </w:t>
      </w:r>
      <w:r w:rsidR="00835FD2" w:rsidRPr="002A40CE">
        <w:rPr>
          <w:rFonts w:ascii="Times New Roman" w:hAnsi="Times New Roman" w:cs="Times New Roman"/>
          <w:sz w:val="24"/>
          <w:szCs w:val="24"/>
        </w:rPr>
        <w:t>обласній</w:t>
      </w:r>
      <w:r w:rsidR="00D3723A" w:rsidRPr="002A40CE">
        <w:rPr>
          <w:rFonts w:ascii="Times New Roman" w:hAnsi="Times New Roman" w:cs="Times New Roman"/>
          <w:sz w:val="24"/>
          <w:szCs w:val="24"/>
        </w:rPr>
        <w:t xml:space="preserve"> державн</w:t>
      </w:r>
      <w:r w:rsidR="00835FD2" w:rsidRPr="002A40CE">
        <w:rPr>
          <w:rFonts w:ascii="Times New Roman" w:hAnsi="Times New Roman" w:cs="Times New Roman"/>
          <w:sz w:val="24"/>
          <w:szCs w:val="24"/>
        </w:rPr>
        <w:t>ій</w:t>
      </w:r>
      <w:r w:rsidR="00D3723A" w:rsidRPr="002A40CE">
        <w:rPr>
          <w:rFonts w:ascii="Times New Roman" w:hAnsi="Times New Roman" w:cs="Times New Roman"/>
          <w:sz w:val="24"/>
          <w:szCs w:val="24"/>
        </w:rPr>
        <w:t xml:space="preserve"> адміністрації</w:t>
      </w:r>
      <w:r w:rsidRPr="002A40CE">
        <w:rPr>
          <w:rFonts w:ascii="Times New Roman" w:hAnsi="Times New Roman" w:cs="Times New Roman"/>
          <w:sz w:val="24"/>
          <w:szCs w:val="24"/>
        </w:rPr>
        <w:t>;</w:t>
      </w:r>
    </w:p>
    <w:p w14:paraId="13F196AA"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7) запобігання несанкціонованому доступу до інформації, у тому числі з обмеженим доступом, яка накопичується, зберігається, обробляється та циркулює на об’єктах інформаційної діяльності</w:t>
      </w:r>
      <w:r w:rsidR="005F3402" w:rsidRPr="002A40CE">
        <w:rPr>
          <w:rFonts w:ascii="Times New Roman" w:hAnsi="Times New Roman" w:cs="Times New Roman"/>
          <w:sz w:val="24"/>
          <w:szCs w:val="24"/>
        </w:rPr>
        <w:t xml:space="preserve"> Чернівецької</w:t>
      </w:r>
      <w:r w:rsidRPr="002A40CE">
        <w:rPr>
          <w:rFonts w:ascii="Times New Roman" w:hAnsi="Times New Roman" w:cs="Times New Roman"/>
          <w:sz w:val="24"/>
          <w:szCs w:val="24"/>
        </w:rPr>
        <w:t xml:space="preserve"> </w:t>
      </w:r>
      <w:r w:rsidR="00D3723A"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w:t>
      </w:r>
    </w:p>
    <w:p w14:paraId="362DC2C3"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8) взаємодія з </w:t>
      </w:r>
      <w:r w:rsidR="00D3723A" w:rsidRPr="002A40CE">
        <w:rPr>
          <w:rFonts w:ascii="Times New Roman" w:hAnsi="Times New Roman" w:cs="Times New Roman"/>
          <w:sz w:val="24"/>
          <w:szCs w:val="24"/>
        </w:rPr>
        <w:t xml:space="preserve">Національним агентством з питань запобігання корупції, </w:t>
      </w:r>
      <w:r w:rsidR="002275EC" w:rsidRPr="002A40CE">
        <w:rPr>
          <w:rFonts w:ascii="Times New Roman" w:hAnsi="Times New Roman" w:cs="Times New Roman"/>
          <w:sz w:val="24"/>
          <w:szCs w:val="24"/>
        </w:rPr>
        <w:t>правоохоронними органам</w:t>
      </w:r>
      <w:r w:rsidRPr="002A40CE">
        <w:rPr>
          <w:rFonts w:ascii="Times New Roman" w:hAnsi="Times New Roman" w:cs="Times New Roman"/>
          <w:sz w:val="24"/>
          <w:szCs w:val="24"/>
        </w:rPr>
        <w:t>;</w:t>
      </w:r>
    </w:p>
    <w:p w14:paraId="149585DD"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9) контроль своєчасності подання декларацій осіб, уповноважених на виконання функцій держави або місцевого самоврядування, що подаються працівниками </w:t>
      </w:r>
      <w:r w:rsidR="005F3402" w:rsidRPr="002A40CE">
        <w:rPr>
          <w:rFonts w:ascii="Times New Roman" w:hAnsi="Times New Roman" w:cs="Times New Roman"/>
          <w:sz w:val="24"/>
          <w:szCs w:val="24"/>
        </w:rPr>
        <w:t xml:space="preserve">Чернівецької </w:t>
      </w:r>
      <w:r w:rsidR="00D3723A"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xml:space="preserve">, в порядку, визначеному </w:t>
      </w:r>
      <w:r w:rsidR="00D3723A" w:rsidRPr="002A40CE">
        <w:rPr>
          <w:rFonts w:ascii="Times New Roman" w:hAnsi="Times New Roman" w:cs="Times New Roman"/>
          <w:sz w:val="24"/>
          <w:szCs w:val="24"/>
        </w:rPr>
        <w:t>антикорупційним законодавством</w:t>
      </w:r>
      <w:r w:rsidRPr="002A40CE">
        <w:rPr>
          <w:rFonts w:ascii="Times New Roman" w:hAnsi="Times New Roman" w:cs="Times New Roman"/>
          <w:sz w:val="24"/>
          <w:szCs w:val="24"/>
        </w:rPr>
        <w:t>;</w:t>
      </w:r>
    </w:p>
    <w:p w14:paraId="473D2CA7"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D3723A" w:rsidRPr="002A40CE">
        <w:rPr>
          <w:rFonts w:ascii="Times New Roman" w:hAnsi="Times New Roman" w:cs="Times New Roman"/>
          <w:sz w:val="24"/>
          <w:szCs w:val="24"/>
        </w:rPr>
        <w:t>0</w:t>
      </w:r>
      <w:r w:rsidRPr="002A40CE">
        <w:rPr>
          <w:rFonts w:ascii="Times New Roman" w:hAnsi="Times New Roman" w:cs="Times New Roman"/>
          <w:sz w:val="24"/>
          <w:szCs w:val="24"/>
        </w:rPr>
        <w:t>) заохочення та формування культури повідомлення про можливі факти корупційних або пов’язаних з корупцією правопорушень, інших порушень Закону</w:t>
      </w:r>
      <w:r w:rsidR="00D3723A" w:rsidRPr="002A40CE">
        <w:rPr>
          <w:rFonts w:ascii="Times New Roman" w:hAnsi="Times New Roman" w:cs="Times New Roman"/>
          <w:sz w:val="24"/>
          <w:szCs w:val="24"/>
        </w:rPr>
        <w:t xml:space="preserve"> України «Про запобігання корупції»</w:t>
      </w:r>
      <w:r w:rsidRPr="002A40CE">
        <w:rPr>
          <w:rFonts w:ascii="Times New Roman" w:hAnsi="Times New Roman" w:cs="Times New Roman"/>
          <w:sz w:val="24"/>
          <w:szCs w:val="24"/>
        </w:rPr>
        <w:t>;</w:t>
      </w:r>
    </w:p>
    <w:p w14:paraId="10E6D372" w14:textId="77777777" w:rsidR="00836A35" w:rsidRPr="002A40CE" w:rsidRDefault="00D3723A"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11</w:t>
      </w:r>
      <w:r w:rsidR="00836A35" w:rsidRPr="002A40CE">
        <w:rPr>
          <w:rFonts w:ascii="Times New Roman" w:hAnsi="Times New Roman" w:cs="Times New Roman"/>
          <w:sz w:val="24"/>
          <w:szCs w:val="24"/>
        </w:rPr>
        <w:t>) вжиття</w:t>
      </w:r>
      <w:r w:rsidRPr="002A40CE">
        <w:rPr>
          <w:rFonts w:ascii="Times New Roman" w:hAnsi="Times New Roman" w:cs="Times New Roman"/>
          <w:sz w:val="24"/>
          <w:szCs w:val="24"/>
        </w:rPr>
        <w:t xml:space="preserve">, в межах повноважень, </w:t>
      </w:r>
      <w:r w:rsidR="00836A35" w:rsidRPr="002A40CE">
        <w:rPr>
          <w:rFonts w:ascii="Times New Roman" w:hAnsi="Times New Roman" w:cs="Times New Roman"/>
          <w:sz w:val="24"/>
          <w:szCs w:val="24"/>
        </w:rPr>
        <w:t>заходів щодо захисту працівників</w:t>
      </w:r>
      <w:r w:rsidR="005F3402" w:rsidRPr="002A40CE">
        <w:rPr>
          <w:rFonts w:ascii="Times New Roman" w:hAnsi="Times New Roman" w:cs="Times New Roman"/>
          <w:sz w:val="24"/>
          <w:szCs w:val="24"/>
        </w:rPr>
        <w:t xml:space="preserve"> Чернівецької</w:t>
      </w:r>
      <w:r w:rsidR="00836A35" w:rsidRPr="002A40CE">
        <w:rPr>
          <w:rFonts w:ascii="Times New Roman" w:hAnsi="Times New Roman" w:cs="Times New Roman"/>
          <w:sz w:val="24"/>
          <w:szCs w:val="24"/>
        </w:rPr>
        <w:t xml:space="preserve"> </w:t>
      </w:r>
      <w:r w:rsidRPr="002A40CE">
        <w:rPr>
          <w:rFonts w:ascii="Times New Roman" w:hAnsi="Times New Roman" w:cs="Times New Roman"/>
          <w:sz w:val="24"/>
          <w:szCs w:val="24"/>
        </w:rPr>
        <w:t>обласної державної адміністрації</w:t>
      </w:r>
      <w:r w:rsidR="00836A35" w:rsidRPr="002A40CE">
        <w:rPr>
          <w:rFonts w:ascii="Times New Roman" w:hAnsi="Times New Roman" w:cs="Times New Roman"/>
          <w:sz w:val="24"/>
          <w:szCs w:val="24"/>
        </w:rPr>
        <w:t>, які повідомляють про вчинення протиправних дій чи бездіяльність інших працівників</w:t>
      </w:r>
      <w:r w:rsidR="005F3402" w:rsidRPr="002A40CE">
        <w:rPr>
          <w:rFonts w:ascii="Times New Roman" w:hAnsi="Times New Roman" w:cs="Times New Roman"/>
          <w:sz w:val="24"/>
          <w:szCs w:val="24"/>
        </w:rPr>
        <w:t xml:space="preserve"> Чернівецької</w:t>
      </w:r>
      <w:r w:rsidR="00836A35" w:rsidRPr="002A40CE">
        <w:rPr>
          <w:rFonts w:ascii="Times New Roman" w:hAnsi="Times New Roman" w:cs="Times New Roman"/>
          <w:sz w:val="24"/>
          <w:szCs w:val="24"/>
        </w:rPr>
        <w:t xml:space="preserve"> </w:t>
      </w:r>
      <w:r w:rsidRPr="002A40CE">
        <w:rPr>
          <w:rFonts w:ascii="Times New Roman" w:hAnsi="Times New Roman" w:cs="Times New Roman"/>
          <w:sz w:val="24"/>
          <w:szCs w:val="24"/>
        </w:rPr>
        <w:t>обласної державної адміністрації</w:t>
      </w:r>
      <w:r w:rsidR="00836A35" w:rsidRPr="002A40CE">
        <w:rPr>
          <w:rFonts w:ascii="Times New Roman" w:hAnsi="Times New Roman" w:cs="Times New Roman"/>
          <w:sz w:val="24"/>
          <w:szCs w:val="24"/>
        </w:rPr>
        <w:t>;</w:t>
      </w:r>
    </w:p>
    <w:p w14:paraId="024A688D" w14:textId="77777777" w:rsidR="00836A35" w:rsidRPr="002A40CE" w:rsidRDefault="00D3723A"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12</w:t>
      </w:r>
      <w:r w:rsidR="00836A35" w:rsidRPr="002A40CE">
        <w:rPr>
          <w:rFonts w:ascii="Times New Roman" w:hAnsi="Times New Roman" w:cs="Times New Roman"/>
          <w:sz w:val="24"/>
          <w:szCs w:val="24"/>
        </w:rPr>
        <w:t xml:space="preserve">) </w:t>
      </w:r>
      <w:r w:rsidR="005F3402" w:rsidRPr="002A40CE">
        <w:rPr>
          <w:rFonts w:ascii="Times New Roman" w:hAnsi="Times New Roman" w:cs="Times New Roman"/>
          <w:sz w:val="24"/>
          <w:szCs w:val="24"/>
        </w:rPr>
        <w:t>реалізація А</w:t>
      </w:r>
      <w:r w:rsidR="00836A35" w:rsidRPr="002A40CE">
        <w:rPr>
          <w:rFonts w:ascii="Times New Roman" w:hAnsi="Times New Roman" w:cs="Times New Roman"/>
          <w:sz w:val="24"/>
          <w:szCs w:val="24"/>
        </w:rPr>
        <w:t xml:space="preserve">нтикорупційної програми </w:t>
      </w:r>
      <w:r w:rsidR="005F3402" w:rsidRPr="002A40CE">
        <w:rPr>
          <w:rFonts w:ascii="Times New Roman" w:hAnsi="Times New Roman" w:cs="Times New Roman"/>
          <w:sz w:val="24"/>
          <w:szCs w:val="24"/>
        </w:rPr>
        <w:t xml:space="preserve">Чернівецької </w:t>
      </w:r>
      <w:r w:rsidRPr="002A40CE">
        <w:rPr>
          <w:rFonts w:ascii="Times New Roman" w:hAnsi="Times New Roman" w:cs="Times New Roman"/>
          <w:sz w:val="24"/>
          <w:szCs w:val="24"/>
        </w:rPr>
        <w:t>о</w:t>
      </w:r>
      <w:r w:rsidR="006506A5" w:rsidRPr="002A40CE">
        <w:rPr>
          <w:rFonts w:ascii="Times New Roman" w:hAnsi="Times New Roman" w:cs="Times New Roman"/>
          <w:sz w:val="24"/>
          <w:szCs w:val="24"/>
        </w:rPr>
        <w:t>бласної державної адміністрації</w:t>
      </w:r>
      <w:r w:rsidR="005F3402" w:rsidRPr="002A40CE">
        <w:rPr>
          <w:rFonts w:ascii="Times New Roman" w:hAnsi="Times New Roman" w:cs="Times New Roman"/>
          <w:sz w:val="24"/>
          <w:szCs w:val="24"/>
        </w:rPr>
        <w:t xml:space="preserve"> </w:t>
      </w:r>
      <w:r w:rsidR="00836A35" w:rsidRPr="002A40CE">
        <w:rPr>
          <w:rFonts w:ascii="Times New Roman" w:hAnsi="Times New Roman" w:cs="Times New Roman"/>
          <w:sz w:val="24"/>
          <w:szCs w:val="24"/>
        </w:rPr>
        <w:t>та її періодичний перегляд з урахуванням ідентифікованих ризиків.</w:t>
      </w:r>
    </w:p>
    <w:p w14:paraId="7B999C2C" w14:textId="77777777" w:rsidR="00B654D7" w:rsidRPr="002A40CE" w:rsidRDefault="00B654D7" w:rsidP="002F582B">
      <w:pPr>
        <w:spacing w:after="60" w:line="240" w:lineRule="auto"/>
        <w:ind w:firstLine="567"/>
        <w:jc w:val="both"/>
        <w:rPr>
          <w:rFonts w:ascii="Times New Roman" w:hAnsi="Times New Roman" w:cs="Times New Roman"/>
          <w:sz w:val="24"/>
          <w:szCs w:val="24"/>
          <w:lang w:val="uk-UA"/>
        </w:rPr>
      </w:pPr>
      <w:r w:rsidRPr="002A40CE">
        <w:rPr>
          <w:rFonts w:ascii="Times New Roman" w:eastAsia="Calibri" w:hAnsi="Times New Roman" w:cs="Times New Roman"/>
          <w:sz w:val="24"/>
          <w:szCs w:val="24"/>
          <w:lang w:val="uk-UA"/>
        </w:rPr>
        <w:t xml:space="preserve">Заходи з виконання </w:t>
      </w:r>
      <w:r w:rsidR="005F3402" w:rsidRPr="002A40CE">
        <w:rPr>
          <w:rFonts w:ascii="Times New Roman" w:hAnsi="Times New Roman" w:cs="Times New Roman"/>
          <w:sz w:val="24"/>
          <w:szCs w:val="24"/>
          <w:lang w:val="uk-UA"/>
        </w:rPr>
        <w:t xml:space="preserve">Чернівецькою </w:t>
      </w:r>
      <w:r w:rsidRPr="002A40CE">
        <w:rPr>
          <w:rFonts w:ascii="Times New Roman" w:eastAsia="Calibri" w:hAnsi="Times New Roman" w:cs="Times New Roman"/>
          <w:sz w:val="24"/>
          <w:szCs w:val="24"/>
          <w:lang w:val="uk-UA"/>
        </w:rPr>
        <w:t xml:space="preserve">обласною державною адміністрацією </w:t>
      </w:r>
      <w:r w:rsidR="00800C4B" w:rsidRPr="002A40CE">
        <w:rPr>
          <w:rFonts w:ascii="Times New Roman" w:hAnsi="Times New Roman" w:cs="Times New Roman"/>
          <w:sz w:val="24"/>
          <w:szCs w:val="24"/>
          <w:shd w:val="clear" w:color="auto" w:fill="FFFFFF"/>
          <w:lang w:val="uk-UA"/>
        </w:rPr>
        <w:t xml:space="preserve">державної </w:t>
      </w:r>
      <w:r w:rsidR="005F3402" w:rsidRPr="002A40CE">
        <w:rPr>
          <w:rFonts w:ascii="Times New Roman" w:hAnsi="Times New Roman" w:cs="Times New Roman"/>
          <w:sz w:val="24"/>
          <w:szCs w:val="24"/>
          <w:shd w:val="clear" w:color="auto" w:fill="FFFFFF"/>
          <w:lang w:val="uk-UA"/>
        </w:rPr>
        <w:t>А</w:t>
      </w:r>
      <w:r w:rsidR="00800C4B" w:rsidRPr="002A40CE">
        <w:rPr>
          <w:rFonts w:ascii="Times New Roman" w:hAnsi="Times New Roman" w:cs="Times New Roman"/>
          <w:sz w:val="24"/>
          <w:szCs w:val="24"/>
          <w:shd w:val="clear" w:color="auto" w:fill="FFFFFF"/>
          <w:lang w:val="uk-UA"/>
        </w:rPr>
        <w:t>нтикорупційної програми</w:t>
      </w:r>
      <w:r w:rsidR="00800C4B" w:rsidRPr="002A40CE">
        <w:rPr>
          <w:rFonts w:ascii="Times New Roman" w:eastAsia="Calibri" w:hAnsi="Times New Roman" w:cs="Times New Roman"/>
          <w:sz w:val="24"/>
          <w:szCs w:val="24"/>
          <w:lang w:val="uk-UA"/>
        </w:rPr>
        <w:t xml:space="preserve"> та </w:t>
      </w:r>
      <w:r w:rsidR="00800C4B" w:rsidRPr="002A40CE">
        <w:rPr>
          <w:rFonts w:ascii="Times New Roman" w:hAnsi="Times New Roman" w:cs="Times New Roman"/>
          <w:sz w:val="24"/>
          <w:szCs w:val="24"/>
          <w:shd w:val="clear" w:color="auto" w:fill="FFFFFF"/>
          <w:lang w:val="uk-UA"/>
        </w:rPr>
        <w:t>засад загальної відомчої політики щодо запобігання та протидії корупції</w:t>
      </w:r>
      <w:r w:rsidR="005F3402" w:rsidRPr="002A40CE">
        <w:rPr>
          <w:rFonts w:ascii="Times New Roman" w:hAnsi="Times New Roman" w:cs="Times New Roman"/>
          <w:sz w:val="24"/>
          <w:szCs w:val="24"/>
          <w:shd w:val="clear" w:color="auto" w:fill="FFFFFF"/>
          <w:lang w:val="uk-UA"/>
        </w:rPr>
        <w:t xml:space="preserve"> </w:t>
      </w:r>
      <w:r w:rsidR="00BF0EC7" w:rsidRPr="002A40CE">
        <w:rPr>
          <w:rFonts w:ascii="Times New Roman" w:hAnsi="Times New Roman" w:cs="Times New Roman"/>
          <w:sz w:val="24"/>
          <w:szCs w:val="24"/>
          <w:lang w:val="uk-UA"/>
        </w:rPr>
        <w:t xml:space="preserve">наведено у додатку 1 до цієї </w:t>
      </w:r>
      <w:r w:rsidR="005F3402" w:rsidRPr="002A40CE">
        <w:rPr>
          <w:rFonts w:ascii="Times New Roman" w:hAnsi="Times New Roman" w:cs="Times New Roman"/>
          <w:sz w:val="24"/>
          <w:szCs w:val="24"/>
          <w:lang w:val="uk-UA"/>
        </w:rPr>
        <w:t>А</w:t>
      </w:r>
      <w:r w:rsidRPr="002A40CE">
        <w:rPr>
          <w:rFonts w:ascii="Times New Roman" w:hAnsi="Times New Roman" w:cs="Times New Roman"/>
          <w:sz w:val="24"/>
          <w:szCs w:val="24"/>
          <w:lang w:val="uk-UA"/>
        </w:rPr>
        <w:t>нтикорупційної програми.</w:t>
      </w:r>
    </w:p>
    <w:p w14:paraId="4F09319B" w14:textId="77777777" w:rsidR="00C62B67" w:rsidRPr="002A40CE" w:rsidRDefault="00C62B67" w:rsidP="002F582B">
      <w:pPr>
        <w:pStyle w:val="10"/>
        <w:shd w:val="clear" w:color="auto" w:fill="FFFFFF"/>
        <w:tabs>
          <w:tab w:val="left" w:pos="567"/>
        </w:tabs>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7. Перелік </w:t>
      </w:r>
      <w:r w:rsidR="00AF2BC9" w:rsidRPr="002A40CE">
        <w:rPr>
          <w:rFonts w:ascii="Times New Roman" w:hAnsi="Times New Roman" w:cs="Times New Roman"/>
          <w:sz w:val="24"/>
          <w:szCs w:val="24"/>
        </w:rPr>
        <w:t xml:space="preserve">нормативно-правових актів та розпорядчих документів, що регулюють діяльність </w:t>
      </w:r>
      <w:r w:rsidR="005F3402" w:rsidRPr="002A40CE">
        <w:rPr>
          <w:rFonts w:ascii="Times New Roman" w:hAnsi="Times New Roman" w:cs="Times New Roman"/>
          <w:sz w:val="24"/>
          <w:szCs w:val="24"/>
        </w:rPr>
        <w:t xml:space="preserve">Чернівецької </w:t>
      </w:r>
      <w:r w:rsidR="00AF2BC9" w:rsidRPr="002A40CE">
        <w:rPr>
          <w:rFonts w:ascii="Times New Roman" w:hAnsi="Times New Roman" w:cs="Times New Roman"/>
          <w:sz w:val="24"/>
          <w:szCs w:val="24"/>
        </w:rPr>
        <w:t>обласної державної адміністрації (обласної військової адміністрації)</w:t>
      </w:r>
      <w:r w:rsidR="00D65956" w:rsidRPr="002A40CE">
        <w:rPr>
          <w:rFonts w:ascii="Times New Roman" w:hAnsi="Times New Roman" w:cs="Times New Roman"/>
          <w:sz w:val="24"/>
          <w:szCs w:val="24"/>
        </w:rPr>
        <w:t>.</w:t>
      </w:r>
      <w:bookmarkStart w:id="5" w:name="_Hlk126585300"/>
    </w:p>
    <w:p w14:paraId="2EC0EE30" w14:textId="7E428317" w:rsidR="00836A35" w:rsidRDefault="00836A35" w:rsidP="002F582B">
      <w:pPr>
        <w:pStyle w:val="10"/>
        <w:shd w:val="clear" w:color="auto" w:fill="FFFFFF"/>
        <w:tabs>
          <w:tab w:val="left" w:pos="567"/>
        </w:tabs>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Перелік </w:t>
      </w:r>
      <w:bookmarkEnd w:id="5"/>
      <w:r w:rsidR="00AF2BC9" w:rsidRPr="002A40CE">
        <w:rPr>
          <w:rFonts w:ascii="Times New Roman" w:hAnsi="Times New Roman" w:cs="Times New Roman"/>
          <w:sz w:val="24"/>
          <w:szCs w:val="24"/>
        </w:rPr>
        <w:t xml:space="preserve">нормативно-правових актів та розпорядчих документів, що регулюють діяльність </w:t>
      </w:r>
      <w:r w:rsidR="005033D4" w:rsidRPr="002A40CE">
        <w:rPr>
          <w:rFonts w:ascii="Times New Roman" w:hAnsi="Times New Roman" w:cs="Times New Roman"/>
          <w:sz w:val="24"/>
          <w:szCs w:val="24"/>
        </w:rPr>
        <w:t xml:space="preserve">Чернівецької </w:t>
      </w:r>
      <w:r w:rsidR="00AF2BC9" w:rsidRPr="002A40CE">
        <w:rPr>
          <w:rFonts w:ascii="Times New Roman" w:hAnsi="Times New Roman" w:cs="Times New Roman"/>
          <w:sz w:val="24"/>
          <w:szCs w:val="24"/>
        </w:rPr>
        <w:t>обласної державної адміністрації (обласної військової адміністрації)</w:t>
      </w:r>
      <w:r w:rsidR="005033D4" w:rsidRPr="002A40CE">
        <w:rPr>
          <w:rFonts w:ascii="Times New Roman" w:hAnsi="Times New Roman" w:cs="Times New Roman"/>
          <w:sz w:val="24"/>
          <w:szCs w:val="24"/>
        </w:rPr>
        <w:t xml:space="preserve"> </w:t>
      </w:r>
      <w:r w:rsidRPr="002A40CE">
        <w:rPr>
          <w:rFonts w:ascii="Times New Roman" w:hAnsi="Times New Roman" w:cs="Times New Roman"/>
          <w:sz w:val="24"/>
          <w:szCs w:val="24"/>
        </w:rPr>
        <w:t xml:space="preserve">наведено у додатку </w:t>
      </w:r>
      <w:r w:rsidR="00B654D7" w:rsidRPr="002A40CE">
        <w:rPr>
          <w:rFonts w:ascii="Times New Roman" w:hAnsi="Times New Roman" w:cs="Times New Roman"/>
          <w:sz w:val="24"/>
          <w:szCs w:val="24"/>
        </w:rPr>
        <w:t>2</w:t>
      </w:r>
      <w:r w:rsidRPr="002A40CE">
        <w:rPr>
          <w:rFonts w:ascii="Times New Roman" w:hAnsi="Times New Roman" w:cs="Times New Roman"/>
          <w:sz w:val="24"/>
          <w:szCs w:val="24"/>
        </w:rPr>
        <w:t xml:space="preserve"> до</w:t>
      </w:r>
      <w:r w:rsidR="005033D4" w:rsidRPr="002A40CE">
        <w:rPr>
          <w:rFonts w:ascii="Times New Roman" w:hAnsi="Times New Roman" w:cs="Times New Roman"/>
          <w:sz w:val="24"/>
          <w:szCs w:val="24"/>
        </w:rPr>
        <w:t xml:space="preserve"> цієї А</w:t>
      </w:r>
      <w:r w:rsidRPr="002A40CE">
        <w:rPr>
          <w:rFonts w:ascii="Times New Roman" w:hAnsi="Times New Roman" w:cs="Times New Roman"/>
          <w:sz w:val="24"/>
          <w:szCs w:val="24"/>
        </w:rPr>
        <w:t>нтикорупційної програми.</w:t>
      </w:r>
    </w:p>
    <w:p w14:paraId="58ABF913" w14:textId="77777777" w:rsidR="002A40CE" w:rsidRPr="002A40CE" w:rsidRDefault="002A40CE" w:rsidP="002F582B">
      <w:pPr>
        <w:pStyle w:val="10"/>
        <w:shd w:val="clear" w:color="auto" w:fill="FFFFFF"/>
        <w:tabs>
          <w:tab w:val="left" w:pos="567"/>
        </w:tabs>
        <w:spacing w:after="60"/>
        <w:ind w:firstLine="567"/>
        <w:jc w:val="both"/>
        <w:rPr>
          <w:rFonts w:ascii="Times New Roman" w:hAnsi="Times New Roman" w:cs="Times New Roman"/>
          <w:sz w:val="24"/>
          <w:szCs w:val="24"/>
        </w:rPr>
      </w:pPr>
    </w:p>
    <w:p w14:paraId="3A7E69F9" w14:textId="77777777" w:rsidR="00836A35" w:rsidRPr="002A2F74" w:rsidRDefault="00836A35" w:rsidP="002F582B">
      <w:pPr>
        <w:tabs>
          <w:tab w:val="left" w:pos="567"/>
        </w:tabs>
        <w:spacing w:after="60" w:line="240" w:lineRule="auto"/>
        <w:ind w:firstLine="567"/>
        <w:jc w:val="center"/>
        <w:rPr>
          <w:rFonts w:ascii="Times New Roman" w:hAnsi="Times New Roman" w:cs="Times New Roman"/>
          <w:b/>
          <w:sz w:val="24"/>
          <w:szCs w:val="24"/>
          <w:lang w:val="uk-UA"/>
        </w:rPr>
      </w:pPr>
      <w:r w:rsidRPr="002A2F74">
        <w:rPr>
          <w:rFonts w:ascii="Times New Roman" w:hAnsi="Times New Roman" w:cs="Times New Roman"/>
          <w:b/>
          <w:sz w:val="24"/>
          <w:szCs w:val="24"/>
          <w:lang w:val="uk-UA"/>
        </w:rPr>
        <w:lastRenderedPageBreak/>
        <w:t xml:space="preserve">ІІ. Оцінка корупційних ризиків у діяльності </w:t>
      </w:r>
      <w:r w:rsidR="005033D4" w:rsidRPr="002A2F74">
        <w:rPr>
          <w:rFonts w:ascii="Times New Roman" w:hAnsi="Times New Roman" w:cs="Times New Roman"/>
          <w:b/>
          <w:sz w:val="24"/>
          <w:szCs w:val="24"/>
          <w:lang w:val="uk-UA"/>
        </w:rPr>
        <w:t xml:space="preserve">Чернівецької </w:t>
      </w:r>
      <w:r w:rsidR="00D3723A" w:rsidRPr="002A2F74">
        <w:rPr>
          <w:rFonts w:ascii="Times New Roman" w:hAnsi="Times New Roman" w:cs="Times New Roman"/>
          <w:b/>
          <w:bCs/>
          <w:sz w:val="24"/>
          <w:szCs w:val="24"/>
          <w:lang w:val="uk-UA"/>
        </w:rPr>
        <w:t xml:space="preserve">обласної державної адміністрації </w:t>
      </w:r>
      <w:r w:rsidRPr="002A2F74">
        <w:rPr>
          <w:rFonts w:ascii="Times New Roman" w:hAnsi="Times New Roman" w:cs="Times New Roman"/>
          <w:b/>
          <w:sz w:val="24"/>
          <w:szCs w:val="24"/>
          <w:lang w:val="uk-UA"/>
        </w:rPr>
        <w:t>та заходи щодо їх усунення.</w:t>
      </w:r>
    </w:p>
    <w:p w14:paraId="1EB45AB0" w14:textId="77777777" w:rsidR="00D65956" w:rsidRPr="002A40CE" w:rsidRDefault="00836A35"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1. З метою встановлення ймовірності вчинення корупційних та пов’язаних з корупцією правопорушень працівниками </w:t>
      </w:r>
      <w:r w:rsidR="00384E63" w:rsidRPr="002A40CE">
        <w:rPr>
          <w:rFonts w:ascii="Times New Roman" w:hAnsi="Times New Roman" w:cs="Times New Roman"/>
          <w:sz w:val="24"/>
          <w:szCs w:val="24"/>
          <w:lang w:val="uk-UA"/>
        </w:rPr>
        <w:t xml:space="preserve">Чернівецької </w:t>
      </w:r>
      <w:r w:rsidR="00C62B67"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 встановлення причин, умов та наслідків можливого вчинення таких правопорушень, а також аналізу ефективності існуючих заходів контролю, спрямованих на запобігання реалізації корупційних ризиків</w:t>
      </w:r>
      <w:r w:rsidR="00D65956" w:rsidRPr="002A40CE">
        <w:rPr>
          <w:rFonts w:ascii="Times New Roman" w:hAnsi="Times New Roman" w:cs="Times New Roman"/>
          <w:sz w:val="24"/>
          <w:szCs w:val="24"/>
          <w:lang w:val="uk-UA"/>
        </w:rPr>
        <w:t xml:space="preserve">, видано розпорядження </w:t>
      </w:r>
      <w:r w:rsidR="00384E63" w:rsidRPr="002A40CE">
        <w:rPr>
          <w:rFonts w:ascii="Times New Roman" w:hAnsi="Times New Roman" w:cs="Times New Roman"/>
          <w:sz w:val="24"/>
          <w:szCs w:val="24"/>
          <w:lang w:val="uk-UA"/>
        </w:rPr>
        <w:t xml:space="preserve">Чернівецької </w:t>
      </w:r>
      <w:r w:rsidR="00D65956" w:rsidRPr="002A40CE">
        <w:rPr>
          <w:rFonts w:ascii="Times New Roman" w:hAnsi="Times New Roman" w:cs="Times New Roman"/>
          <w:sz w:val="24"/>
          <w:szCs w:val="24"/>
          <w:lang w:val="uk-UA"/>
        </w:rPr>
        <w:t>обласної державної адміністрації (обласної військової адміністрації)</w:t>
      </w:r>
      <w:r w:rsidR="00384E63" w:rsidRPr="002A40CE">
        <w:rPr>
          <w:rFonts w:ascii="Times New Roman" w:hAnsi="Times New Roman" w:cs="Times New Roman"/>
          <w:sz w:val="24"/>
          <w:szCs w:val="24"/>
          <w:lang w:val="uk-UA"/>
        </w:rPr>
        <w:t xml:space="preserve"> </w:t>
      </w:r>
      <w:r w:rsidR="00D65956" w:rsidRPr="002A40CE">
        <w:rPr>
          <w:rFonts w:ascii="Times New Roman" w:hAnsi="Times New Roman" w:cs="Times New Roman"/>
          <w:sz w:val="24"/>
          <w:szCs w:val="24"/>
          <w:lang w:val="uk-UA"/>
        </w:rPr>
        <w:t xml:space="preserve">від </w:t>
      </w:r>
      <w:r w:rsidR="002F25FB" w:rsidRPr="002A40CE">
        <w:rPr>
          <w:rFonts w:ascii="Times New Roman" w:hAnsi="Times New Roman" w:cs="Times New Roman"/>
          <w:sz w:val="24"/>
          <w:szCs w:val="24"/>
          <w:lang w:val="uk-UA"/>
        </w:rPr>
        <w:t>23</w:t>
      </w:r>
      <w:r w:rsidR="00384E63" w:rsidRPr="002A40CE">
        <w:rPr>
          <w:rFonts w:ascii="Times New Roman" w:hAnsi="Times New Roman" w:cs="Times New Roman"/>
          <w:sz w:val="24"/>
          <w:szCs w:val="24"/>
          <w:lang w:val="uk-UA"/>
        </w:rPr>
        <w:t xml:space="preserve"> </w:t>
      </w:r>
      <w:r w:rsidR="002F25FB" w:rsidRPr="002A40CE">
        <w:rPr>
          <w:rFonts w:ascii="Times New Roman" w:hAnsi="Times New Roman" w:cs="Times New Roman"/>
          <w:sz w:val="24"/>
          <w:szCs w:val="24"/>
          <w:lang w:val="uk-UA"/>
        </w:rPr>
        <w:t>вересня</w:t>
      </w:r>
      <w:r w:rsidR="00D65956" w:rsidRPr="002A40CE">
        <w:rPr>
          <w:rFonts w:ascii="Times New Roman" w:hAnsi="Times New Roman" w:cs="Times New Roman"/>
          <w:sz w:val="24"/>
          <w:szCs w:val="24"/>
          <w:lang w:val="uk-UA"/>
        </w:rPr>
        <w:t xml:space="preserve"> 202</w:t>
      </w:r>
      <w:r w:rsidR="002F25FB" w:rsidRPr="002A40CE">
        <w:rPr>
          <w:rFonts w:ascii="Times New Roman" w:hAnsi="Times New Roman" w:cs="Times New Roman"/>
          <w:sz w:val="24"/>
          <w:szCs w:val="24"/>
          <w:lang w:val="uk-UA"/>
        </w:rPr>
        <w:t>5</w:t>
      </w:r>
      <w:r w:rsidR="00384E63" w:rsidRPr="002A40CE">
        <w:rPr>
          <w:rFonts w:ascii="Times New Roman" w:hAnsi="Times New Roman" w:cs="Times New Roman"/>
          <w:sz w:val="24"/>
          <w:szCs w:val="24"/>
          <w:lang w:val="uk-UA"/>
        </w:rPr>
        <w:t xml:space="preserve"> </w:t>
      </w:r>
      <w:r w:rsidR="006506A5" w:rsidRPr="002A40CE">
        <w:rPr>
          <w:rFonts w:ascii="Times New Roman" w:hAnsi="Times New Roman" w:cs="Times New Roman"/>
          <w:sz w:val="24"/>
          <w:szCs w:val="24"/>
          <w:lang w:val="uk-UA"/>
        </w:rPr>
        <w:t>року</w:t>
      </w:r>
      <w:r w:rsidR="00384E63" w:rsidRPr="002A40CE">
        <w:rPr>
          <w:rFonts w:ascii="Times New Roman" w:hAnsi="Times New Roman" w:cs="Times New Roman"/>
          <w:sz w:val="24"/>
          <w:szCs w:val="24"/>
          <w:lang w:val="uk-UA"/>
        </w:rPr>
        <w:t xml:space="preserve"> </w:t>
      </w:r>
      <w:r w:rsidR="00D65956" w:rsidRPr="002A40CE">
        <w:rPr>
          <w:rFonts w:ascii="Times New Roman" w:hAnsi="Times New Roman" w:cs="Times New Roman"/>
          <w:sz w:val="24"/>
          <w:szCs w:val="24"/>
          <w:lang w:val="uk-UA"/>
        </w:rPr>
        <w:t xml:space="preserve">№ </w:t>
      </w:r>
      <w:r w:rsidR="002F25FB" w:rsidRPr="002A40CE">
        <w:rPr>
          <w:rFonts w:ascii="Times New Roman" w:hAnsi="Times New Roman" w:cs="Times New Roman"/>
          <w:sz w:val="24"/>
          <w:szCs w:val="24"/>
          <w:lang w:val="uk-UA"/>
        </w:rPr>
        <w:t>1267</w:t>
      </w:r>
      <w:r w:rsidR="00D65956" w:rsidRPr="002A40CE">
        <w:rPr>
          <w:rFonts w:ascii="Times New Roman" w:hAnsi="Times New Roman" w:cs="Times New Roman"/>
          <w:sz w:val="24"/>
          <w:szCs w:val="24"/>
          <w:lang w:val="uk-UA"/>
        </w:rPr>
        <w:t>-р</w:t>
      </w:r>
      <w:r w:rsidR="00384E63" w:rsidRPr="002A40CE">
        <w:rPr>
          <w:rFonts w:ascii="Times New Roman" w:hAnsi="Times New Roman" w:cs="Times New Roman"/>
          <w:sz w:val="24"/>
          <w:szCs w:val="24"/>
          <w:lang w:val="uk-UA"/>
        </w:rPr>
        <w:t xml:space="preserve"> </w:t>
      </w:r>
      <w:r w:rsidR="00C9697F" w:rsidRPr="002A40CE">
        <w:rPr>
          <w:rFonts w:ascii="Times New Roman" w:hAnsi="Times New Roman" w:cs="Times New Roman"/>
          <w:sz w:val="24"/>
          <w:szCs w:val="24"/>
          <w:lang w:val="uk-UA"/>
        </w:rPr>
        <w:t>«Про проведення оцінювання корупційних ризиків у діяльності</w:t>
      </w:r>
      <w:r w:rsidR="002F25FB" w:rsidRPr="002A40CE">
        <w:rPr>
          <w:rFonts w:ascii="Times New Roman" w:hAnsi="Times New Roman" w:cs="Times New Roman"/>
          <w:sz w:val="24"/>
          <w:szCs w:val="24"/>
          <w:lang w:val="uk-UA"/>
        </w:rPr>
        <w:t xml:space="preserve"> Чернівецької</w:t>
      </w:r>
      <w:r w:rsidR="00384E63" w:rsidRPr="002A40CE">
        <w:rPr>
          <w:rFonts w:ascii="Times New Roman" w:hAnsi="Times New Roman" w:cs="Times New Roman"/>
          <w:sz w:val="24"/>
          <w:szCs w:val="24"/>
          <w:lang w:val="uk-UA"/>
        </w:rPr>
        <w:t xml:space="preserve"> </w:t>
      </w:r>
      <w:r w:rsidR="00C9697F" w:rsidRPr="002A40CE">
        <w:rPr>
          <w:rFonts w:ascii="Times New Roman" w:hAnsi="Times New Roman" w:cs="Times New Roman"/>
          <w:sz w:val="24"/>
          <w:szCs w:val="24"/>
          <w:lang w:val="uk-UA"/>
        </w:rPr>
        <w:t xml:space="preserve">обласної державної адміністрації (обласної військової адміністрації)». Відповідно до пункту 1 зазначеного розпорядження прийнято рішення провести оцінювання корупційних ризиків у діяльності </w:t>
      </w:r>
      <w:r w:rsidR="00384E63" w:rsidRPr="002A40CE">
        <w:rPr>
          <w:rFonts w:ascii="Times New Roman" w:hAnsi="Times New Roman" w:cs="Times New Roman"/>
          <w:sz w:val="24"/>
          <w:szCs w:val="24"/>
          <w:lang w:val="uk-UA"/>
        </w:rPr>
        <w:t xml:space="preserve">Чернівецької </w:t>
      </w:r>
      <w:r w:rsidR="00C9697F" w:rsidRPr="002A40CE">
        <w:rPr>
          <w:rFonts w:ascii="Times New Roman" w:hAnsi="Times New Roman" w:cs="Times New Roman"/>
          <w:sz w:val="24"/>
          <w:szCs w:val="24"/>
          <w:lang w:val="uk-UA"/>
        </w:rPr>
        <w:t>обласної державної адміністрації (обласної військової адміністрації) в форматі самооцінювання.</w:t>
      </w:r>
    </w:p>
    <w:p w14:paraId="0807D4A1" w14:textId="2D3C9404" w:rsidR="00836A35" w:rsidRPr="002A40CE" w:rsidRDefault="00836A35" w:rsidP="00384E63">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З метою залучення експертів</w:t>
      </w:r>
      <w:r w:rsidR="00C9697F" w:rsidRPr="002A40CE">
        <w:rPr>
          <w:rFonts w:ascii="Times New Roman" w:hAnsi="Times New Roman" w:cs="Times New Roman"/>
          <w:sz w:val="24"/>
          <w:szCs w:val="24"/>
          <w:lang w:val="uk-UA"/>
        </w:rPr>
        <w:t xml:space="preserve"> це</w:t>
      </w:r>
      <w:r w:rsidR="00384E63" w:rsidRPr="002A40CE">
        <w:rPr>
          <w:rFonts w:ascii="Times New Roman" w:hAnsi="Times New Roman" w:cs="Times New Roman"/>
          <w:sz w:val="24"/>
          <w:szCs w:val="24"/>
          <w:lang w:val="uk-UA"/>
        </w:rPr>
        <w:t xml:space="preserve"> </w:t>
      </w:r>
      <w:r w:rsidR="00C9697F" w:rsidRPr="002A40CE">
        <w:rPr>
          <w:rFonts w:ascii="Times New Roman" w:hAnsi="Times New Roman" w:cs="Times New Roman"/>
          <w:sz w:val="24"/>
          <w:szCs w:val="24"/>
          <w:lang w:val="uk-UA"/>
        </w:rPr>
        <w:t>розпорядження</w:t>
      </w:r>
      <w:r w:rsidRPr="002A40CE">
        <w:rPr>
          <w:rFonts w:ascii="Times New Roman" w:hAnsi="Times New Roman" w:cs="Times New Roman"/>
          <w:sz w:val="24"/>
          <w:szCs w:val="24"/>
          <w:lang w:val="uk-UA"/>
        </w:rPr>
        <w:t xml:space="preserve"> оприлюднено на офіційному вебсайті</w:t>
      </w:r>
      <w:r w:rsidR="00C33FB6" w:rsidRPr="002A40CE">
        <w:rPr>
          <w:rFonts w:ascii="Times New Roman" w:hAnsi="Times New Roman" w:cs="Times New Roman"/>
          <w:sz w:val="24"/>
          <w:szCs w:val="24"/>
          <w:lang w:val="uk-UA"/>
        </w:rPr>
        <w:t xml:space="preserve"> </w:t>
      </w:r>
      <w:r w:rsidR="00384E63" w:rsidRPr="002A40CE">
        <w:rPr>
          <w:rFonts w:ascii="Times New Roman" w:hAnsi="Times New Roman" w:cs="Times New Roman"/>
          <w:sz w:val="24"/>
          <w:szCs w:val="24"/>
          <w:lang w:val="uk-UA"/>
        </w:rPr>
        <w:t xml:space="preserve">Чернівецької </w:t>
      </w:r>
      <w:r w:rsidR="00C9697F"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w:t>
      </w:r>
    </w:p>
    <w:p w14:paraId="15A3C9A8" w14:textId="6F8DF8CB" w:rsidR="003E22E6" w:rsidRPr="002A40CE" w:rsidRDefault="00CE18B2" w:rsidP="003E22E6">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З метою додаткового оцінювання корупційних ризиків</w:t>
      </w:r>
      <w:r w:rsidR="003E22E6" w:rsidRPr="002A40CE">
        <w:rPr>
          <w:rFonts w:ascii="Times New Roman" w:hAnsi="Times New Roman" w:cs="Times New Roman"/>
          <w:sz w:val="24"/>
          <w:szCs w:val="24"/>
          <w:lang w:val="uk-UA"/>
        </w:rPr>
        <w:t xml:space="preserve"> видано </w:t>
      </w:r>
      <w:r w:rsidR="003E22E6" w:rsidRPr="002A40CE">
        <w:rPr>
          <w:rFonts w:ascii="Times New Roman" w:hAnsi="Times New Roman" w:cs="Times New Roman"/>
          <w:sz w:val="24"/>
          <w:szCs w:val="24"/>
          <w:shd w:val="clear" w:color="auto" w:fill="FFFFFF"/>
          <w:lang w:val="uk-UA"/>
        </w:rPr>
        <w:t>розпорядження Чернівецької обласної державної адміністрації (обласної військової адміністрації) від 22 травня 2026 року «</w:t>
      </w:r>
      <w:r w:rsidR="003E22E6" w:rsidRPr="002A40CE">
        <w:rPr>
          <w:rFonts w:ascii="Times New Roman" w:hAnsi="Times New Roman" w:cs="Times New Roman"/>
          <w:sz w:val="24"/>
          <w:szCs w:val="24"/>
          <w:lang w:val="uk-UA"/>
        </w:rPr>
        <w:t>Про проведення додаткового оцінювання корупційних ризиків у діяльності Чернівецької обласної державної адміністрації (обласної військової адміністрації)</w:t>
      </w:r>
      <w:r w:rsidR="003E22E6" w:rsidRPr="002A40CE">
        <w:rPr>
          <w:rFonts w:ascii="Times New Roman" w:hAnsi="Times New Roman" w:cs="Times New Roman"/>
          <w:sz w:val="24"/>
          <w:szCs w:val="24"/>
          <w:shd w:val="clear" w:color="auto" w:fill="FFFFFF"/>
          <w:lang w:val="uk-UA"/>
        </w:rPr>
        <w:t xml:space="preserve">». </w:t>
      </w:r>
      <w:r w:rsidR="003E22E6" w:rsidRPr="002A40CE">
        <w:rPr>
          <w:rFonts w:ascii="Times New Roman" w:hAnsi="Times New Roman" w:cs="Times New Roman"/>
          <w:sz w:val="24"/>
          <w:szCs w:val="24"/>
          <w:lang w:val="uk-UA"/>
        </w:rPr>
        <w:t>Відповідно до пункту 1 зазначеного розпорядження прийнято рішення провести додаткове оцінювання корупційних ризиків у діяльності Чернівецької обласної державної адміністрації (обласної військової адміністрації) в форматі самооцінювання.</w:t>
      </w:r>
    </w:p>
    <w:p w14:paraId="59661EAA" w14:textId="70F2E4C3" w:rsidR="003E22E6" w:rsidRPr="002A40CE" w:rsidRDefault="00CB6D75" w:rsidP="003E22E6">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Ц</w:t>
      </w:r>
      <w:r w:rsidR="003E22E6" w:rsidRPr="002A40CE">
        <w:rPr>
          <w:rFonts w:ascii="Times New Roman" w:hAnsi="Times New Roman" w:cs="Times New Roman"/>
          <w:sz w:val="24"/>
          <w:szCs w:val="24"/>
          <w:lang w:val="uk-UA"/>
        </w:rPr>
        <w:t>е розпорядження оприлюднено на офіційному вебсайті Чернівецької обласної державної адміністрації</w:t>
      </w:r>
      <w:r w:rsidRPr="002A40CE">
        <w:rPr>
          <w:rFonts w:ascii="Times New Roman" w:hAnsi="Times New Roman" w:cs="Times New Roman"/>
          <w:sz w:val="24"/>
          <w:szCs w:val="24"/>
          <w:lang w:val="uk-UA"/>
        </w:rPr>
        <w:t xml:space="preserve"> з метою залучення експертів до оцінювання корупційних ризиків</w:t>
      </w:r>
      <w:r w:rsidR="003E22E6" w:rsidRPr="002A40CE">
        <w:rPr>
          <w:rFonts w:ascii="Times New Roman" w:hAnsi="Times New Roman" w:cs="Times New Roman"/>
          <w:sz w:val="24"/>
          <w:szCs w:val="24"/>
          <w:lang w:val="uk-UA"/>
        </w:rPr>
        <w:t>.</w:t>
      </w:r>
    </w:p>
    <w:p w14:paraId="2F74CAEE" w14:textId="78CF8275" w:rsidR="00C9697F" w:rsidRPr="002A40CE" w:rsidRDefault="00836A35"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2. </w:t>
      </w:r>
      <w:r w:rsidR="00C9697F" w:rsidRPr="002A40CE">
        <w:rPr>
          <w:rFonts w:ascii="Times New Roman" w:hAnsi="Times New Roman" w:cs="Times New Roman"/>
          <w:sz w:val="24"/>
          <w:szCs w:val="24"/>
          <w:lang w:val="uk-UA"/>
        </w:rPr>
        <w:t xml:space="preserve">Відповідно до розпорядження </w:t>
      </w:r>
      <w:r w:rsidR="00384E63" w:rsidRPr="002A40CE">
        <w:rPr>
          <w:rFonts w:ascii="Times New Roman" w:hAnsi="Times New Roman" w:cs="Times New Roman"/>
          <w:sz w:val="24"/>
          <w:szCs w:val="24"/>
          <w:lang w:val="uk-UA"/>
        </w:rPr>
        <w:t xml:space="preserve">Чернівецької </w:t>
      </w:r>
      <w:r w:rsidR="00C9697F" w:rsidRPr="002A40CE">
        <w:rPr>
          <w:rFonts w:ascii="Times New Roman" w:hAnsi="Times New Roman" w:cs="Times New Roman"/>
          <w:sz w:val="24"/>
          <w:szCs w:val="24"/>
          <w:lang w:val="uk-UA"/>
        </w:rPr>
        <w:t xml:space="preserve">обласної державної адміністрації (обласної військової адміністрації) від 30 грудня 2022 року № 1564-р «Про утворення робочої групи з оцінювання корупційних ризиків у діяльності </w:t>
      </w:r>
      <w:r w:rsidR="00F328D3" w:rsidRPr="002A40CE">
        <w:rPr>
          <w:rFonts w:ascii="Times New Roman" w:hAnsi="Times New Roman" w:cs="Times New Roman"/>
          <w:sz w:val="24"/>
          <w:szCs w:val="24"/>
          <w:lang w:val="uk-UA"/>
        </w:rPr>
        <w:t>обласної державної адміністрації</w:t>
      </w:r>
      <w:r w:rsidR="00C9697F" w:rsidRPr="002A40CE">
        <w:rPr>
          <w:rFonts w:ascii="Times New Roman" w:hAnsi="Times New Roman" w:cs="Times New Roman"/>
          <w:sz w:val="24"/>
          <w:szCs w:val="24"/>
          <w:lang w:val="uk-UA"/>
        </w:rPr>
        <w:t>»</w:t>
      </w:r>
      <w:r w:rsidR="00384E63" w:rsidRPr="002A40CE">
        <w:rPr>
          <w:rFonts w:ascii="Times New Roman" w:hAnsi="Times New Roman" w:cs="Times New Roman"/>
          <w:sz w:val="24"/>
          <w:szCs w:val="24"/>
          <w:lang w:val="uk-UA"/>
        </w:rPr>
        <w:t xml:space="preserve"> утворено р</w:t>
      </w:r>
      <w:r w:rsidR="00F328D3" w:rsidRPr="002A40CE">
        <w:rPr>
          <w:rFonts w:ascii="Times New Roman" w:hAnsi="Times New Roman" w:cs="Times New Roman"/>
          <w:sz w:val="24"/>
          <w:szCs w:val="24"/>
          <w:lang w:val="uk-UA"/>
        </w:rPr>
        <w:t>обочу групу з оцінювання корупційних ризиків у діяльності обласної державної адміністрації, затверджено її персональний склад, Положення про робочу групу з оцінювання корупційних ризиків у діяльності обласної державної адміністрації.</w:t>
      </w:r>
      <w:r w:rsidR="005A2F63" w:rsidRPr="002A40CE">
        <w:rPr>
          <w:rFonts w:ascii="Times New Roman" w:hAnsi="Times New Roman" w:cs="Times New Roman"/>
          <w:sz w:val="24"/>
          <w:szCs w:val="24"/>
          <w:lang w:val="uk-UA"/>
        </w:rPr>
        <w:t xml:space="preserve"> Розпорядженням</w:t>
      </w:r>
      <w:r w:rsidR="00384E63" w:rsidRPr="002A40CE">
        <w:rPr>
          <w:rFonts w:ascii="Times New Roman" w:hAnsi="Times New Roman" w:cs="Times New Roman"/>
          <w:sz w:val="24"/>
          <w:szCs w:val="24"/>
          <w:lang w:val="uk-UA"/>
        </w:rPr>
        <w:t xml:space="preserve"> Чернівецької</w:t>
      </w:r>
      <w:r w:rsidR="005A2F63" w:rsidRPr="002A40CE">
        <w:rPr>
          <w:rFonts w:ascii="Times New Roman" w:hAnsi="Times New Roman" w:cs="Times New Roman"/>
          <w:sz w:val="24"/>
          <w:szCs w:val="24"/>
          <w:lang w:val="uk-UA"/>
        </w:rPr>
        <w:t xml:space="preserve"> обласної державної адміністрації (обласної військової адміністрації) від 21</w:t>
      </w:r>
      <w:r w:rsidR="00DD637C" w:rsidRPr="002A40CE">
        <w:rPr>
          <w:rFonts w:ascii="Times New Roman" w:hAnsi="Times New Roman" w:cs="Times New Roman"/>
          <w:sz w:val="24"/>
          <w:szCs w:val="24"/>
          <w:lang w:val="uk-UA"/>
        </w:rPr>
        <w:t xml:space="preserve"> </w:t>
      </w:r>
      <w:r w:rsidR="005A2F63" w:rsidRPr="002A40CE">
        <w:rPr>
          <w:rFonts w:ascii="Times New Roman" w:hAnsi="Times New Roman" w:cs="Times New Roman"/>
          <w:sz w:val="24"/>
          <w:szCs w:val="24"/>
          <w:lang w:val="uk-UA"/>
        </w:rPr>
        <w:t>жовтня 2025 року № 1388-р «Про внесення змін до Складу робочої групи з оцінювання корупційних ризиків у діяльності обласної державної а</w:t>
      </w:r>
      <w:r w:rsidR="00384E63" w:rsidRPr="002A40CE">
        <w:rPr>
          <w:rFonts w:ascii="Times New Roman" w:hAnsi="Times New Roman" w:cs="Times New Roman"/>
          <w:sz w:val="24"/>
          <w:szCs w:val="24"/>
          <w:lang w:val="uk-UA"/>
        </w:rPr>
        <w:t>дміністрації» внесено зміни до Складу р</w:t>
      </w:r>
      <w:r w:rsidR="005A2F63" w:rsidRPr="002A40CE">
        <w:rPr>
          <w:rFonts w:ascii="Times New Roman" w:hAnsi="Times New Roman" w:cs="Times New Roman"/>
          <w:sz w:val="24"/>
          <w:szCs w:val="24"/>
          <w:lang w:val="uk-UA"/>
        </w:rPr>
        <w:t>обочої групи та викладено його в новій редакції з оцінювання корупційних ризиків у діяльності обласної державної адміністрації.</w:t>
      </w:r>
    </w:p>
    <w:p w14:paraId="43A97529" w14:textId="6794AC4E" w:rsidR="00DD637C" w:rsidRPr="002A40CE" w:rsidRDefault="00DD637C"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З метою проведення додаткового оцінювання корупційних ризиків та у зв’язку із  кадровими змінами видано розпорядження Чернівецької обласної державної адміністрації (обласної військової адміністрації) від 02 червня 2026 року № </w:t>
      </w:r>
      <w:r w:rsidR="00934966" w:rsidRPr="002A40CE">
        <w:rPr>
          <w:rFonts w:ascii="Times New Roman" w:hAnsi="Times New Roman" w:cs="Times New Roman"/>
          <w:sz w:val="24"/>
          <w:szCs w:val="24"/>
          <w:lang w:val="uk-UA"/>
        </w:rPr>
        <w:t>686</w:t>
      </w:r>
      <w:r w:rsidRPr="002A40CE">
        <w:rPr>
          <w:rFonts w:ascii="Times New Roman" w:hAnsi="Times New Roman" w:cs="Times New Roman"/>
          <w:sz w:val="24"/>
          <w:szCs w:val="24"/>
          <w:lang w:val="uk-UA"/>
        </w:rPr>
        <w:t>-р «Про внесення змін до Складу робочої групи з оцінювання корупційних ризиків у діяльності обласної державної адміністрації»</w:t>
      </w:r>
      <w:r w:rsidR="00934966" w:rsidRPr="002A40CE">
        <w:rPr>
          <w:rFonts w:ascii="Times New Roman" w:hAnsi="Times New Roman" w:cs="Times New Roman"/>
          <w:sz w:val="24"/>
          <w:szCs w:val="24"/>
          <w:lang w:val="uk-UA"/>
        </w:rPr>
        <w:t xml:space="preserve"> та викладено Склад робочої групи в новій редакції.</w:t>
      </w:r>
    </w:p>
    <w:p w14:paraId="2E99C6E8" w14:textId="77777777" w:rsidR="00836A35" w:rsidRPr="002A40CE" w:rsidRDefault="00384E63"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До С</w:t>
      </w:r>
      <w:r w:rsidR="00836A35" w:rsidRPr="002A40CE">
        <w:rPr>
          <w:rFonts w:ascii="Times New Roman" w:hAnsi="Times New Roman" w:cs="Times New Roman"/>
          <w:sz w:val="24"/>
          <w:szCs w:val="24"/>
          <w:lang w:val="uk-UA"/>
        </w:rPr>
        <w:t xml:space="preserve">кладу робочої групи включено представників самостійних структурних підрозділів </w:t>
      </w:r>
      <w:r w:rsidR="002F258F" w:rsidRPr="002A40CE">
        <w:rPr>
          <w:rFonts w:ascii="Times New Roman" w:hAnsi="Times New Roman" w:cs="Times New Roman"/>
          <w:sz w:val="24"/>
          <w:szCs w:val="24"/>
          <w:lang w:val="uk-UA"/>
        </w:rPr>
        <w:t xml:space="preserve">Чернівецької </w:t>
      </w:r>
      <w:r w:rsidR="00F37EAB" w:rsidRPr="002A40CE">
        <w:rPr>
          <w:rFonts w:ascii="Times New Roman" w:hAnsi="Times New Roman" w:cs="Times New Roman"/>
          <w:sz w:val="24"/>
          <w:szCs w:val="24"/>
          <w:lang w:val="uk-UA"/>
        </w:rPr>
        <w:t>обласної державної адміністрації. Пропозицій від</w:t>
      </w:r>
      <w:r w:rsidR="002F258F" w:rsidRPr="002A40CE">
        <w:rPr>
          <w:rFonts w:ascii="Times New Roman" w:hAnsi="Times New Roman" w:cs="Times New Roman"/>
          <w:sz w:val="24"/>
          <w:szCs w:val="24"/>
          <w:lang w:val="uk-UA"/>
        </w:rPr>
        <w:t xml:space="preserve"> </w:t>
      </w:r>
      <w:r w:rsidR="00836A35" w:rsidRPr="002A40CE">
        <w:rPr>
          <w:rFonts w:ascii="Times New Roman" w:hAnsi="Times New Roman" w:cs="Times New Roman"/>
          <w:sz w:val="24"/>
          <w:szCs w:val="24"/>
          <w:lang w:val="uk-UA"/>
        </w:rPr>
        <w:t xml:space="preserve">експертів </w:t>
      </w:r>
      <w:r w:rsidR="00F37EAB" w:rsidRPr="002A40CE">
        <w:rPr>
          <w:rFonts w:ascii="Times New Roman" w:hAnsi="Times New Roman" w:cs="Times New Roman"/>
          <w:sz w:val="24"/>
          <w:szCs w:val="24"/>
          <w:lang w:val="uk-UA"/>
        </w:rPr>
        <w:t>та</w:t>
      </w:r>
      <w:r w:rsidR="00836A35" w:rsidRPr="002A40CE">
        <w:rPr>
          <w:rFonts w:ascii="Times New Roman" w:hAnsi="Times New Roman" w:cs="Times New Roman"/>
          <w:sz w:val="24"/>
          <w:szCs w:val="24"/>
          <w:lang w:val="uk-UA"/>
        </w:rPr>
        <w:t xml:space="preserve"> громадських організацій </w:t>
      </w:r>
      <w:r w:rsidR="00F37EAB" w:rsidRPr="002A40CE">
        <w:rPr>
          <w:rFonts w:ascii="Times New Roman" w:hAnsi="Times New Roman" w:cs="Times New Roman"/>
          <w:sz w:val="24"/>
          <w:szCs w:val="24"/>
          <w:lang w:val="uk-UA"/>
        </w:rPr>
        <w:t xml:space="preserve">для включення до </w:t>
      </w:r>
      <w:r w:rsidR="002F258F" w:rsidRPr="002A40CE">
        <w:rPr>
          <w:rFonts w:ascii="Times New Roman" w:hAnsi="Times New Roman" w:cs="Times New Roman"/>
          <w:sz w:val="24"/>
          <w:szCs w:val="24"/>
          <w:lang w:val="uk-UA"/>
        </w:rPr>
        <w:t>С</w:t>
      </w:r>
      <w:r w:rsidR="00F37EAB" w:rsidRPr="002A40CE">
        <w:rPr>
          <w:rFonts w:ascii="Times New Roman" w:hAnsi="Times New Roman" w:cs="Times New Roman"/>
          <w:sz w:val="24"/>
          <w:szCs w:val="24"/>
          <w:lang w:val="uk-UA"/>
        </w:rPr>
        <w:t>кладу робочої групи не надходило</w:t>
      </w:r>
      <w:r w:rsidR="00836A35" w:rsidRPr="002A40CE">
        <w:rPr>
          <w:rFonts w:ascii="Times New Roman" w:hAnsi="Times New Roman" w:cs="Times New Roman"/>
          <w:sz w:val="24"/>
          <w:szCs w:val="24"/>
          <w:lang w:val="uk-UA"/>
        </w:rPr>
        <w:t>.</w:t>
      </w:r>
    </w:p>
    <w:p w14:paraId="5C707FD5" w14:textId="650BC16E" w:rsidR="00836A35" w:rsidRPr="002A40CE" w:rsidRDefault="00836A35"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3. З метою підготовки до оцінювання корупційних ризиків </w:t>
      </w:r>
      <w:r w:rsidR="002F25FB" w:rsidRPr="002A40CE">
        <w:rPr>
          <w:rFonts w:ascii="Times New Roman" w:hAnsi="Times New Roman" w:cs="Times New Roman"/>
          <w:sz w:val="24"/>
          <w:szCs w:val="24"/>
          <w:lang w:val="uk-UA"/>
        </w:rPr>
        <w:t>21</w:t>
      </w:r>
      <w:r w:rsidR="00F37EAB" w:rsidRPr="002A40CE">
        <w:rPr>
          <w:rFonts w:ascii="Times New Roman" w:hAnsi="Times New Roman" w:cs="Times New Roman"/>
          <w:sz w:val="24"/>
          <w:szCs w:val="24"/>
          <w:lang w:val="uk-UA"/>
        </w:rPr>
        <w:t xml:space="preserve"> л</w:t>
      </w:r>
      <w:r w:rsidR="002F25FB" w:rsidRPr="002A40CE">
        <w:rPr>
          <w:rFonts w:ascii="Times New Roman" w:hAnsi="Times New Roman" w:cs="Times New Roman"/>
          <w:sz w:val="24"/>
          <w:szCs w:val="24"/>
          <w:lang w:val="uk-UA"/>
        </w:rPr>
        <w:t>истопада</w:t>
      </w:r>
      <w:r w:rsidR="00F37EAB" w:rsidRPr="002A40CE">
        <w:rPr>
          <w:rFonts w:ascii="Times New Roman" w:hAnsi="Times New Roman" w:cs="Times New Roman"/>
          <w:sz w:val="24"/>
          <w:szCs w:val="24"/>
          <w:lang w:val="uk-UA"/>
        </w:rPr>
        <w:t xml:space="preserve"> 202</w:t>
      </w:r>
      <w:r w:rsidR="002F25FB" w:rsidRPr="002A40CE">
        <w:rPr>
          <w:rFonts w:ascii="Times New Roman" w:hAnsi="Times New Roman" w:cs="Times New Roman"/>
          <w:sz w:val="24"/>
          <w:szCs w:val="24"/>
          <w:lang w:val="uk-UA"/>
        </w:rPr>
        <w:t>5</w:t>
      </w:r>
      <w:r w:rsidR="00F37EAB" w:rsidRPr="002A40CE">
        <w:rPr>
          <w:rFonts w:ascii="Times New Roman" w:hAnsi="Times New Roman" w:cs="Times New Roman"/>
          <w:sz w:val="24"/>
          <w:szCs w:val="24"/>
          <w:lang w:val="uk-UA"/>
        </w:rPr>
        <w:t xml:space="preserve"> року</w:t>
      </w:r>
      <w:r w:rsidRPr="002A40CE">
        <w:rPr>
          <w:rFonts w:ascii="Times New Roman" w:hAnsi="Times New Roman" w:cs="Times New Roman"/>
          <w:sz w:val="24"/>
          <w:szCs w:val="24"/>
          <w:lang w:val="uk-UA"/>
        </w:rPr>
        <w:t xml:space="preserve"> для членів робочої групи проведено вступний тренінг.</w:t>
      </w:r>
      <w:r w:rsidR="00934966" w:rsidRPr="002A40CE">
        <w:rPr>
          <w:rFonts w:ascii="Times New Roman" w:hAnsi="Times New Roman" w:cs="Times New Roman"/>
          <w:sz w:val="24"/>
          <w:szCs w:val="24"/>
          <w:lang w:val="uk-UA"/>
        </w:rPr>
        <w:t xml:space="preserve"> Для оновленого Складу робочої групи вступний тренінг проведено 08 червня 2026 року. </w:t>
      </w:r>
    </w:p>
    <w:p w14:paraId="62E4E824" w14:textId="067C06A1" w:rsidR="00836A35" w:rsidRPr="002A40CE" w:rsidRDefault="00836A35"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4. Робочою групою складено план оцінювання корупційних ризиків, у якому визначено етапи діяльності робочої групи з урахуванням функцій </w:t>
      </w:r>
      <w:r w:rsidR="002F258F" w:rsidRPr="002A40CE">
        <w:rPr>
          <w:rFonts w:ascii="Times New Roman" w:hAnsi="Times New Roman" w:cs="Times New Roman"/>
          <w:sz w:val="24"/>
          <w:szCs w:val="24"/>
          <w:lang w:val="uk-UA"/>
        </w:rPr>
        <w:t xml:space="preserve">Чернівецької </w:t>
      </w:r>
      <w:r w:rsidR="00175794" w:rsidRPr="002A40CE">
        <w:rPr>
          <w:rFonts w:ascii="Times New Roman" w:hAnsi="Times New Roman" w:cs="Times New Roman"/>
          <w:sz w:val="24"/>
          <w:szCs w:val="24"/>
          <w:lang w:val="uk-UA"/>
        </w:rPr>
        <w:t>обласної державної адміністрації</w:t>
      </w:r>
      <w:r w:rsidRPr="002A40CE">
        <w:rPr>
          <w:rFonts w:ascii="Times New Roman" w:hAnsi="Times New Roman" w:cs="Times New Roman"/>
          <w:sz w:val="24"/>
          <w:szCs w:val="24"/>
          <w:lang w:val="uk-UA"/>
        </w:rPr>
        <w:t xml:space="preserve">, </w:t>
      </w:r>
      <w:r w:rsidR="00175794" w:rsidRPr="002A40CE">
        <w:rPr>
          <w:rFonts w:ascii="Times New Roman" w:hAnsi="Times New Roman" w:cs="Times New Roman"/>
          <w:sz w:val="24"/>
          <w:szCs w:val="24"/>
          <w:lang w:val="uk-UA"/>
        </w:rPr>
        <w:t>її</w:t>
      </w:r>
      <w:r w:rsidRPr="002A40CE">
        <w:rPr>
          <w:rFonts w:ascii="Times New Roman" w:hAnsi="Times New Roman" w:cs="Times New Roman"/>
          <w:sz w:val="24"/>
          <w:szCs w:val="24"/>
          <w:lang w:val="uk-UA"/>
        </w:rPr>
        <w:t xml:space="preserve"> внутрішніх та зовнішніх заінтересованих сторін, інших факторів середовища </w:t>
      </w:r>
      <w:r w:rsidR="002F258F" w:rsidRPr="002A40CE">
        <w:rPr>
          <w:rFonts w:ascii="Times New Roman" w:hAnsi="Times New Roman" w:cs="Times New Roman"/>
          <w:sz w:val="24"/>
          <w:szCs w:val="24"/>
          <w:lang w:val="uk-UA"/>
        </w:rPr>
        <w:t xml:space="preserve">Чернівецької </w:t>
      </w:r>
      <w:r w:rsidR="00175794" w:rsidRPr="002A40CE">
        <w:rPr>
          <w:rFonts w:ascii="Times New Roman" w:hAnsi="Times New Roman" w:cs="Times New Roman"/>
          <w:sz w:val="24"/>
          <w:szCs w:val="24"/>
          <w:lang w:val="uk-UA"/>
        </w:rPr>
        <w:t xml:space="preserve">обласної </w:t>
      </w:r>
      <w:r w:rsidR="00175794" w:rsidRPr="002A40CE">
        <w:rPr>
          <w:rFonts w:ascii="Times New Roman" w:hAnsi="Times New Roman" w:cs="Times New Roman"/>
          <w:sz w:val="24"/>
          <w:szCs w:val="24"/>
          <w:lang w:val="uk-UA"/>
        </w:rPr>
        <w:lastRenderedPageBreak/>
        <w:t xml:space="preserve">державної адміністрації </w:t>
      </w:r>
      <w:r w:rsidRPr="002A40CE">
        <w:rPr>
          <w:rFonts w:ascii="Times New Roman" w:hAnsi="Times New Roman" w:cs="Times New Roman"/>
          <w:sz w:val="24"/>
          <w:szCs w:val="24"/>
          <w:lang w:val="uk-UA"/>
        </w:rPr>
        <w:t>(протокол засідання робочої групи</w:t>
      </w:r>
      <w:r w:rsidR="00175794" w:rsidRPr="002A40CE">
        <w:rPr>
          <w:rFonts w:ascii="Times New Roman" w:hAnsi="Times New Roman" w:cs="Times New Roman"/>
          <w:sz w:val="24"/>
          <w:szCs w:val="24"/>
          <w:lang w:val="uk-UA"/>
        </w:rPr>
        <w:t xml:space="preserve"> №1</w:t>
      </w:r>
      <w:r w:rsidRPr="002A40CE">
        <w:rPr>
          <w:rFonts w:ascii="Times New Roman" w:hAnsi="Times New Roman" w:cs="Times New Roman"/>
          <w:sz w:val="24"/>
          <w:szCs w:val="24"/>
          <w:lang w:val="uk-UA"/>
        </w:rPr>
        <w:t xml:space="preserve"> від </w:t>
      </w:r>
      <w:r w:rsidR="002F25FB" w:rsidRPr="002A40CE">
        <w:rPr>
          <w:rFonts w:ascii="Times New Roman" w:hAnsi="Times New Roman" w:cs="Times New Roman"/>
          <w:sz w:val="24"/>
          <w:szCs w:val="24"/>
          <w:lang w:val="uk-UA"/>
        </w:rPr>
        <w:t>21</w:t>
      </w:r>
      <w:r w:rsidR="00175794" w:rsidRPr="002A40CE">
        <w:rPr>
          <w:rFonts w:ascii="Times New Roman" w:hAnsi="Times New Roman" w:cs="Times New Roman"/>
          <w:sz w:val="24"/>
          <w:szCs w:val="24"/>
          <w:lang w:val="uk-UA"/>
        </w:rPr>
        <w:t xml:space="preserve"> л</w:t>
      </w:r>
      <w:r w:rsidR="002F25FB" w:rsidRPr="002A40CE">
        <w:rPr>
          <w:rFonts w:ascii="Times New Roman" w:hAnsi="Times New Roman" w:cs="Times New Roman"/>
          <w:sz w:val="24"/>
          <w:szCs w:val="24"/>
          <w:lang w:val="uk-UA"/>
        </w:rPr>
        <w:t>истопада</w:t>
      </w:r>
      <w:r w:rsidR="00175794" w:rsidRPr="002A40CE">
        <w:rPr>
          <w:rFonts w:ascii="Times New Roman" w:hAnsi="Times New Roman" w:cs="Times New Roman"/>
          <w:sz w:val="24"/>
          <w:szCs w:val="24"/>
          <w:lang w:val="uk-UA"/>
        </w:rPr>
        <w:t xml:space="preserve"> 202</w:t>
      </w:r>
      <w:r w:rsidR="002F25FB" w:rsidRPr="002A40CE">
        <w:rPr>
          <w:rFonts w:ascii="Times New Roman" w:hAnsi="Times New Roman" w:cs="Times New Roman"/>
          <w:sz w:val="24"/>
          <w:szCs w:val="24"/>
          <w:lang w:val="uk-UA"/>
        </w:rPr>
        <w:t>5</w:t>
      </w:r>
      <w:r w:rsidR="00175794" w:rsidRPr="002A40CE">
        <w:rPr>
          <w:rFonts w:ascii="Times New Roman" w:hAnsi="Times New Roman" w:cs="Times New Roman"/>
          <w:sz w:val="24"/>
          <w:szCs w:val="24"/>
          <w:lang w:val="uk-UA"/>
        </w:rPr>
        <w:t xml:space="preserve"> року</w:t>
      </w:r>
      <w:r w:rsidRPr="002A40CE">
        <w:rPr>
          <w:rFonts w:ascii="Times New Roman" w:hAnsi="Times New Roman" w:cs="Times New Roman"/>
          <w:sz w:val="24"/>
          <w:szCs w:val="24"/>
          <w:lang w:val="uk-UA"/>
        </w:rPr>
        <w:t>).</w:t>
      </w:r>
      <w:r w:rsidR="00934966" w:rsidRPr="002A40CE">
        <w:rPr>
          <w:rFonts w:ascii="Times New Roman" w:hAnsi="Times New Roman" w:cs="Times New Roman"/>
          <w:sz w:val="24"/>
          <w:szCs w:val="24"/>
          <w:lang w:val="uk-UA"/>
        </w:rPr>
        <w:t xml:space="preserve"> План додаткового оцінювання корупційних ризиків затверджено 08 червня 2026 року (протокол засідання робочої групи № 4 від 08 червня 2026 року).</w:t>
      </w:r>
    </w:p>
    <w:p w14:paraId="02AA9E26" w14:textId="4AE8FE8B" w:rsidR="00836A35" w:rsidRPr="002A40CE" w:rsidRDefault="00836A35" w:rsidP="002F582B">
      <w:pPr>
        <w:tabs>
          <w:tab w:val="left" w:pos="567"/>
        </w:tabs>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5. На підставі зібраних та задокументованих відомостей робочою групою визначено</w:t>
      </w:r>
      <w:r w:rsidR="00C925CB" w:rsidRPr="002A40CE">
        <w:rPr>
          <w:rFonts w:ascii="Times New Roman" w:hAnsi="Times New Roman" w:cs="Times New Roman"/>
          <w:sz w:val="24"/>
          <w:szCs w:val="24"/>
          <w:lang w:val="uk-UA"/>
        </w:rPr>
        <w:t xml:space="preserve"> потенційно</w:t>
      </w:r>
      <w:r w:rsidRPr="002A40CE">
        <w:rPr>
          <w:rFonts w:ascii="Times New Roman" w:hAnsi="Times New Roman" w:cs="Times New Roman"/>
          <w:sz w:val="24"/>
          <w:szCs w:val="24"/>
          <w:lang w:val="uk-UA"/>
        </w:rPr>
        <w:t xml:space="preserve"> вразливі до корупції функції</w:t>
      </w:r>
      <w:r w:rsidR="00A7262E"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процеси</w:t>
      </w:r>
      <w:r w:rsidR="00A7262E" w:rsidRPr="002A40CE">
        <w:rPr>
          <w:rFonts w:ascii="Times New Roman" w:hAnsi="Times New Roman" w:cs="Times New Roman"/>
          <w:sz w:val="24"/>
          <w:szCs w:val="24"/>
          <w:lang w:val="uk-UA"/>
        </w:rPr>
        <w:t>)</w:t>
      </w:r>
      <w:r w:rsidRPr="002A40CE">
        <w:rPr>
          <w:rFonts w:ascii="Times New Roman" w:hAnsi="Times New Roman" w:cs="Times New Roman"/>
          <w:sz w:val="24"/>
          <w:szCs w:val="24"/>
          <w:lang w:val="uk-UA"/>
        </w:rPr>
        <w:t xml:space="preserve"> у діяльності </w:t>
      </w:r>
      <w:r w:rsidR="002F258F" w:rsidRPr="002A40CE">
        <w:rPr>
          <w:rFonts w:ascii="Times New Roman" w:hAnsi="Times New Roman" w:cs="Times New Roman"/>
          <w:sz w:val="24"/>
          <w:szCs w:val="24"/>
          <w:lang w:val="uk-UA"/>
        </w:rPr>
        <w:t xml:space="preserve">Чернівецької </w:t>
      </w:r>
      <w:r w:rsidR="00175794" w:rsidRPr="002A40CE">
        <w:rPr>
          <w:rFonts w:ascii="Times New Roman" w:hAnsi="Times New Roman" w:cs="Times New Roman"/>
          <w:sz w:val="24"/>
          <w:szCs w:val="24"/>
          <w:lang w:val="uk-UA"/>
        </w:rPr>
        <w:t xml:space="preserve">обласної державної адміністрації </w:t>
      </w:r>
      <w:r w:rsidRPr="002A40CE">
        <w:rPr>
          <w:rFonts w:ascii="Times New Roman" w:hAnsi="Times New Roman" w:cs="Times New Roman"/>
          <w:sz w:val="24"/>
          <w:szCs w:val="24"/>
          <w:lang w:val="uk-UA"/>
        </w:rPr>
        <w:t>(протокол</w:t>
      </w:r>
      <w:r w:rsidR="00934966" w:rsidRPr="002A40CE">
        <w:rPr>
          <w:rFonts w:ascii="Times New Roman" w:hAnsi="Times New Roman" w:cs="Times New Roman"/>
          <w:sz w:val="24"/>
          <w:szCs w:val="24"/>
          <w:lang w:val="uk-UA"/>
        </w:rPr>
        <w:t>и</w:t>
      </w:r>
      <w:r w:rsidRPr="002A40CE">
        <w:rPr>
          <w:rFonts w:ascii="Times New Roman" w:hAnsi="Times New Roman" w:cs="Times New Roman"/>
          <w:sz w:val="24"/>
          <w:szCs w:val="24"/>
          <w:lang w:val="uk-UA"/>
        </w:rPr>
        <w:t xml:space="preserve"> засідан</w:t>
      </w:r>
      <w:r w:rsidR="00934966" w:rsidRPr="002A40CE">
        <w:rPr>
          <w:rFonts w:ascii="Times New Roman" w:hAnsi="Times New Roman" w:cs="Times New Roman"/>
          <w:sz w:val="24"/>
          <w:szCs w:val="24"/>
          <w:lang w:val="uk-UA"/>
        </w:rPr>
        <w:t>ь</w:t>
      </w:r>
      <w:r w:rsidRPr="002A40CE">
        <w:rPr>
          <w:rFonts w:ascii="Times New Roman" w:hAnsi="Times New Roman" w:cs="Times New Roman"/>
          <w:sz w:val="24"/>
          <w:szCs w:val="24"/>
          <w:lang w:val="uk-UA"/>
        </w:rPr>
        <w:t xml:space="preserve"> робочої групи </w:t>
      </w:r>
      <w:r w:rsidR="00175794" w:rsidRPr="002A40CE">
        <w:rPr>
          <w:rFonts w:ascii="Times New Roman" w:hAnsi="Times New Roman" w:cs="Times New Roman"/>
          <w:sz w:val="24"/>
          <w:szCs w:val="24"/>
          <w:lang w:val="uk-UA"/>
        </w:rPr>
        <w:t xml:space="preserve">№ 2 </w:t>
      </w:r>
      <w:r w:rsidRPr="002A40CE">
        <w:rPr>
          <w:rFonts w:ascii="Times New Roman" w:hAnsi="Times New Roman" w:cs="Times New Roman"/>
          <w:sz w:val="24"/>
          <w:szCs w:val="24"/>
          <w:lang w:val="uk-UA"/>
        </w:rPr>
        <w:t xml:space="preserve">від </w:t>
      </w:r>
      <w:r w:rsidR="002F25FB" w:rsidRPr="002A40CE">
        <w:rPr>
          <w:rFonts w:ascii="Times New Roman" w:hAnsi="Times New Roman" w:cs="Times New Roman"/>
          <w:sz w:val="24"/>
          <w:szCs w:val="24"/>
          <w:lang w:val="uk-UA"/>
        </w:rPr>
        <w:t>19</w:t>
      </w:r>
      <w:r w:rsidR="002F258F" w:rsidRPr="002A40CE">
        <w:rPr>
          <w:rFonts w:ascii="Times New Roman" w:hAnsi="Times New Roman" w:cs="Times New Roman"/>
          <w:sz w:val="24"/>
          <w:szCs w:val="24"/>
          <w:lang w:val="uk-UA"/>
        </w:rPr>
        <w:t xml:space="preserve"> </w:t>
      </w:r>
      <w:r w:rsidR="002F25FB" w:rsidRPr="002A40CE">
        <w:rPr>
          <w:rFonts w:ascii="Times New Roman" w:hAnsi="Times New Roman" w:cs="Times New Roman"/>
          <w:sz w:val="24"/>
          <w:szCs w:val="24"/>
          <w:lang w:val="uk-UA"/>
        </w:rPr>
        <w:t xml:space="preserve">грудня </w:t>
      </w:r>
      <w:r w:rsidR="00175794" w:rsidRPr="002A40CE">
        <w:rPr>
          <w:rFonts w:ascii="Times New Roman" w:hAnsi="Times New Roman" w:cs="Times New Roman"/>
          <w:sz w:val="24"/>
          <w:szCs w:val="24"/>
          <w:lang w:val="uk-UA"/>
        </w:rPr>
        <w:t>202</w:t>
      </w:r>
      <w:r w:rsidR="002F25FB" w:rsidRPr="002A40CE">
        <w:rPr>
          <w:rFonts w:ascii="Times New Roman" w:hAnsi="Times New Roman" w:cs="Times New Roman"/>
          <w:sz w:val="24"/>
          <w:szCs w:val="24"/>
          <w:lang w:val="uk-UA"/>
        </w:rPr>
        <w:t>5</w:t>
      </w:r>
      <w:r w:rsidR="00175794" w:rsidRPr="002A40CE">
        <w:rPr>
          <w:rFonts w:ascii="Times New Roman" w:hAnsi="Times New Roman" w:cs="Times New Roman"/>
          <w:sz w:val="24"/>
          <w:szCs w:val="24"/>
          <w:lang w:val="uk-UA"/>
        </w:rPr>
        <w:t xml:space="preserve"> року</w:t>
      </w:r>
      <w:r w:rsidR="00934966" w:rsidRPr="002A40CE">
        <w:rPr>
          <w:rFonts w:ascii="Times New Roman" w:hAnsi="Times New Roman" w:cs="Times New Roman"/>
          <w:sz w:val="24"/>
          <w:szCs w:val="24"/>
          <w:lang w:val="uk-UA"/>
        </w:rPr>
        <w:t xml:space="preserve"> та № 5 від 12 червня 2026 року</w:t>
      </w:r>
      <w:r w:rsidRPr="002A40CE">
        <w:rPr>
          <w:rFonts w:ascii="Times New Roman" w:hAnsi="Times New Roman" w:cs="Times New Roman"/>
          <w:sz w:val="24"/>
          <w:szCs w:val="24"/>
          <w:lang w:val="uk-UA"/>
        </w:rPr>
        <w:t>):</w:t>
      </w:r>
    </w:p>
    <w:p w14:paraId="6681CEF3" w14:textId="77777777" w:rsidR="00175794" w:rsidRPr="002A40CE" w:rsidRDefault="00175794" w:rsidP="002F582B">
      <w:pPr>
        <w:pStyle w:val="aa"/>
        <w:spacing w:after="60"/>
        <w:ind w:firstLine="567"/>
        <w:jc w:val="both"/>
        <w:rPr>
          <w:rFonts w:ascii="Times New Roman" w:hAnsi="Times New Roman" w:cs="Times New Roman"/>
          <w:sz w:val="24"/>
          <w:szCs w:val="24"/>
        </w:rPr>
      </w:pPr>
      <w:bookmarkStart w:id="6" w:name="_Hlk224725179"/>
      <w:r w:rsidRPr="002A40CE">
        <w:rPr>
          <w:rFonts w:ascii="Times New Roman" w:hAnsi="Times New Roman" w:cs="Times New Roman"/>
          <w:sz w:val="24"/>
          <w:szCs w:val="24"/>
        </w:rPr>
        <w:t xml:space="preserve">1) </w:t>
      </w:r>
      <w:r w:rsidR="009B0C8D" w:rsidRPr="002A40CE">
        <w:rPr>
          <w:rFonts w:ascii="Times New Roman" w:hAnsi="Times New Roman" w:cs="Times New Roman"/>
          <w:sz w:val="24"/>
          <w:szCs w:val="24"/>
          <w:shd w:val="clear" w:color="auto" w:fill="FFFFFF"/>
        </w:rPr>
        <w:t>п</w:t>
      </w:r>
      <w:r w:rsidR="00DB070C" w:rsidRPr="002A40CE">
        <w:rPr>
          <w:rFonts w:ascii="Times New Roman" w:hAnsi="Times New Roman" w:cs="Times New Roman"/>
          <w:sz w:val="24"/>
          <w:szCs w:val="24"/>
          <w:shd w:val="clear" w:color="auto" w:fill="FFFFFF"/>
        </w:rPr>
        <w:t>роведення відбору кандидатів на посади (призначення на посаду у період дії воєнного стану)</w:t>
      </w:r>
      <w:r w:rsidRPr="002A40CE">
        <w:rPr>
          <w:rFonts w:ascii="Times New Roman" w:hAnsi="Times New Roman" w:cs="Times New Roman"/>
          <w:sz w:val="24"/>
          <w:szCs w:val="24"/>
        </w:rPr>
        <w:t>;</w:t>
      </w:r>
    </w:p>
    <w:p w14:paraId="1CED347F" w14:textId="77777777" w:rsidR="00175794" w:rsidRPr="002A40CE" w:rsidRDefault="0017579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2) </w:t>
      </w:r>
      <w:r w:rsidR="009B0C8D" w:rsidRPr="002A40CE">
        <w:rPr>
          <w:rFonts w:ascii="Times New Roman" w:hAnsi="Times New Roman" w:cs="Times New Roman"/>
          <w:sz w:val="24"/>
          <w:szCs w:val="24"/>
          <w:shd w:val="clear" w:color="auto" w:fill="FFFFFF"/>
        </w:rPr>
        <w:t>в</w:t>
      </w:r>
      <w:r w:rsidR="00A7262E" w:rsidRPr="002A40CE">
        <w:rPr>
          <w:rFonts w:ascii="Times New Roman" w:hAnsi="Times New Roman" w:cs="Times New Roman"/>
          <w:sz w:val="24"/>
          <w:szCs w:val="24"/>
          <w:shd w:val="clear" w:color="auto" w:fill="FFFFFF"/>
        </w:rPr>
        <w:t>ідзначення державними нагородами України та іншими відзнаками</w:t>
      </w:r>
      <w:r w:rsidRPr="002A40CE">
        <w:rPr>
          <w:rFonts w:ascii="Times New Roman" w:hAnsi="Times New Roman" w:cs="Times New Roman"/>
          <w:sz w:val="24"/>
          <w:szCs w:val="24"/>
        </w:rPr>
        <w:t>;</w:t>
      </w:r>
    </w:p>
    <w:p w14:paraId="5303AC0D" w14:textId="77777777" w:rsidR="00A7262E" w:rsidRPr="002A40CE" w:rsidRDefault="00A7262E"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3) </w:t>
      </w:r>
      <w:r w:rsidR="009B0C8D" w:rsidRPr="002A40CE">
        <w:rPr>
          <w:rFonts w:ascii="Times New Roman" w:hAnsi="Times New Roman" w:cs="Times New Roman"/>
          <w:sz w:val="24"/>
          <w:szCs w:val="24"/>
          <w:shd w:val="clear" w:color="auto" w:fill="FFFFFF"/>
        </w:rPr>
        <w:t>п</w:t>
      </w:r>
      <w:r w:rsidRPr="002A40CE">
        <w:rPr>
          <w:rFonts w:ascii="Times New Roman" w:hAnsi="Times New Roman" w:cs="Times New Roman"/>
          <w:sz w:val="24"/>
          <w:szCs w:val="24"/>
          <w:shd w:val="clear" w:color="auto" w:fill="FFFFFF"/>
        </w:rPr>
        <w:t>роведення конкурсу на зайняття вакантної посади державної служби</w:t>
      </w:r>
      <w:r w:rsidR="009B0C8D" w:rsidRPr="002A40CE">
        <w:rPr>
          <w:rFonts w:ascii="Times New Roman" w:hAnsi="Times New Roman" w:cs="Times New Roman"/>
          <w:sz w:val="24"/>
          <w:szCs w:val="24"/>
          <w:shd w:val="clear" w:color="auto" w:fill="FFFFFF"/>
        </w:rPr>
        <w:t>;</w:t>
      </w:r>
    </w:p>
    <w:p w14:paraId="4EEC463D" w14:textId="77777777" w:rsidR="00175794" w:rsidRPr="002A40CE" w:rsidRDefault="00A7262E"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4</w:t>
      </w:r>
      <w:r w:rsidR="00175794"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rPr>
        <w:t>п</w:t>
      </w:r>
      <w:r w:rsidRPr="002A40CE">
        <w:rPr>
          <w:rFonts w:ascii="Times New Roman" w:hAnsi="Times New Roman" w:cs="Times New Roman"/>
          <w:sz w:val="24"/>
          <w:szCs w:val="24"/>
        </w:rPr>
        <w:t xml:space="preserve">редставництво інтересів </w:t>
      </w:r>
      <w:r w:rsidR="002F258F" w:rsidRPr="002A40CE">
        <w:rPr>
          <w:rFonts w:ascii="Times New Roman" w:hAnsi="Times New Roman" w:cs="Times New Roman"/>
          <w:sz w:val="24"/>
          <w:szCs w:val="24"/>
        </w:rPr>
        <w:t xml:space="preserve">Чернівецької </w:t>
      </w:r>
      <w:r w:rsidRPr="002A40CE">
        <w:rPr>
          <w:rFonts w:ascii="Times New Roman" w:hAnsi="Times New Roman" w:cs="Times New Roman"/>
          <w:sz w:val="24"/>
          <w:szCs w:val="24"/>
        </w:rPr>
        <w:t>обласної державної адміністрації в судах</w:t>
      </w:r>
      <w:r w:rsidR="009B0C8D" w:rsidRPr="002A40CE">
        <w:rPr>
          <w:rFonts w:ascii="Times New Roman" w:hAnsi="Times New Roman" w:cs="Times New Roman"/>
          <w:sz w:val="24"/>
          <w:szCs w:val="24"/>
        </w:rPr>
        <w:t>;</w:t>
      </w:r>
    </w:p>
    <w:p w14:paraId="594F71FE" w14:textId="77777777" w:rsidR="00175794" w:rsidRPr="002A40CE" w:rsidRDefault="0017579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5) </w:t>
      </w:r>
      <w:r w:rsidR="00837AD4" w:rsidRPr="002A40CE">
        <w:rPr>
          <w:rFonts w:ascii="Times New Roman" w:hAnsi="Times New Roman" w:cs="Times New Roman"/>
          <w:sz w:val="24"/>
          <w:szCs w:val="24"/>
        </w:rPr>
        <w:t xml:space="preserve">замовлення та </w:t>
      </w:r>
      <w:r w:rsidRPr="002A40CE">
        <w:rPr>
          <w:rFonts w:ascii="Times New Roman" w:hAnsi="Times New Roman" w:cs="Times New Roman"/>
          <w:sz w:val="24"/>
          <w:szCs w:val="24"/>
        </w:rPr>
        <w:t>використання матеріальних ресурсів;</w:t>
      </w:r>
    </w:p>
    <w:p w14:paraId="57D50353" w14:textId="77777777" w:rsidR="00A7262E" w:rsidRPr="002A40CE" w:rsidRDefault="00A7262E"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6) </w:t>
      </w:r>
      <w:r w:rsidR="009B0C8D" w:rsidRPr="002A40CE">
        <w:rPr>
          <w:rFonts w:ascii="Times New Roman" w:hAnsi="Times New Roman" w:cs="Times New Roman"/>
          <w:sz w:val="24"/>
          <w:szCs w:val="24"/>
        </w:rPr>
        <w:t>п</w:t>
      </w:r>
      <w:r w:rsidRPr="002A40CE">
        <w:rPr>
          <w:rFonts w:ascii="Times New Roman" w:hAnsi="Times New Roman" w:cs="Times New Roman"/>
          <w:sz w:val="24"/>
          <w:szCs w:val="24"/>
        </w:rPr>
        <w:t>роцедури публічних закупівель</w:t>
      </w:r>
      <w:r w:rsidR="009B0C8D" w:rsidRPr="002A40CE">
        <w:rPr>
          <w:rFonts w:ascii="Times New Roman" w:hAnsi="Times New Roman" w:cs="Times New Roman"/>
          <w:sz w:val="24"/>
          <w:szCs w:val="24"/>
        </w:rPr>
        <w:t>;</w:t>
      </w:r>
    </w:p>
    <w:p w14:paraId="21ED7021" w14:textId="77777777" w:rsidR="00175794" w:rsidRPr="002A40CE" w:rsidRDefault="00837AD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7</w:t>
      </w:r>
      <w:r w:rsidR="00175794" w:rsidRPr="002A40CE">
        <w:rPr>
          <w:rFonts w:ascii="Times New Roman" w:hAnsi="Times New Roman" w:cs="Times New Roman"/>
          <w:sz w:val="24"/>
          <w:szCs w:val="24"/>
        </w:rPr>
        <w:t>) проведення внутрішніх аудитів;</w:t>
      </w:r>
    </w:p>
    <w:p w14:paraId="2CF367D3" w14:textId="77777777" w:rsidR="00175794" w:rsidRPr="002A40CE" w:rsidRDefault="00837AD4" w:rsidP="002F582B">
      <w:pPr>
        <w:pStyle w:val="aa"/>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rPr>
        <w:t>8</w:t>
      </w:r>
      <w:r w:rsidR="00175794" w:rsidRPr="002A40CE">
        <w:rPr>
          <w:rFonts w:ascii="Times New Roman" w:hAnsi="Times New Roman" w:cs="Times New Roman"/>
          <w:sz w:val="24"/>
          <w:szCs w:val="24"/>
        </w:rPr>
        <w:t xml:space="preserve">) </w:t>
      </w:r>
      <w:r w:rsidR="00175794" w:rsidRPr="002A40CE">
        <w:rPr>
          <w:rFonts w:ascii="Times New Roman" w:hAnsi="Times New Roman" w:cs="Times New Roman"/>
          <w:sz w:val="24"/>
          <w:szCs w:val="24"/>
          <w:shd w:val="clear" w:color="auto" w:fill="FFFFFF"/>
        </w:rPr>
        <w:t>здійснення повноважень у сфері захисту викривачів;</w:t>
      </w:r>
    </w:p>
    <w:p w14:paraId="10E2C838" w14:textId="77777777" w:rsidR="00A7262E" w:rsidRPr="002A40CE" w:rsidRDefault="00837AD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shd w:val="clear" w:color="auto" w:fill="FFFFFF"/>
        </w:rPr>
        <w:t>9</w:t>
      </w:r>
      <w:r w:rsidR="00A7262E" w:rsidRPr="002A40CE">
        <w:rPr>
          <w:rFonts w:ascii="Times New Roman" w:hAnsi="Times New Roman" w:cs="Times New Roman"/>
          <w:sz w:val="24"/>
          <w:szCs w:val="24"/>
          <w:shd w:val="clear" w:color="auto" w:fill="FFFFFF"/>
        </w:rPr>
        <w:t xml:space="preserve">) </w:t>
      </w:r>
      <w:r w:rsidR="009B0C8D" w:rsidRPr="002A40CE">
        <w:rPr>
          <w:rFonts w:ascii="Times New Roman" w:hAnsi="Times New Roman" w:cs="Times New Roman"/>
          <w:sz w:val="24"/>
          <w:szCs w:val="24"/>
        </w:rPr>
        <w:t>з</w:t>
      </w:r>
      <w:r w:rsidR="00A7262E" w:rsidRPr="002A40CE">
        <w:rPr>
          <w:rFonts w:ascii="Times New Roman" w:hAnsi="Times New Roman" w:cs="Times New Roman"/>
          <w:sz w:val="24"/>
          <w:szCs w:val="24"/>
        </w:rPr>
        <w:t>дійснення контролю за дотриманням вимог антикорупційного законодавства;</w:t>
      </w:r>
    </w:p>
    <w:p w14:paraId="6727D985" w14:textId="77777777" w:rsidR="00A7262E" w:rsidRPr="002A40CE" w:rsidRDefault="00837AD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10</w:t>
      </w:r>
      <w:r w:rsidR="00A7262E"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rPr>
        <w:t>п</w:t>
      </w:r>
      <w:r w:rsidR="00A7262E" w:rsidRPr="002A40CE">
        <w:rPr>
          <w:rFonts w:ascii="Times New Roman" w:hAnsi="Times New Roman" w:cs="Times New Roman"/>
          <w:sz w:val="24"/>
          <w:szCs w:val="24"/>
        </w:rPr>
        <w:t xml:space="preserve">роведення перевірки факту своєчасності подання декларацій працівниками </w:t>
      </w:r>
      <w:r w:rsidR="002F258F" w:rsidRPr="002A40CE">
        <w:rPr>
          <w:rFonts w:ascii="Times New Roman" w:hAnsi="Times New Roman" w:cs="Times New Roman"/>
          <w:sz w:val="24"/>
          <w:szCs w:val="24"/>
        </w:rPr>
        <w:t xml:space="preserve">Чернівецької </w:t>
      </w:r>
      <w:r w:rsidR="00A7262E" w:rsidRPr="002A40CE">
        <w:rPr>
          <w:rFonts w:ascii="Times New Roman" w:hAnsi="Times New Roman" w:cs="Times New Roman"/>
          <w:sz w:val="24"/>
          <w:szCs w:val="24"/>
        </w:rPr>
        <w:t>обласної державної адміністрації</w:t>
      </w:r>
      <w:r w:rsidR="002F258F" w:rsidRPr="002A40CE">
        <w:rPr>
          <w:rFonts w:ascii="Times New Roman" w:hAnsi="Times New Roman" w:cs="Times New Roman"/>
          <w:sz w:val="24"/>
          <w:szCs w:val="24"/>
        </w:rPr>
        <w:t>;</w:t>
      </w:r>
    </w:p>
    <w:p w14:paraId="7ED0A099" w14:textId="77777777" w:rsidR="00175794" w:rsidRPr="002A40CE" w:rsidRDefault="00A7262E"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shd w:val="clear" w:color="auto" w:fill="FFFFFF"/>
        </w:rPr>
        <w:t>1</w:t>
      </w:r>
      <w:r w:rsidR="00837AD4" w:rsidRPr="002A40CE">
        <w:rPr>
          <w:rFonts w:ascii="Times New Roman" w:hAnsi="Times New Roman" w:cs="Times New Roman"/>
          <w:sz w:val="24"/>
          <w:szCs w:val="24"/>
          <w:shd w:val="clear" w:color="auto" w:fill="FFFFFF"/>
        </w:rPr>
        <w:t>1</w:t>
      </w:r>
      <w:r w:rsidR="00175794" w:rsidRPr="002A40CE">
        <w:rPr>
          <w:rFonts w:ascii="Times New Roman" w:hAnsi="Times New Roman" w:cs="Times New Roman"/>
          <w:sz w:val="24"/>
          <w:szCs w:val="24"/>
          <w:shd w:val="clear" w:color="auto" w:fill="FFFFFF"/>
        </w:rPr>
        <w:t xml:space="preserve">) </w:t>
      </w:r>
      <w:r w:rsidR="00175794" w:rsidRPr="002A40CE">
        <w:rPr>
          <w:rFonts w:ascii="Times New Roman" w:hAnsi="Times New Roman" w:cs="Times New Roman"/>
          <w:sz w:val="24"/>
          <w:szCs w:val="24"/>
        </w:rPr>
        <w:t>проведення  акредитації закладів охорони здоров’я області;</w:t>
      </w:r>
    </w:p>
    <w:p w14:paraId="24AE1342" w14:textId="77777777" w:rsidR="00175794" w:rsidRPr="002A40CE" w:rsidRDefault="00A7262E"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2</w:t>
      </w:r>
      <w:r w:rsidR="00175794" w:rsidRPr="002A40CE">
        <w:rPr>
          <w:rFonts w:ascii="Times New Roman" w:hAnsi="Times New Roman" w:cs="Times New Roman"/>
          <w:sz w:val="24"/>
          <w:szCs w:val="24"/>
        </w:rPr>
        <w:t>) проведення клініко-експертної оцінки якості надання медичної допомоги та медичного обслуговування;</w:t>
      </w:r>
    </w:p>
    <w:p w14:paraId="45258040" w14:textId="77777777" w:rsidR="00175794" w:rsidRPr="002A40CE" w:rsidRDefault="0017579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3</w:t>
      </w:r>
      <w:r w:rsidRPr="002A40CE">
        <w:rPr>
          <w:rFonts w:ascii="Times New Roman" w:hAnsi="Times New Roman" w:cs="Times New Roman"/>
          <w:sz w:val="24"/>
          <w:szCs w:val="24"/>
        </w:rPr>
        <w:t>) соціальний захист дітей сиріт та дітей, позбавлених батьківського піклування;</w:t>
      </w:r>
    </w:p>
    <w:p w14:paraId="4AB5F6B5" w14:textId="77777777" w:rsidR="00175794" w:rsidRPr="002A40CE" w:rsidRDefault="002275EC"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4</w:t>
      </w:r>
      <w:r w:rsidR="00175794" w:rsidRPr="002A40CE">
        <w:rPr>
          <w:rFonts w:ascii="Times New Roman" w:hAnsi="Times New Roman" w:cs="Times New Roman"/>
          <w:sz w:val="24"/>
          <w:szCs w:val="24"/>
        </w:rPr>
        <w:t>) влаштування в установи соціального захисту, в тому числі внутрішньо переміщених осіб;</w:t>
      </w:r>
    </w:p>
    <w:p w14:paraId="41C66754" w14:textId="77777777" w:rsidR="00175794" w:rsidRPr="002A40CE" w:rsidRDefault="002275EC"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5</w:t>
      </w:r>
      <w:r w:rsidR="00175794" w:rsidRPr="002A40CE">
        <w:rPr>
          <w:rFonts w:ascii="Times New Roman" w:hAnsi="Times New Roman" w:cs="Times New Roman"/>
          <w:sz w:val="24"/>
          <w:szCs w:val="24"/>
        </w:rPr>
        <w:t>) визначення суб’єктів господарювання, яким буде проводитись відшкодування понесених витрат за виконані роботи з нормативної грошової оцінки;</w:t>
      </w:r>
    </w:p>
    <w:p w14:paraId="7376D8BB" w14:textId="77777777" w:rsidR="00175794" w:rsidRPr="002A40CE" w:rsidRDefault="002275EC"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6</w:t>
      </w:r>
      <w:r w:rsidR="00175794" w:rsidRPr="002A40CE">
        <w:rPr>
          <w:rFonts w:ascii="Times New Roman" w:hAnsi="Times New Roman" w:cs="Times New Roman"/>
          <w:sz w:val="24"/>
          <w:szCs w:val="24"/>
        </w:rPr>
        <w:t>) визначення сільськогосподарських товаровиробників, яким надається державна підтримка;</w:t>
      </w:r>
    </w:p>
    <w:p w14:paraId="31656842" w14:textId="77777777" w:rsidR="00112358" w:rsidRPr="002A40CE" w:rsidRDefault="00112358"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7</w:t>
      </w:r>
      <w:r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rPr>
        <w:t>р</w:t>
      </w:r>
      <w:r w:rsidRPr="002A40CE">
        <w:rPr>
          <w:rFonts w:ascii="Times New Roman" w:hAnsi="Times New Roman" w:cs="Times New Roman"/>
          <w:sz w:val="24"/>
          <w:szCs w:val="24"/>
        </w:rPr>
        <w:t>еалізація повноважень у галузі земельних відносин;</w:t>
      </w:r>
    </w:p>
    <w:p w14:paraId="1A5D7C3A" w14:textId="77777777" w:rsidR="00112358" w:rsidRPr="002A40CE" w:rsidRDefault="00112358"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8</w:t>
      </w:r>
      <w:r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rPr>
        <w:t>м</w:t>
      </w:r>
      <w:r w:rsidR="00EE4DD5" w:rsidRPr="002A40CE">
        <w:rPr>
          <w:rFonts w:ascii="Times New Roman" w:hAnsi="Times New Roman" w:cs="Times New Roman"/>
          <w:sz w:val="24"/>
          <w:szCs w:val="24"/>
        </w:rPr>
        <w:t>істобудування та архітектура;</w:t>
      </w:r>
    </w:p>
    <w:p w14:paraId="0F738528" w14:textId="77777777"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1</w:t>
      </w:r>
      <w:r w:rsidR="00837AD4" w:rsidRPr="002A40CE">
        <w:rPr>
          <w:rFonts w:ascii="Times New Roman" w:hAnsi="Times New Roman" w:cs="Times New Roman"/>
          <w:sz w:val="24"/>
          <w:szCs w:val="24"/>
        </w:rPr>
        <w:t>9</w:t>
      </w:r>
      <w:r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rPr>
        <w:t>в</w:t>
      </w:r>
      <w:r w:rsidRPr="002A40CE">
        <w:rPr>
          <w:rFonts w:ascii="Times New Roman" w:hAnsi="Times New Roman" w:cs="Times New Roman"/>
          <w:sz w:val="24"/>
          <w:szCs w:val="24"/>
        </w:rPr>
        <w:t>идача дозволів, ліцензій, погоджень у сфері охорони довкілля;</w:t>
      </w:r>
    </w:p>
    <w:p w14:paraId="5DC7F8F7" w14:textId="77777777" w:rsidR="00EE4DD5" w:rsidRPr="002A40CE" w:rsidRDefault="00837AD4"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20</w:t>
      </w:r>
      <w:r w:rsidR="00EE4DD5"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rPr>
        <w:t>п</w:t>
      </w:r>
      <w:r w:rsidR="00EE4DD5" w:rsidRPr="002A40CE">
        <w:rPr>
          <w:rFonts w:ascii="Times New Roman" w:hAnsi="Times New Roman" w:cs="Times New Roman"/>
          <w:sz w:val="24"/>
          <w:szCs w:val="24"/>
        </w:rPr>
        <w:t>рисудження грошових винагород та  іменних стипендій спортсменам та тренерам з олімпійських та неолімпійських видів спорту;</w:t>
      </w:r>
    </w:p>
    <w:p w14:paraId="5BA706BA" w14:textId="77777777" w:rsidR="00EE4DD5" w:rsidRPr="002A40CE" w:rsidRDefault="00EE4DD5" w:rsidP="002F582B">
      <w:pPr>
        <w:pStyle w:val="aa"/>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rPr>
        <w:t>2</w:t>
      </w:r>
      <w:r w:rsidR="00837AD4" w:rsidRPr="002A40CE">
        <w:rPr>
          <w:rFonts w:ascii="Times New Roman" w:hAnsi="Times New Roman" w:cs="Times New Roman"/>
          <w:sz w:val="24"/>
          <w:szCs w:val="24"/>
        </w:rPr>
        <w:t>1</w:t>
      </w:r>
      <w:r w:rsidRPr="002A40CE">
        <w:rPr>
          <w:rFonts w:ascii="Times New Roman" w:hAnsi="Times New Roman" w:cs="Times New Roman"/>
          <w:sz w:val="24"/>
          <w:szCs w:val="24"/>
        </w:rPr>
        <w:t xml:space="preserve">) </w:t>
      </w:r>
      <w:r w:rsidR="009B0C8D" w:rsidRPr="002A40CE">
        <w:rPr>
          <w:rFonts w:ascii="Times New Roman" w:hAnsi="Times New Roman" w:cs="Times New Roman"/>
          <w:sz w:val="24"/>
          <w:szCs w:val="24"/>
          <w:shd w:val="clear" w:color="auto" w:fill="FFFFFF"/>
        </w:rPr>
        <w:t>в</w:t>
      </w:r>
      <w:r w:rsidRPr="002A40CE">
        <w:rPr>
          <w:rFonts w:ascii="Times New Roman" w:hAnsi="Times New Roman" w:cs="Times New Roman"/>
          <w:sz w:val="24"/>
          <w:szCs w:val="24"/>
          <w:shd w:val="clear" w:color="auto" w:fill="FFFFFF"/>
        </w:rPr>
        <w:t>идача, переоформлення, анулювання ліцензії на право провадження освітньої діяльності, контролю за додержанням ліцензіатами ліцензійних умов провадження освітньої діяльності;</w:t>
      </w:r>
    </w:p>
    <w:p w14:paraId="31B9F619" w14:textId="77777777" w:rsidR="00EE4DD5" w:rsidRPr="002A40CE" w:rsidRDefault="00EE4DD5" w:rsidP="002F582B">
      <w:pPr>
        <w:pStyle w:val="aa"/>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2</w:t>
      </w:r>
      <w:r w:rsidR="00837AD4" w:rsidRPr="002A40CE">
        <w:rPr>
          <w:rFonts w:ascii="Times New Roman" w:hAnsi="Times New Roman" w:cs="Times New Roman"/>
          <w:sz w:val="24"/>
          <w:szCs w:val="24"/>
          <w:shd w:val="clear" w:color="auto" w:fill="FFFFFF"/>
        </w:rPr>
        <w:t>2</w:t>
      </w:r>
      <w:r w:rsidRPr="002A40CE">
        <w:rPr>
          <w:rFonts w:ascii="Times New Roman" w:hAnsi="Times New Roman" w:cs="Times New Roman"/>
          <w:sz w:val="24"/>
          <w:szCs w:val="24"/>
          <w:shd w:val="clear" w:color="auto" w:fill="FFFFFF"/>
        </w:rPr>
        <w:t xml:space="preserve">) </w:t>
      </w:r>
      <w:r w:rsidR="009B0C8D" w:rsidRPr="002A40CE">
        <w:rPr>
          <w:rFonts w:ascii="Times New Roman" w:hAnsi="Times New Roman" w:cs="Times New Roman"/>
          <w:sz w:val="24"/>
          <w:szCs w:val="24"/>
          <w:shd w:val="clear" w:color="auto" w:fill="FFFFFF"/>
        </w:rPr>
        <w:t>н</w:t>
      </w:r>
      <w:r w:rsidRPr="002A40CE">
        <w:rPr>
          <w:rFonts w:ascii="Times New Roman" w:hAnsi="Times New Roman" w:cs="Times New Roman"/>
          <w:sz w:val="24"/>
          <w:szCs w:val="24"/>
          <w:shd w:val="clear" w:color="auto" w:fill="FFFFFF"/>
        </w:rPr>
        <w:t>адання доступу до архівних документів;</w:t>
      </w:r>
    </w:p>
    <w:p w14:paraId="4622DF78" w14:textId="77777777"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shd w:val="clear" w:color="auto" w:fill="FFFFFF"/>
        </w:rPr>
        <w:t>2</w:t>
      </w:r>
      <w:r w:rsidR="00837AD4" w:rsidRPr="002A40CE">
        <w:rPr>
          <w:rFonts w:ascii="Times New Roman" w:hAnsi="Times New Roman" w:cs="Times New Roman"/>
          <w:sz w:val="24"/>
          <w:szCs w:val="24"/>
          <w:shd w:val="clear" w:color="auto" w:fill="FFFFFF"/>
        </w:rPr>
        <w:t>3</w:t>
      </w:r>
      <w:r w:rsidRPr="002A40CE">
        <w:rPr>
          <w:rFonts w:ascii="Times New Roman" w:hAnsi="Times New Roman" w:cs="Times New Roman"/>
          <w:sz w:val="24"/>
          <w:szCs w:val="24"/>
          <w:shd w:val="clear" w:color="auto" w:fill="FFFFFF"/>
        </w:rPr>
        <w:t xml:space="preserve">) </w:t>
      </w:r>
      <w:r w:rsidRPr="002A40CE">
        <w:rPr>
          <w:rFonts w:ascii="Times New Roman" w:hAnsi="Times New Roman" w:cs="Times New Roman"/>
          <w:sz w:val="24"/>
          <w:szCs w:val="24"/>
        </w:rPr>
        <w:t>надання адміністративних послуг у сфері охорони культурної спадщини;</w:t>
      </w:r>
    </w:p>
    <w:p w14:paraId="42E3D5E3" w14:textId="77777777"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w:t>
      </w:r>
      <w:r w:rsidR="00837AD4" w:rsidRPr="002A40CE">
        <w:rPr>
          <w:rFonts w:ascii="Times New Roman" w:hAnsi="Times New Roman" w:cs="Times New Roman"/>
          <w:sz w:val="24"/>
          <w:szCs w:val="24"/>
        </w:rPr>
        <w:t>4</w:t>
      </w:r>
      <w:r w:rsidRPr="002A40CE">
        <w:rPr>
          <w:rFonts w:ascii="Times New Roman" w:hAnsi="Times New Roman" w:cs="Times New Roman"/>
          <w:sz w:val="24"/>
          <w:szCs w:val="24"/>
        </w:rPr>
        <w:t>) проведення конкурсу з перевезення пасажирів на автобусних маршрутах загального користування;</w:t>
      </w:r>
    </w:p>
    <w:p w14:paraId="39913065" w14:textId="77777777"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w:t>
      </w:r>
      <w:r w:rsidR="00837AD4" w:rsidRPr="002A40CE">
        <w:rPr>
          <w:rFonts w:ascii="Times New Roman" w:hAnsi="Times New Roman" w:cs="Times New Roman"/>
          <w:sz w:val="24"/>
          <w:szCs w:val="24"/>
        </w:rPr>
        <w:t>5</w:t>
      </w:r>
      <w:r w:rsidRPr="002A40CE">
        <w:rPr>
          <w:rFonts w:ascii="Times New Roman" w:hAnsi="Times New Roman" w:cs="Times New Roman"/>
          <w:sz w:val="24"/>
          <w:szCs w:val="24"/>
        </w:rPr>
        <w:t>) проведення тендерних закупівель щодо визначення переможця з виконання робіт поточного та капітального ремонту доріг;</w:t>
      </w:r>
    </w:p>
    <w:p w14:paraId="11FA5EBF" w14:textId="77777777"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lastRenderedPageBreak/>
        <w:t>2</w:t>
      </w:r>
      <w:r w:rsidR="00837AD4" w:rsidRPr="002A40CE">
        <w:rPr>
          <w:rFonts w:ascii="Times New Roman" w:hAnsi="Times New Roman" w:cs="Times New Roman"/>
          <w:sz w:val="24"/>
          <w:szCs w:val="24"/>
        </w:rPr>
        <w:t>6</w:t>
      </w:r>
      <w:r w:rsidRPr="002A40CE">
        <w:rPr>
          <w:rFonts w:ascii="Times New Roman" w:hAnsi="Times New Roman" w:cs="Times New Roman"/>
          <w:sz w:val="24"/>
          <w:szCs w:val="24"/>
        </w:rPr>
        <w:t>) розподіл гуманітарної допомоги, визнання транспортних засобів та вантажів гуманітарною допомогою;</w:t>
      </w:r>
    </w:p>
    <w:p w14:paraId="4D1186E0" w14:textId="77777777"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w:t>
      </w:r>
      <w:r w:rsidR="00837AD4" w:rsidRPr="002A40CE">
        <w:rPr>
          <w:rFonts w:ascii="Times New Roman" w:hAnsi="Times New Roman" w:cs="Times New Roman"/>
          <w:sz w:val="24"/>
          <w:szCs w:val="24"/>
        </w:rPr>
        <w:t>7</w:t>
      </w:r>
      <w:r w:rsidRPr="002A40CE">
        <w:rPr>
          <w:rFonts w:ascii="Times New Roman" w:hAnsi="Times New Roman" w:cs="Times New Roman"/>
          <w:sz w:val="24"/>
          <w:szCs w:val="24"/>
        </w:rPr>
        <w:t>) визначення шкоди та збитків, завданих земельним ресурсам внаслідок збройної агресії російської федерації;</w:t>
      </w:r>
    </w:p>
    <w:p w14:paraId="34700FC6" w14:textId="32492BD0" w:rsidR="00EE4DD5" w:rsidRPr="002A40CE" w:rsidRDefault="00EE4DD5"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w:t>
      </w:r>
      <w:r w:rsidR="00837AD4" w:rsidRPr="002A40CE">
        <w:rPr>
          <w:rFonts w:ascii="Times New Roman" w:hAnsi="Times New Roman" w:cs="Times New Roman"/>
          <w:sz w:val="24"/>
          <w:szCs w:val="24"/>
        </w:rPr>
        <w:t>8</w:t>
      </w:r>
      <w:r w:rsidRPr="002A40CE">
        <w:rPr>
          <w:rFonts w:ascii="Times New Roman" w:hAnsi="Times New Roman" w:cs="Times New Roman"/>
          <w:sz w:val="24"/>
          <w:szCs w:val="24"/>
        </w:rPr>
        <w:t xml:space="preserve">) контроль якості виконаних робіт з будівництва, ремонту автомобільних доріг, </w:t>
      </w:r>
      <w:r w:rsidR="00180DA2" w:rsidRPr="002A40CE">
        <w:rPr>
          <w:rFonts w:ascii="Times New Roman" w:hAnsi="Times New Roman" w:cs="Times New Roman"/>
          <w:sz w:val="24"/>
          <w:szCs w:val="24"/>
        </w:rPr>
        <w:t>об’єктів</w:t>
      </w:r>
      <w:r w:rsidRPr="002A40CE">
        <w:rPr>
          <w:rFonts w:ascii="Times New Roman" w:hAnsi="Times New Roman" w:cs="Times New Roman"/>
          <w:sz w:val="24"/>
          <w:szCs w:val="24"/>
        </w:rPr>
        <w:t xml:space="preserve"> житлово-комунального, соціально-культурного призначення</w:t>
      </w:r>
      <w:r w:rsidR="00355C62" w:rsidRPr="002A40CE">
        <w:rPr>
          <w:rFonts w:ascii="Times New Roman" w:hAnsi="Times New Roman" w:cs="Times New Roman"/>
          <w:sz w:val="24"/>
          <w:szCs w:val="24"/>
        </w:rPr>
        <w:t>;</w:t>
      </w:r>
    </w:p>
    <w:p w14:paraId="3C22980A" w14:textId="61AA3816" w:rsidR="00355C62" w:rsidRPr="002A40CE" w:rsidRDefault="00355C62"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29) розміщення тимчасово вільних коштів обласного бюджету на депозитних рахунках у банках;</w:t>
      </w:r>
    </w:p>
    <w:p w14:paraId="5A369D26" w14:textId="42327B77" w:rsidR="00355C62" w:rsidRPr="002A40CE" w:rsidRDefault="00355C62"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30) </w:t>
      </w:r>
      <w:r w:rsidR="00F2269A" w:rsidRPr="002A40CE">
        <w:rPr>
          <w:rFonts w:ascii="Times New Roman" w:hAnsi="Times New Roman" w:cs="Times New Roman"/>
          <w:sz w:val="24"/>
          <w:szCs w:val="24"/>
        </w:rPr>
        <w:t>т</w:t>
      </w:r>
      <w:r w:rsidRPr="002A40CE">
        <w:rPr>
          <w:rFonts w:ascii="Times New Roman" w:hAnsi="Times New Roman" w:cs="Times New Roman"/>
          <w:sz w:val="24"/>
          <w:szCs w:val="24"/>
        </w:rPr>
        <w:t>ехнічний нагляд за будівельними роботами;</w:t>
      </w:r>
    </w:p>
    <w:p w14:paraId="45BACE7D" w14:textId="074762B7" w:rsidR="00355C62" w:rsidRPr="002A40CE" w:rsidRDefault="00355C62"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31) </w:t>
      </w:r>
      <w:r w:rsidR="00F2269A" w:rsidRPr="002A40CE">
        <w:rPr>
          <w:rFonts w:ascii="Times New Roman" w:hAnsi="Times New Roman" w:cs="Times New Roman"/>
          <w:sz w:val="24"/>
          <w:szCs w:val="24"/>
        </w:rPr>
        <w:t>б</w:t>
      </w:r>
      <w:r w:rsidRPr="002A40CE">
        <w:rPr>
          <w:rFonts w:ascii="Times New Roman" w:hAnsi="Times New Roman" w:cs="Times New Roman"/>
          <w:sz w:val="24"/>
          <w:szCs w:val="24"/>
        </w:rPr>
        <w:t>удівництво, реконструкція, капітальний ремонт цивільних об'єктів для відновлення України;</w:t>
      </w:r>
    </w:p>
    <w:p w14:paraId="2E63C000" w14:textId="74604DB6" w:rsidR="00355C62" w:rsidRPr="002A40CE" w:rsidRDefault="00355C62"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32) </w:t>
      </w:r>
      <w:r w:rsidR="00F2269A" w:rsidRPr="002A40CE">
        <w:rPr>
          <w:rFonts w:ascii="Times New Roman" w:hAnsi="Times New Roman" w:cs="Times New Roman"/>
          <w:sz w:val="24"/>
          <w:szCs w:val="24"/>
        </w:rPr>
        <w:t>б</w:t>
      </w:r>
      <w:r w:rsidRPr="002A40CE">
        <w:rPr>
          <w:rFonts w:ascii="Times New Roman" w:hAnsi="Times New Roman" w:cs="Times New Roman"/>
          <w:sz w:val="24"/>
          <w:szCs w:val="24"/>
        </w:rPr>
        <w:t>удівництво, ремонт, утримання автомобільних доріг загального користування місцевого значення;</w:t>
      </w:r>
    </w:p>
    <w:p w14:paraId="578BBFDC" w14:textId="5A9A6C51" w:rsidR="00355C62" w:rsidRPr="002A40CE" w:rsidRDefault="00355C62" w:rsidP="002F582B">
      <w:pPr>
        <w:pStyle w:val="aa"/>
        <w:spacing w:after="60"/>
        <w:ind w:firstLine="567"/>
        <w:jc w:val="both"/>
        <w:rPr>
          <w:rFonts w:ascii="Times New Roman" w:hAnsi="Times New Roman" w:cs="Times New Roman"/>
          <w:kern w:val="2"/>
          <w:sz w:val="24"/>
          <w:szCs w:val="24"/>
          <w:lang w:eastAsia="zh-CN"/>
        </w:rPr>
      </w:pPr>
      <w:r w:rsidRPr="002A40CE">
        <w:rPr>
          <w:rFonts w:ascii="Times New Roman" w:hAnsi="Times New Roman" w:cs="Times New Roman"/>
          <w:sz w:val="24"/>
          <w:szCs w:val="24"/>
        </w:rPr>
        <w:t xml:space="preserve">33) </w:t>
      </w:r>
      <w:r w:rsidR="00F2269A" w:rsidRPr="002A40CE">
        <w:rPr>
          <w:rFonts w:ascii="Times New Roman" w:hAnsi="Times New Roman" w:cs="Times New Roman"/>
          <w:sz w:val="24"/>
          <w:szCs w:val="24"/>
        </w:rPr>
        <w:t>з</w:t>
      </w:r>
      <w:r w:rsidRPr="002A40CE">
        <w:rPr>
          <w:rFonts w:ascii="Times New Roman" w:hAnsi="Times New Roman" w:cs="Times New Roman"/>
          <w:sz w:val="24"/>
          <w:szCs w:val="24"/>
        </w:rPr>
        <w:t xml:space="preserve">акупівля шкільних автобусів (з урахуванням вимог </w:t>
      </w:r>
      <w:r w:rsidRPr="002A40CE">
        <w:rPr>
          <w:rFonts w:ascii="Times New Roman" w:hAnsi="Times New Roman" w:cs="Times New Roman"/>
          <w:kern w:val="2"/>
          <w:sz w:val="24"/>
          <w:szCs w:val="24"/>
          <w:lang w:eastAsia="zh-CN"/>
        </w:rPr>
        <w:t xml:space="preserve"> Рамкової угоди щодо спеціальних механізмів реалізації фінансування ЄС для України згідно з інструментом Ukraine Facility);</w:t>
      </w:r>
    </w:p>
    <w:p w14:paraId="7567E6DE" w14:textId="62D60A50" w:rsidR="00355C62" w:rsidRPr="002A40CE" w:rsidRDefault="00355C62" w:rsidP="002F582B">
      <w:pPr>
        <w:pStyle w:val="aa"/>
        <w:spacing w:after="60"/>
        <w:ind w:firstLine="567"/>
        <w:jc w:val="both"/>
        <w:rPr>
          <w:rFonts w:ascii="Times New Roman" w:hAnsi="Times New Roman" w:cs="Times New Roman"/>
          <w:sz w:val="24"/>
          <w:szCs w:val="24"/>
        </w:rPr>
      </w:pPr>
      <w:r w:rsidRPr="002A40CE">
        <w:rPr>
          <w:rFonts w:ascii="Times New Roman" w:hAnsi="Times New Roman" w:cs="Times New Roman"/>
          <w:kern w:val="2"/>
          <w:sz w:val="24"/>
          <w:szCs w:val="24"/>
          <w:lang w:eastAsia="zh-CN"/>
        </w:rPr>
        <w:t xml:space="preserve">34) </w:t>
      </w:r>
      <w:r w:rsidR="00F2269A" w:rsidRPr="002A40CE">
        <w:rPr>
          <w:rFonts w:ascii="Times New Roman" w:hAnsi="Times New Roman" w:cs="Times New Roman"/>
          <w:sz w:val="24"/>
          <w:szCs w:val="24"/>
        </w:rPr>
        <w:t>н</w:t>
      </w:r>
      <w:r w:rsidRPr="002A40CE">
        <w:rPr>
          <w:rFonts w:ascii="Times New Roman" w:hAnsi="Times New Roman" w:cs="Times New Roman"/>
          <w:sz w:val="24"/>
          <w:szCs w:val="24"/>
        </w:rPr>
        <w:t>адання фінансової підтримки захисникам/ захисницям України;</w:t>
      </w:r>
    </w:p>
    <w:p w14:paraId="230E30C0" w14:textId="3422CD60" w:rsidR="00355C62" w:rsidRPr="002A40CE" w:rsidRDefault="00355C62" w:rsidP="00A75025">
      <w:pPr>
        <w:spacing w:after="0"/>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35) </w:t>
      </w:r>
      <w:r w:rsidR="00F2269A" w:rsidRPr="002A40CE">
        <w:rPr>
          <w:rFonts w:ascii="Times New Roman" w:hAnsi="Times New Roman" w:cs="Times New Roman"/>
          <w:sz w:val="24"/>
          <w:szCs w:val="24"/>
          <w:lang w:val="uk-UA"/>
        </w:rPr>
        <w:t>н</w:t>
      </w:r>
      <w:r w:rsidRPr="002A40CE">
        <w:rPr>
          <w:rFonts w:ascii="Times New Roman" w:hAnsi="Times New Roman" w:cs="Times New Roman"/>
          <w:sz w:val="24"/>
          <w:szCs w:val="24"/>
          <w:lang w:val="uk-UA"/>
        </w:rPr>
        <w:t>адання субвенції з державного бюджету місцевим бюджетам на виплату грошової компенсації за належні для отримання жилі приміщення визначеним законодавством  категоріям осіб (формування черговості отримувачів грошової компенсації)</w:t>
      </w:r>
      <w:r w:rsidR="00F2269A" w:rsidRPr="002A40CE">
        <w:rPr>
          <w:rFonts w:ascii="Times New Roman" w:hAnsi="Times New Roman" w:cs="Times New Roman"/>
          <w:sz w:val="24"/>
          <w:szCs w:val="24"/>
          <w:lang w:val="uk-UA"/>
        </w:rPr>
        <w:t>;</w:t>
      </w:r>
    </w:p>
    <w:p w14:paraId="75BBCF1F" w14:textId="0F2E86DC" w:rsidR="00A75025" w:rsidRPr="002A40CE" w:rsidRDefault="00A75025" w:rsidP="00A75025">
      <w:pPr>
        <w:spacing w:after="0"/>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36) </w:t>
      </w:r>
      <w:r w:rsidR="00F2269A" w:rsidRPr="002A40CE">
        <w:rPr>
          <w:rFonts w:ascii="Times New Roman" w:hAnsi="Times New Roman" w:cs="Times New Roman"/>
          <w:sz w:val="24"/>
          <w:szCs w:val="24"/>
          <w:lang w:val="uk-UA"/>
        </w:rPr>
        <w:t>д</w:t>
      </w:r>
      <w:r w:rsidRPr="002A40CE">
        <w:rPr>
          <w:rFonts w:ascii="Times New Roman" w:hAnsi="Times New Roman" w:cs="Times New Roman"/>
          <w:sz w:val="24"/>
          <w:szCs w:val="24"/>
          <w:lang w:val="uk-UA"/>
        </w:rPr>
        <w:t>ержавна реєстрація юридичних осіб – релігійних організацій,  реєстрація статутів релігійних громад,  надання офіційних погоджень на здійснення релігійної діяльності іноземними громадянами;</w:t>
      </w:r>
    </w:p>
    <w:p w14:paraId="4A09B49A" w14:textId="005991EE" w:rsidR="00A75025" w:rsidRPr="002A40CE" w:rsidRDefault="00A75025" w:rsidP="00A75025">
      <w:pPr>
        <w:spacing w:after="0"/>
        <w:ind w:firstLine="567"/>
        <w:jc w:val="both"/>
        <w:rPr>
          <w:rFonts w:ascii="Times New Roman" w:eastAsia="Times New Roman" w:hAnsi="Times New Roman" w:cs="Times New Roman"/>
          <w:sz w:val="24"/>
          <w:szCs w:val="24"/>
          <w:lang w:val="uk-UA" w:eastAsia="uk-UA"/>
        </w:rPr>
      </w:pPr>
      <w:r w:rsidRPr="002A40CE">
        <w:rPr>
          <w:rFonts w:ascii="Times New Roman" w:hAnsi="Times New Roman" w:cs="Times New Roman"/>
          <w:sz w:val="24"/>
          <w:szCs w:val="24"/>
          <w:lang w:val="uk-UA"/>
        </w:rPr>
        <w:t xml:space="preserve">37) </w:t>
      </w:r>
      <w:r w:rsidR="00F2269A" w:rsidRPr="002A40CE">
        <w:rPr>
          <w:rFonts w:ascii="Times New Roman" w:eastAsia="Times New Roman" w:hAnsi="Times New Roman" w:cs="Times New Roman"/>
          <w:sz w:val="24"/>
          <w:szCs w:val="24"/>
          <w:lang w:val="uk-UA" w:eastAsia="uk-UA"/>
        </w:rPr>
        <w:t>п</w:t>
      </w:r>
      <w:r w:rsidRPr="002A40CE">
        <w:rPr>
          <w:rFonts w:ascii="Times New Roman" w:eastAsia="Times New Roman" w:hAnsi="Times New Roman" w:cs="Times New Roman"/>
          <w:sz w:val="24"/>
          <w:szCs w:val="24"/>
          <w:lang w:val="uk-UA" w:eastAsia="uk-UA"/>
        </w:rPr>
        <w:t>роведення експертизи культурних цінностей заявлених для вивезення з України;</w:t>
      </w:r>
    </w:p>
    <w:p w14:paraId="05DF26FB" w14:textId="3DDF5726" w:rsidR="00A75025" w:rsidRPr="002A40CE" w:rsidRDefault="00A75025" w:rsidP="00A75025">
      <w:pPr>
        <w:spacing w:after="0"/>
        <w:ind w:firstLine="567"/>
        <w:jc w:val="both"/>
        <w:rPr>
          <w:rFonts w:ascii="Times New Roman" w:eastAsia="Times New Roman" w:hAnsi="Times New Roman" w:cs="Times New Roman"/>
          <w:sz w:val="24"/>
          <w:szCs w:val="24"/>
          <w:lang w:val="uk-UA" w:eastAsia="uk-UA"/>
        </w:rPr>
      </w:pPr>
      <w:r w:rsidRPr="002A40CE">
        <w:rPr>
          <w:rFonts w:ascii="Times New Roman" w:eastAsia="Times New Roman" w:hAnsi="Times New Roman" w:cs="Times New Roman"/>
          <w:sz w:val="24"/>
          <w:szCs w:val="24"/>
          <w:lang w:val="uk-UA" w:eastAsia="uk-UA"/>
        </w:rPr>
        <w:t xml:space="preserve">38) </w:t>
      </w:r>
      <w:r w:rsidR="00F2269A" w:rsidRPr="002A40CE">
        <w:rPr>
          <w:rFonts w:ascii="Times New Roman" w:eastAsia="Times New Roman" w:hAnsi="Times New Roman" w:cs="Times New Roman"/>
          <w:sz w:val="24"/>
          <w:szCs w:val="24"/>
          <w:lang w:val="uk-UA" w:eastAsia="uk-UA"/>
        </w:rPr>
        <w:t>р</w:t>
      </w:r>
      <w:r w:rsidRPr="002A40CE">
        <w:rPr>
          <w:rFonts w:ascii="Times New Roman" w:eastAsia="Times New Roman" w:hAnsi="Times New Roman" w:cs="Times New Roman"/>
          <w:sz w:val="24"/>
          <w:szCs w:val="24"/>
          <w:lang w:val="uk-UA" w:eastAsia="uk-UA"/>
        </w:rPr>
        <w:t>озробка проекту обласного бюджету;</w:t>
      </w:r>
    </w:p>
    <w:p w14:paraId="6ED3600F" w14:textId="0F9EBA30" w:rsidR="00A75025" w:rsidRPr="002A40CE" w:rsidRDefault="00A75025" w:rsidP="00A75025">
      <w:pPr>
        <w:spacing w:after="0"/>
        <w:ind w:firstLine="567"/>
        <w:jc w:val="both"/>
        <w:rPr>
          <w:rFonts w:ascii="Times New Roman" w:hAnsi="Times New Roman" w:cs="Times New Roman"/>
          <w:sz w:val="24"/>
          <w:szCs w:val="24"/>
          <w:lang w:val="uk-UA"/>
        </w:rPr>
      </w:pPr>
      <w:r w:rsidRPr="002A40CE">
        <w:rPr>
          <w:rFonts w:ascii="Times New Roman" w:eastAsia="Times New Roman" w:hAnsi="Times New Roman" w:cs="Times New Roman"/>
          <w:sz w:val="24"/>
          <w:szCs w:val="24"/>
          <w:lang w:val="uk-UA" w:eastAsia="uk-UA"/>
        </w:rPr>
        <w:t xml:space="preserve">39) </w:t>
      </w:r>
      <w:r w:rsidR="00F2269A" w:rsidRPr="002A40CE">
        <w:rPr>
          <w:rFonts w:ascii="Times New Roman" w:eastAsia="Times New Roman" w:hAnsi="Times New Roman" w:cs="Times New Roman"/>
          <w:sz w:val="24"/>
          <w:szCs w:val="24"/>
          <w:lang w:val="uk-UA" w:eastAsia="uk-UA"/>
        </w:rPr>
        <w:t>з</w:t>
      </w:r>
      <w:r w:rsidRPr="002A40CE">
        <w:rPr>
          <w:rFonts w:ascii="Times New Roman" w:eastAsia="Times New Roman" w:hAnsi="Times New Roman" w:cs="Times New Roman"/>
          <w:sz w:val="24"/>
          <w:szCs w:val="24"/>
          <w:lang w:val="uk-UA" w:eastAsia="uk-UA"/>
        </w:rPr>
        <w:t>апобігання корупції</w:t>
      </w:r>
      <w:r w:rsidR="00F2269A" w:rsidRPr="002A40CE">
        <w:rPr>
          <w:rFonts w:ascii="Times New Roman" w:eastAsia="Times New Roman" w:hAnsi="Times New Roman" w:cs="Times New Roman"/>
          <w:sz w:val="24"/>
          <w:szCs w:val="24"/>
          <w:lang w:val="uk-UA" w:eastAsia="uk-UA"/>
        </w:rPr>
        <w:t>.</w:t>
      </w:r>
    </w:p>
    <w:bookmarkEnd w:id="6"/>
    <w:p w14:paraId="4A19F4F2"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6. Під час оцінювання корупційних ризиків використовувалися такі джерела інформації:</w:t>
      </w:r>
    </w:p>
    <w:p w14:paraId="60D6D5D5"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1) </w:t>
      </w:r>
      <w:r w:rsidR="00C87F01" w:rsidRPr="002A40CE">
        <w:rPr>
          <w:rFonts w:ascii="Times New Roman" w:hAnsi="Times New Roman" w:cs="Times New Roman"/>
          <w:sz w:val="24"/>
          <w:szCs w:val="24"/>
          <w:lang w:val="uk-UA"/>
        </w:rPr>
        <w:t>а</w:t>
      </w:r>
      <w:r w:rsidRPr="002A40CE">
        <w:rPr>
          <w:rFonts w:ascii="Times New Roman" w:hAnsi="Times New Roman" w:cs="Times New Roman"/>
          <w:sz w:val="24"/>
          <w:szCs w:val="24"/>
          <w:lang w:val="uk-UA"/>
        </w:rPr>
        <w:t xml:space="preserve">нтикорупційна програма </w:t>
      </w:r>
      <w:r w:rsidR="00175794" w:rsidRPr="002A40CE">
        <w:rPr>
          <w:rFonts w:ascii="Times New Roman" w:hAnsi="Times New Roman" w:cs="Times New Roman"/>
          <w:sz w:val="24"/>
          <w:szCs w:val="24"/>
          <w:lang w:val="uk-UA"/>
        </w:rPr>
        <w:t>Чернівецької о</w:t>
      </w:r>
      <w:r w:rsidR="00C87F01" w:rsidRPr="002A40CE">
        <w:rPr>
          <w:rFonts w:ascii="Times New Roman" w:hAnsi="Times New Roman" w:cs="Times New Roman"/>
          <w:sz w:val="24"/>
          <w:szCs w:val="24"/>
          <w:lang w:val="uk-UA"/>
        </w:rPr>
        <w:t>бласної державної адміністрації</w:t>
      </w:r>
      <w:r w:rsidRPr="002A40CE">
        <w:rPr>
          <w:rFonts w:ascii="Times New Roman" w:hAnsi="Times New Roman" w:cs="Times New Roman"/>
          <w:sz w:val="24"/>
          <w:szCs w:val="24"/>
          <w:lang w:val="uk-UA"/>
        </w:rPr>
        <w:t xml:space="preserve"> на </w:t>
      </w:r>
      <w:r w:rsidR="00C87F01"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lang w:val="uk-UA"/>
        </w:rPr>
        <w:t>20</w:t>
      </w:r>
      <w:r w:rsidR="00637A21" w:rsidRPr="002A40CE">
        <w:rPr>
          <w:rFonts w:ascii="Times New Roman" w:hAnsi="Times New Roman" w:cs="Times New Roman"/>
          <w:sz w:val="24"/>
          <w:szCs w:val="24"/>
          <w:lang w:val="uk-UA"/>
        </w:rPr>
        <w:t>2</w:t>
      </w:r>
      <w:r w:rsidR="005D51E6" w:rsidRPr="002A40CE">
        <w:rPr>
          <w:rFonts w:ascii="Times New Roman" w:hAnsi="Times New Roman" w:cs="Times New Roman"/>
          <w:sz w:val="24"/>
          <w:szCs w:val="24"/>
          <w:lang w:val="uk-UA"/>
        </w:rPr>
        <w:t>3</w:t>
      </w:r>
      <w:r w:rsidR="00C87F01" w:rsidRPr="002A40CE">
        <w:rPr>
          <w:rFonts w:ascii="Times New Roman" w:hAnsi="Times New Roman" w:cs="Times New Roman"/>
          <w:sz w:val="24"/>
          <w:szCs w:val="24"/>
          <w:lang w:val="uk-UA"/>
        </w:rPr>
        <w:t>–</w:t>
      </w:r>
      <w:r w:rsidRPr="002A40CE">
        <w:rPr>
          <w:rFonts w:ascii="Times New Roman" w:hAnsi="Times New Roman" w:cs="Times New Roman"/>
          <w:sz w:val="24"/>
          <w:szCs w:val="24"/>
          <w:lang w:val="uk-UA"/>
        </w:rPr>
        <w:t>202</w:t>
      </w:r>
      <w:r w:rsidR="00637A21" w:rsidRPr="002A40CE">
        <w:rPr>
          <w:rFonts w:ascii="Times New Roman" w:hAnsi="Times New Roman" w:cs="Times New Roman"/>
          <w:sz w:val="24"/>
          <w:szCs w:val="24"/>
          <w:lang w:val="uk-UA"/>
        </w:rPr>
        <w:t>5</w:t>
      </w:r>
      <w:r w:rsidRPr="002A40CE">
        <w:rPr>
          <w:rFonts w:ascii="Times New Roman" w:hAnsi="Times New Roman" w:cs="Times New Roman"/>
          <w:sz w:val="24"/>
          <w:szCs w:val="24"/>
          <w:lang w:val="uk-UA"/>
        </w:rPr>
        <w:t xml:space="preserve"> р</w:t>
      </w:r>
      <w:r w:rsidR="00175794" w:rsidRPr="002A40CE">
        <w:rPr>
          <w:rFonts w:ascii="Times New Roman" w:hAnsi="Times New Roman" w:cs="Times New Roman"/>
          <w:sz w:val="24"/>
          <w:szCs w:val="24"/>
          <w:lang w:val="uk-UA"/>
        </w:rPr>
        <w:t>оки</w:t>
      </w:r>
      <w:r w:rsidRPr="002A40CE">
        <w:rPr>
          <w:rFonts w:ascii="Times New Roman" w:hAnsi="Times New Roman" w:cs="Times New Roman"/>
          <w:sz w:val="24"/>
          <w:szCs w:val="24"/>
          <w:lang w:val="uk-UA"/>
        </w:rPr>
        <w:t>, звіти за результатами моніторингу та оцінки її виконання;</w:t>
      </w:r>
    </w:p>
    <w:p w14:paraId="2CD63821"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2) результати опитування (анкетування) зовнішніх та внутрішніх заінтересованих сторін;</w:t>
      </w:r>
    </w:p>
    <w:p w14:paraId="3134051C"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3)</w:t>
      </w:r>
      <w:r w:rsidR="000074CE" w:rsidRPr="002A40CE">
        <w:rPr>
          <w:rFonts w:ascii="Times New Roman" w:hAnsi="Times New Roman" w:cs="Times New Roman"/>
          <w:sz w:val="24"/>
          <w:szCs w:val="24"/>
          <w:lang w:val="uk-UA"/>
        </w:rPr>
        <w:t xml:space="preserve"> план роботи Чернівецької обласної державної адміністрації (обласної військової адміністрації) на </w:t>
      </w:r>
      <w:r w:rsidR="000074CE" w:rsidRPr="002A40CE">
        <w:rPr>
          <w:rFonts w:ascii="Times New Roman" w:hAnsi="Times New Roman" w:cs="Times New Roman"/>
          <w:sz w:val="24"/>
          <w:szCs w:val="24"/>
          <w:lang w:val="en-US"/>
        </w:rPr>
        <w:t>I</w:t>
      </w:r>
      <w:r w:rsidR="000074CE" w:rsidRPr="002A40CE">
        <w:rPr>
          <w:rFonts w:ascii="Times New Roman" w:hAnsi="Times New Roman" w:cs="Times New Roman"/>
          <w:sz w:val="24"/>
          <w:szCs w:val="24"/>
          <w:lang w:val="uk-UA"/>
        </w:rPr>
        <w:t xml:space="preserve"> квартал 202</w:t>
      </w:r>
      <w:r w:rsidR="003465F2" w:rsidRPr="002A40CE">
        <w:rPr>
          <w:rFonts w:ascii="Times New Roman" w:hAnsi="Times New Roman" w:cs="Times New Roman"/>
          <w:sz w:val="24"/>
          <w:szCs w:val="24"/>
          <w:lang w:val="uk-UA"/>
        </w:rPr>
        <w:t>6</w:t>
      </w:r>
      <w:r w:rsidR="000074CE" w:rsidRPr="002A40CE">
        <w:rPr>
          <w:rFonts w:ascii="Times New Roman" w:hAnsi="Times New Roman" w:cs="Times New Roman"/>
          <w:sz w:val="24"/>
          <w:szCs w:val="24"/>
          <w:lang w:val="uk-UA"/>
        </w:rPr>
        <w:t xml:space="preserve"> року, Перспективний план роботи Чернівецької обласної державної адміністрації (обласної військової адміністрації) на 202</w:t>
      </w:r>
      <w:r w:rsidR="003465F2" w:rsidRPr="002A40CE">
        <w:rPr>
          <w:rFonts w:ascii="Times New Roman" w:hAnsi="Times New Roman" w:cs="Times New Roman"/>
          <w:sz w:val="24"/>
          <w:szCs w:val="24"/>
          <w:lang w:val="uk-UA"/>
        </w:rPr>
        <w:t>6</w:t>
      </w:r>
      <w:r w:rsidR="000074CE" w:rsidRPr="002A40CE">
        <w:rPr>
          <w:rFonts w:ascii="Times New Roman" w:hAnsi="Times New Roman" w:cs="Times New Roman"/>
          <w:sz w:val="24"/>
          <w:szCs w:val="24"/>
          <w:lang w:val="uk-UA"/>
        </w:rPr>
        <w:t xml:space="preserve"> рік</w:t>
      </w:r>
      <w:r w:rsidRPr="002A40CE">
        <w:rPr>
          <w:rFonts w:ascii="Times New Roman" w:hAnsi="Times New Roman" w:cs="Times New Roman"/>
          <w:sz w:val="24"/>
          <w:szCs w:val="24"/>
          <w:lang w:val="uk-UA"/>
        </w:rPr>
        <w:t>;</w:t>
      </w:r>
    </w:p>
    <w:p w14:paraId="33B4C2B6" w14:textId="54E885A5" w:rsidR="00836A35" w:rsidRPr="002A40CE" w:rsidRDefault="00836A35" w:rsidP="002F582B">
      <w:pPr>
        <w:spacing w:after="60" w:line="240" w:lineRule="auto"/>
        <w:ind w:firstLine="567"/>
        <w:jc w:val="both"/>
        <w:rPr>
          <w:rFonts w:ascii="Times New Roman" w:eastAsia="Calibri" w:hAnsi="Times New Roman" w:cs="Times New Roman"/>
          <w:sz w:val="24"/>
          <w:szCs w:val="24"/>
          <w:lang w:val="uk-UA"/>
        </w:rPr>
      </w:pPr>
      <w:r w:rsidRPr="002A40CE">
        <w:rPr>
          <w:rFonts w:ascii="Times New Roman" w:hAnsi="Times New Roman" w:cs="Times New Roman"/>
          <w:sz w:val="24"/>
          <w:szCs w:val="24"/>
          <w:lang w:val="uk-UA"/>
        </w:rPr>
        <w:t xml:space="preserve">4) матеріали </w:t>
      </w:r>
      <w:r w:rsidR="000074CE" w:rsidRPr="002A40CE">
        <w:rPr>
          <w:rFonts w:ascii="Times New Roman" w:hAnsi="Times New Roman" w:cs="Times New Roman"/>
          <w:sz w:val="24"/>
          <w:szCs w:val="24"/>
          <w:lang w:val="uk-UA"/>
        </w:rPr>
        <w:t>внутрішніх аудитів</w:t>
      </w:r>
      <w:r w:rsidR="00133D6B" w:rsidRPr="002A40CE">
        <w:rPr>
          <w:rFonts w:ascii="Times New Roman" w:hAnsi="Times New Roman" w:cs="Times New Roman"/>
          <w:sz w:val="24"/>
          <w:szCs w:val="24"/>
          <w:lang w:val="uk-UA"/>
        </w:rPr>
        <w:t>, аудитів</w:t>
      </w:r>
      <w:r w:rsidR="00D31CE5" w:rsidRPr="002A40CE">
        <w:rPr>
          <w:rFonts w:ascii="Times New Roman" w:hAnsi="Times New Roman" w:cs="Times New Roman"/>
          <w:sz w:val="24"/>
          <w:szCs w:val="24"/>
          <w:lang w:val="uk-UA"/>
        </w:rPr>
        <w:t xml:space="preserve"> (</w:t>
      </w:r>
      <w:r w:rsidR="00133D6B" w:rsidRPr="002A40CE">
        <w:rPr>
          <w:rFonts w:ascii="Times New Roman" w:hAnsi="Times New Roman" w:cs="Times New Roman"/>
          <w:sz w:val="24"/>
          <w:szCs w:val="24"/>
          <w:lang w:val="uk-UA"/>
        </w:rPr>
        <w:t>перевірок, ревізій</w:t>
      </w:r>
      <w:r w:rsidR="00D31CE5" w:rsidRPr="002A40CE">
        <w:rPr>
          <w:rFonts w:ascii="Times New Roman" w:hAnsi="Times New Roman" w:cs="Times New Roman"/>
          <w:sz w:val="24"/>
          <w:szCs w:val="24"/>
          <w:lang w:val="uk-UA"/>
        </w:rPr>
        <w:t>),</w:t>
      </w:r>
      <w:r w:rsidR="00133D6B" w:rsidRPr="002A40CE">
        <w:rPr>
          <w:rFonts w:ascii="Times New Roman" w:hAnsi="Times New Roman" w:cs="Times New Roman"/>
          <w:sz w:val="24"/>
          <w:szCs w:val="24"/>
          <w:lang w:val="uk-UA"/>
        </w:rPr>
        <w:t xml:space="preserve"> проведених територіальними підрозділами Державної аудиторської служби України в Чернівецькій обласній державній адміністрації</w:t>
      </w:r>
      <w:r w:rsidR="000074CE" w:rsidRPr="002A40CE">
        <w:rPr>
          <w:rFonts w:ascii="Times New Roman" w:hAnsi="Times New Roman" w:cs="Times New Roman"/>
          <w:sz w:val="24"/>
          <w:szCs w:val="24"/>
          <w:lang w:val="uk-UA"/>
        </w:rPr>
        <w:t>;</w:t>
      </w:r>
    </w:p>
    <w:p w14:paraId="389E9B28"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 xml:space="preserve">5) звернення, скарги на діяльність </w:t>
      </w:r>
      <w:r w:rsidR="00C87F01" w:rsidRPr="002A40CE">
        <w:rPr>
          <w:rFonts w:ascii="Times New Roman" w:hAnsi="Times New Roman" w:cs="Times New Roman"/>
          <w:sz w:val="24"/>
          <w:szCs w:val="24"/>
          <w:lang w:val="uk-UA"/>
        </w:rPr>
        <w:t xml:space="preserve">Чернівецької </w:t>
      </w:r>
      <w:r w:rsidR="000074CE" w:rsidRPr="002A40CE">
        <w:rPr>
          <w:rFonts w:ascii="Times New Roman" w:hAnsi="Times New Roman" w:cs="Times New Roman"/>
          <w:sz w:val="24"/>
          <w:szCs w:val="24"/>
          <w:lang w:val="uk-UA"/>
        </w:rPr>
        <w:t>обласної державної адміністрації, її</w:t>
      </w:r>
      <w:r w:rsidRPr="002A40CE">
        <w:rPr>
          <w:rFonts w:ascii="Times New Roman" w:hAnsi="Times New Roman" w:cs="Times New Roman"/>
          <w:sz w:val="24"/>
          <w:szCs w:val="24"/>
          <w:lang w:val="uk-UA"/>
        </w:rPr>
        <w:t xml:space="preserve"> окремих працівників;</w:t>
      </w:r>
    </w:p>
    <w:p w14:paraId="37B31B9B" w14:textId="77777777" w:rsidR="005D51E6" w:rsidRPr="002A40CE" w:rsidRDefault="005D51E6" w:rsidP="002F582B">
      <w:pPr>
        <w:spacing w:after="60" w:line="240" w:lineRule="auto"/>
        <w:ind w:firstLine="567"/>
        <w:jc w:val="both"/>
        <w:rPr>
          <w:rFonts w:ascii="Times New Roman" w:hAnsi="Times New Roman" w:cs="Times New Roman"/>
          <w:sz w:val="24"/>
          <w:szCs w:val="24"/>
          <w:shd w:val="clear" w:color="auto" w:fill="FFFFFF"/>
          <w:lang w:val="uk-UA"/>
        </w:rPr>
      </w:pPr>
      <w:r w:rsidRPr="002A40CE">
        <w:rPr>
          <w:rFonts w:ascii="Times New Roman" w:hAnsi="Times New Roman" w:cs="Times New Roman"/>
          <w:sz w:val="24"/>
          <w:szCs w:val="24"/>
          <w:lang w:val="uk-UA"/>
        </w:rPr>
        <w:t xml:space="preserve">6) </w:t>
      </w:r>
      <w:r w:rsidRPr="002A40CE">
        <w:rPr>
          <w:rFonts w:ascii="Times New Roman" w:hAnsi="Times New Roman" w:cs="Times New Roman"/>
          <w:sz w:val="24"/>
          <w:szCs w:val="24"/>
          <w:shd w:val="clear" w:color="auto" w:fill="FFFFFF"/>
          <w:lang w:val="uk-UA"/>
        </w:rPr>
        <w:t xml:space="preserve">матеріали дисциплінарних проваджень, службових розслідувань; рішення суду у справах про притягнення працівників </w:t>
      </w:r>
      <w:r w:rsidR="00C87F01" w:rsidRPr="002A40CE">
        <w:rPr>
          <w:rFonts w:ascii="Times New Roman" w:hAnsi="Times New Roman" w:cs="Times New Roman"/>
          <w:sz w:val="24"/>
          <w:szCs w:val="24"/>
          <w:lang w:val="uk-UA"/>
        </w:rPr>
        <w:t>Чернівецької</w:t>
      </w:r>
      <w:r w:rsidR="00C87F01" w:rsidRPr="002A40CE">
        <w:rPr>
          <w:rFonts w:ascii="Times New Roman" w:hAnsi="Times New Roman" w:cs="Times New Roman"/>
          <w:sz w:val="24"/>
          <w:szCs w:val="24"/>
          <w:shd w:val="clear" w:color="auto" w:fill="FFFFFF"/>
          <w:lang w:val="uk-UA"/>
        </w:rPr>
        <w:t xml:space="preserve"> </w:t>
      </w:r>
      <w:r w:rsidRPr="002A40CE">
        <w:rPr>
          <w:rFonts w:ascii="Times New Roman" w:hAnsi="Times New Roman" w:cs="Times New Roman"/>
          <w:sz w:val="24"/>
          <w:szCs w:val="24"/>
          <w:shd w:val="clear" w:color="auto" w:fill="FFFFFF"/>
          <w:lang w:val="uk-UA"/>
        </w:rPr>
        <w:t>обласної державної адміністрації до адміністративної, кримінальної відповідальності за вчинення корупційних та пов’язаних з корупцією правопорушень; рішення суду у кримінальних, адміністративних, господарських справах, учасником яких була</w:t>
      </w:r>
      <w:r w:rsidR="00C87F01" w:rsidRPr="002A40CE">
        <w:rPr>
          <w:rFonts w:ascii="Times New Roman" w:hAnsi="Times New Roman" w:cs="Times New Roman"/>
          <w:sz w:val="24"/>
          <w:szCs w:val="24"/>
          <w:shd w:val="clear" w:color="auto" w:fill="FFFFFF"/>
          <w:lang w:val="uk-UA"/>
        </w:rPr>
        <w:t xml:space="preserve"> </w:t>
      </w:r>
      <w:r w:rsidR="00C87F01" w:rsidRPr="002A40CE">
        <w:rPr>
          <w:rFonts w:ascii="Times New Roman" w:hAnsi="Times New Roman" w:cs="Times New Roman"/>
          <w:sz w:val="24"/>
          <w:szCs w:val="24"/>
          <w:lang w:val="uk-UA"/>
        </w:rPr>
        <w:t>Чернівецька</w:t>
      </w:r>
      <w:r w:rsidRPr="002A40CE">
        <w:rPr>
          <w:rFonts w:ascii="Times New Roman" w:hAnsi="Times New Roman" w:cs="Times New Roman"/>
          <w:sz w:val="24"/>
          <w:szCs w:val="24"/>
          <w:shd w:val="clear" w:color="auto" w:fill="FFFFFF"/>
          <w:lang w:val="uk-UA"/>
        </w:rPr>
        <w:t xml:space="preserve"> обласна державна адміністрація або інші організації, які виконують подібні функції або реалізують подібні процеси, та їх працівники;</w:t>
      </w:r>
    </w:p>
    <w:p w14:paraId="6D36ED7C" w14:textId="77777777" w:rsidR="005D51E6" w:rsidRPr="002A40CE" w:rsidRDefault="005D51E6"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shd w:val="clear" w:color="auto" w:fill="FFFFFF"/>
          <w:lang w:val="uk-UA"/>
        </w:rPr>
        <w:lastRenderedPageBreak/>
        <w:t>7) відомості, які містяться у відкритих інформаційних системах, реєстрах і базах даних, у тому числі у Єдиному державному реєстрі осіб, які вчинили корупційні або пов’язані з корупцією правопорушення;</w:t>
      </w:r>
    </w:p>
    <w:p w14:paraId="6F41A8A1" w14:textId="77777777" w:rsidR="00836A35" w:rsidRPr="002A40CE" w:rsidRDefault="005D51E6"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8</w:t>
      </w:r>
      <w:r w:rsidR="00836A35" w:rsidRPr="002A40CE">
        <w:rPr>
          <w:rFonts w:ascii="Times New Roman" w:hAnsi="Times New Roman" w:cs="Times New Roman"/>
          <w:sz w:val="24"/>
          <w:szCs w:val="24"/>
          <w:lang w:val="uk-UA"/>
        </w:rPr>
        <w:t>) аналітичні матеріали Національного агентства</w:t>
      </w:r>
      <w:r w:rsidR="000D3375" w:rsidRPr="002A40CE">
        <w:rPr>
          <w:rFonts w:ascii="Times New Roman" w:hAnsi="Times New Roman" w:cs="Times New Roman"/>
          <w:sz w:val="24"/>
          <w:szCs w:val="24"/>
          <w:lang w:val="uk-UA"/>
        </w:rPr>
        <w:t xml:space="preserve"> з питань запобігання корупції</w:t>
      </w:r>
      <w:r w:rsidR="00351946" w:rsidRPr="002A40CE">
        <w:rPr>
          <w:rFonts w:ascii="Times New Roman" w:hAnsi="Times New Roman" w:cs="Times New Roman"/>
          <w:sz w:val="24"/>
          <w:szCs w:val="24"/>
          <w:lang w:val="uk-UA"/>
        </w:rPr>
        <w:t xml:space="preserve"> </w:t>
      </w:r>
      <w:r w:rsidR="00836A35" w:rsidRPr="002A40CE">
        <w:rPr>
          <w:rFonts w:ascii="Times New Roman" w:hAnsi="Times New Roman" w:cs="Times New Roman"/>
          <w:sz w:val="24"/>
          <w:szCs w:val="24"/>
          <w:lang w:val="uk-UA"/>
        </w:rPr>
        <w:t xml:space="preserve">щодо аналізу корупційних ризиків, а </w:t>
      </w:r>
      <w:r w:rsidR="00151F23" w:rsidRPr="002A40CE">
        <w:rPr>
          <w:rFonts w:ascii="Times New Roman" w:hAnsi="Times New Roman" w:cs="Times New Roman"/>
          <w:sz w:val="24"/>
          <w:szCs w:val="24"/>
          <w:lang w:val="uk-UA"/>
        </w:rPr>
        <w:t xml:space="preserve">також аналітичні матеріали </w:t>
      </w:r>
      <w:r w:rsidR="00836A35" w:rsidRPr="002A40CE">
        <w:rPr>
          <w:rFonts w:ascii="Times New Roman" w:hAnsi="Times New Roman" w:cs="Times New Roman"/>
          <w:sz w:val="24"/>
          <w:szCs w:val="24"/>
          <w:lang w:val="uk-UA"/>
        </w:rPr>
        <w:t>громадських інституцій з питань запобігання та протидії</w:t>
      </w:r>
      <w:r w:rsidR="00351946" w:rsidRPr="002A40CE">
        <w:rPr>
          <w:rFonts w:ascii="Times New Roman" w:hAnsi="Times New Roman" w:cs="Times New Roman"/>
          <w:sz w:val="24"/>
          <w:szCs w:val="24"/>
          <w:lang w:val="uk-UA"/>
        </w:rPr>
        <w:t xml:space="preserve"> </w:t>
      </w:r>
      <w:r w:rsidR="00836A35" w:rsidRPr="002A40CE">
        <w:rPr>
          <w:rFonts w:ascii="Times New Roman" w:hAnsi="Times New Roman" w:cs="Times New Roman"/>
          <w:sz w:val="24"/>
          <w:szCs w:val="24"/>
          <w:lang w:val="uk-UA"/>
        </w:rPr>
        <w:t xml:space="preserve">корупції та з інших питань, які пов’язані із діяльністю </w:t>
      </w:r>
      <w:r w:rsidR="002A2F74" w:rsidRPr="002A40CE">
        <w:rPr>
          <w:rFonts w:ascii="Times New Roman" w:hAnsi="Times New Roman" w:cs="Times New Roman"/>
          <w:sz w:val="24"/>
          <w:szCs w:val="24"/>
          <w:lang w:val="uk-UA"/>
        </w:rPr>
        <w:t xml:space="preserve">Чернівецької </w:t>
      </w:r>
      <w:r w:rsidR="00151F23" w:rsidRPr="002A40CE">
        <w:rPr>
          <w:rFonts w:ascii="Times New Roman" w:hAnsi="Times New Roman" w:cs="Times New Roman"/>
          <w:sz w:val="24"/>
          <w:szCs w:val="24"/>
          <w:lang w:val="uk-UA"/>
        </w:rPr>
        <w:t>обласної державної адміністрації</w:t>
      </w:r>
      <w:r w:rsidR="00836A35" w:rsidRPr="002A40CE">
        <w:rPr>
          <w:rFonts w:ascii="Times New Roman" w:hAnsi="Times New Roman" w:cs="Times New Roman"/>
          <w:sz w:val="24"/>
          <w:szCs w:val="24"/>
          <w:lang w:val="uk-UA"/>
        </w:rPr>
        <w:t>;</w:t>
      </w:r>
    </w:p>
    <w:p w14:paraId="44EF089F" w14:textId="3F93AF60" w:rsidR="00836A35" w:rsidRPr="002A40CE" w:rsidRDefault="00180DA2"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9</w:t>
      </w:r>
      <w:r w:rsidR="00836A35" w:rsidRPr="002A40CE">
        <w:rPr>
          <w:rFonts w:ascii="Times New Roman" w:hAnsi="Times New Roman" w:cs="Times New Roman"/>
          <w:sz w:val="24"/>
          <w:szCs w:val="24"/>
          <w:lang w:val="uk-UA"/>
        </w:rPr>
        <w:t>) відомості із засобів масової інформації, соціальних мереж, інших відкритих джерел інформації</w:t>
      </w:r>
      <w:r w:rsidR="005E03DC" w:rsidRPr="002A40CE">
        <w:rPr>
          <w:rFonts w:ascii="Times New Roman" w:hAnsi="Times New Roman" w:cs="Times New Roman"/>
          <w:sz w:val="24"/>
          <w:szCs w:val="24"/>
          <w:lang w:val="uk-UA"/>
        </w:rPr>
        <w:t xml:space="preserve"> </w:t>
      </w:r>
      <w:r w:rsidRPr="002A40CE">
        <w:rPr>
          <w:rFonts w:ascii="Times New Roman" w:hAnsi="Times New Roman" w:cs="Times New Roman"/>
          <w:sz w:val="24"/>
          <w:szCs w:val="24"/>
          <w:shd w:val="clear" w:color="auto" w:fill="FFFFFF"/>
          <w:lang w:val="uk-UA"/>
        </w:rPr>
        <w:t>про можливі факти вчинення корупційних або пов’язаних з корупцією правопорушень</w:t>
      </w:r>
      <w:r w:rsidR="00836A35" w:rsidRPr="002A40CE">
        <w:rPr>
          <w:rFonts w:ascii="Times New Roman" w:hAnsi="Times New Roman" w:cs="Times New Roman"/>
          <w:sz w:val="24"/>
          <w:szCs w:val="24"/>
          <w:lang w:val="uk-UA"/>
        </w:rPr>
        <w:t>.</w:t>
      </w:r>
    </w:p>
    <w:p w14:paraId="212A9767" w14:textId="77777777" w:rsidR="00836A35" w:rsidRPr="002A40CE" w:rsidRDefault="00836A35" w:rsidP="002F582B">
      <w:pPr>
        <w:spacing w:after="60" w:line="240" w:lineRule="auto"/>
        <w:ind w:firstLine="567"/>
        <w:jc w:val="both"/>
        <w:rPr>
          <w:rFonts w:ascii="Times New Roman" w:hAnsi="Times New Roman" w:cs="Times New Roman"/>
          <w:sz w:val="24"/>
          <w:szCs w:val="24"/>
          <w:lang w:val="uk-UA"/>
        </w:rPr>
      </w:pPr>
      <w:r w:rsidRPr="002A40CE">
        <w:rPr>
          <w:rFonts w:ascii="Times New Roman" w:hAnsi="Times New Roman" w:cs="Times New Roman"/>
          <w:sz w:val="24"/>
          <w:szCs w:val="24"/>
          <w:lang w:val="uk-UA"/>
        </w:rPr>
        <w:t>7. Під час оцінювання корупційних ризиків застосовувалися такі методи і способи:</w:t>
      </w:r>
    </w:p>
    <w:p w14:paraId="79FF0383"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1) аналіз вищенаведених джере</w:t>
      </w:r>
      <w:r w:rsidR="002A2F74" w:rsidRPr="002A40CE">
        <w:rPr>
          <w:rFonts w:ascii="Times New Roman" w:hAnsi="Times New Roman" w:cs="Times New Roman"/>
          <w:sz w:val="24"/>
          <w:szCs w:val="24"/>
          <w:shd w:val="clear" w:color="auto" w:fill="FFFFFF"/>
        </w:rPr>
        <w:t>л інформації;</w:t>
      </w:r>
    </w:p>
    <w:p w14:paraId="4736A22A"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2) аналіз нормативно-правових та розпорядчих документів, що регулюють діяльність </w:t>
      </w:r>
      <w:r w:rsidR="002A2F74" w:rsidRPr="002A40CE">
        <w:rPr>
          <w:rFonts w:ascii="Times New Roman" w:hAnsi="Times New Roman" w:cs="Times New Roman"/>
          <w:sz w:val="24"/>
          <w:szCs w:val="24"/>
        </w:rPr>
        <w:t xml:space="preserve">Чернівецької </w:t>
      </w:r>
      <w:r w:rsidR="00151F23"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shd w:val="clear" w:color="auto" w:fill="FFFFFF"/>
        </w:rPr>
        <w:t>;</w:t>
      </w:r>
    </w:p>
    <w:p w14:paraId="15F7FC8D"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3) проведення індивідуального спілкування (інтерв’ю) із працівниками та зовнішніми заінтересованими сторонами </w:t>
      </w:r>
      <w:r w:rsidR="00151F23"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shd w:val="clear" w:color="auto" w:fill="FFFFFF"/>
        </w:rPr>
        <w:t xml:space="preserve">; </w:t>
      </w:r>
    </w:p>
    <w:p w14:paraId="65A07826" w14:textId="77777777" w:rsidR="00836A35" w:rsidRPr="002A40CE" w:rsidRDefault="00637A21"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4</w:t>
      </w:r>
      <w:r w:rsidR="002A2F74" w:rsidRPr="002A40CE">
        <w:rPr>
          <w:rFonts w:ascii="Times New Roman" w:hAnsi="Times New Roman" w:cs="Times New Roman"/>
          <w:sz w:val="24"/>
          <w:szCs w:val="24"/>
          <w:shd w:val="clear" w:color="auto" w:fill="FFFFFF"/>
        </w:rPr>
        <w:t xml:space="preserve">) </w:t>
      </w:r>
      <w:r w:rsidR="00836A35" w:rsidRPr="002A40CE">
        <w:rPr>
          <w:rFonts w:ascii="Times New Roman" w:hAnsi="Times New Roman" w:cs="Times New Roman"/>
          <w:sz w:val="24"/>
          <w:szCs w:val="24"/>
          <w:shd w:val="clear" w:color="auto" w:fill="FFFFFF"/>
        </w:rPr>
        <w:t>моделювання способів вчинення корупційних або пов’язаних з корупцією правопорушень, визначення внутрішніх і зовнішніх заінтересованих сторін, які можуть брати участь у їх вчиненні.</w:t>
      </w:r>
    </w:p>
    <w:p w14:paraId="0ECFB613" w14:textId="77777777" w:rsidR="00D31CE5" w:rsidRPr="002A40CE" w:rsidRDefault="00836A35" w:rsidP="00D31CE5">
      <w:pPr>
        <w:pStyle w:val="10"/>
        <w:shd w:val="clear" w:color="auto" w:fill="FFFFFF"/>
        <w:spacing w:after="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8. За результатами узагальнення отриманої інформації робочою групою здійснено ідентифікацію, аналіз, визначення рівнів корупційних ризиків та заходів впливу на корупційні ризики (протокол засідання робочої групи</w:t>
      </w:r>
      <w:r w:rsidR="00151F23" w:rsidRPr="002A40CE">
        <w:rPr>
          <w:rFonts w:ascii="Times New Roman" w:hAnsi="Times New Roman" w:cs="Times New Roman"/>
          <w:sz w:val="24"/>
          <w:szCs w:val="24"/>
          <w:shd w:val="clear" w:color="auto" w:fill="FFFFFF"/>
        </w:rPr>
        <w:t xml:space="preserve"> № 3</w:t>
      </w:r>
      <w:r w:rsidR="00C33FB6" w:rsidRPr="002A40CE">
        <w:rPr>
          <w:rFonts w:ascii="Times New Roman" w:hAnsi="Times New Roman" w:cs="Times New Roman"/>
          <w:sz w:val="24"/>
          <w:szCs w:val="24"/>
          <w:shd w:val="clear" w:color="auto" w:fill="FFFFFF"/>
        </w:rPr>
        <w:t xml:space="preserve"> </w:t>
      </w:r>
      <w:r w:rsidRPr="002A40CE">
        <w:rPr>
          <w:rFonts w:ascii="Times New Roman" w:hAnsi="Times New Roman" w:cs="Times New Roman"/>
          <w:sz w:val="24"/>
          <w:szCs w:val="24"/>
          <w:shd w:val="clear" w:color="auto" w:fill="FFFFFF"/>
        </w:rPr>
        <w:t xml:space="preserve">від </w:t>
      </w:r>
      <w:r w:rsidR="003465F2" w:rsidRPr="002A40CE">
        <w:rPr>
          <w:rFonts w:ascii="Times New Roman" w:hAnsi="Times New Roman" w:cs="Times New Roman"/>
          <w:sz w:val="24"/>
          <w:szCs w:val="24"/>
          <w:shd w:val="clear" w:color="auto" w:fill="FFFFFF"/>
        </w:rPr>
        <w:t>09</w:t>
      </w:r>
      <w:r w:rsidR="002A2F74" w:rsidRPr="002A40CE">
        <w:rPr>
          <w:rFonts w:ascii="Times New Roman" w:hAnsi="Times New Roman" w:cs="Times New Roman"/>
          <w:sz w:val="24"/>
          <w:szCs w:val="24"/>
          <w:shd w:val="clear" w:color="auto" w:fill="FFFFFF"/>
        </w:rPr>
        <w:t xml:space="preserve"> </w:t>
      </w:r>
      <w:r w:rsidR="003465F2" w:rsidRPr="002A40CE">
        <w:rPr>
          <w:rFonts w:ascii="Times New Roman" w:hAnsi="Times New Roman" w:cs="Times New Roman"/>
          <w:sz w:val="24"/>
          <w:szCs w:val="24"/>
          <w:shd w:val="clear" w:color="auto" w:fill="FFFFFF"/>
        </w:rPr>
        <w:t>січня</w:t>
      </w:r>
      <w:r w:rsidR="00151F23" w:rsidRPr="002A40CE">
        <w:rPr>
          <w:rFonts w:ascii="Times New Roman" w:hAnsi="Times New Roman" w:cs="Times New Roman"/>
          <w:sz w:val="24"/>
          <w:szCs w:val="24"/>
          <w:shd w:val="clear" w:color="auto" w:fill="FFFFFF"/>
        </w:rPr>
        <w:t xml:space="preserve"> 202</w:t>
      </w:r>
      <w:r w:rsidR="003465F2" w:rsidRPr="002A40CE">
        <w:rPr>
          <w:rFonts w:ascii="Times New Roman" w:hAnsi="Times New Roman" w:cs="Times New Roman"/>
          <w:sz w:val="24"/>
          <w:szCs w:val="24"/>
          <w:shd w:val="clear" w:color="auto" w:fill="FFFFFF"/>
        </w:rPr>
        <w:t>6</w:t>
      </w:r>
      <w:r w:rsidR="00151F23" w:rsidRPr="002A40CE">
        <w:rPr>
          <w:rFonts w:ascii="Times New Roman" w:hAnsi="Times New Roman" w:cs="Times New Roman"/>
          <w:sz w:val="24"/>
          <w:szCs w:val="24"/>
          <w:shd w:val="clear" w:color="auto" w:fill="FFFFFF"/>
        </w:rPr>
        <w:t xml:space="preserve"> року</w:t>
      </w:r>
      <w:r w:rsidRPr="002A40CE">
        <w:rPr>
          <w:rFonts w:ascii="Times New Roman" w:hAnsi="Times New Roman" w:cs="Times New Roman"/>
          <w:sz w:val="24"/>
          <w:szCs w:val="24"/>
          <w:shd w:val="clear" w:color="auto" w:fill="FFFFFF"/>
        </w:rPr>
        <w:t>).</w:t>
      </w:r>
    </w:p>
    <w:p w14:paraId="44D980E3" w14:textId="1762329E" w:rsidR="00CE18B2" w:rsidRPr="002A40CE" w:rsidRDefault="003A34B2" w:rsidP="00CE18B2">
      <w:pPr>
        <w:pStyle w:val="10"/>
        <w:shd w:val="clear" w:color="auto" w:fill="FFFFFF"/>
        <w:spacing w:after="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 xml:space="preserve"> </w:t>
      </w:r>
      <w:r w:rsidR="00D31CE5" w:rsidRPr="002A40CE">
        <w:rPr>
          <w:rFonts w:ascii="Times New Roman" w:hAnsi="Times New Roman" w:cs="Times New Roman"/>
          <w:sz w:val="24"/>
          <w:szCs w:val="24"/>
          <w:shd w:val="clear" w:color="auto" w:fill="FFFFFF"/>
        </w:rPr>
        <w:t>Відповідно до розпорядження Чернівецької обласної державної адміністрації (обласної військової адміністрації) від 22 травня 2026 року «</w:t>
      </w:r>
      <w:r w:rsidR="00D31CE5" w:rsidRPr="002A40CE">
        <w:rPr>
          <w:rFonts w:ascii="Times New Roman" w:hAnsi="Times New Roman" w:cs="Times New Roman"/>
          <w:sz w:val="24"/>
          <w:szCs w:val="24"/>
        </w:rPr>
        <w:t>Про проведення додаткового оцінювання корупційних ризиків у діяльності Чернівецької обласної державної адміністрації (обласної військової адміністрації)</w:t>
      </w:r>
      <w:r w:rsidR="00D31CE5" w:rsidRPr="002A40CE">
        <w:rPr>
          <w:rFonts w:ascii="Times New Roman" w:hAnsi="Times New Roman" w:cs="Times New Roman"/>
          <w:sz w:val="24"/>
          <w:szCs w:val="24"/>
          <w:shd w:val="clear" w:color="auto" w:fill="FFFFFF"/>
        </w:rPr>
        <w:t>» робочою групою доопрацьовано зміст, джерела та заходи впливу на корупційні ризики, що ідентифіковані 09 січня 2026 року. Також</w:t>
      </w:r>
      <w:r w:rsidR="00CE18B2" w:rsidRPr="002A40CE">
        <w:rPr>
          <w:rFonts w:ascii="Times New Roman" w:hAnsi="Times New Roman" w:cs="Times New Roman"/>
          <w:sz w:val="24"/>
          <w:szCs w:val="24"/>
          <w:shd w:val="clear" w:color="auto" w:fill="FFFFFF"/>
        </w:rPr>
        <w:t xml:space="preserve"> додатково</w:t>
      </w:r>
      <w:r w:rsidR="00D31CE5" w:rsidRPr="002A40CE">
        <w:rPr>
          <w:rFonts w:ascii="Times New Roman" w:hAnsi="Times New Roman" w:cs="Times New Roman"/>
          <w:sz w:val="24"/>
          <w:szCs w:val="24"/>
          <w:shd w:val="clear" w:color="auto" w:fill="FFFFFF"/>
        </w:rPr>
        <w:t xml:space="preserve"> </w:t>
      </w:r>
      <w:r w:rsidR="00CE18B2" w:rsidRPr="002A40CE">
        <w:rPr>
          <w:rFonts w:ascii="Times New Roman" w:hAnsi="Times New Roman" w:cs="Times New Roman"/>
          <w:sz w:val="24"/>
          <w:szCs w:val="24"/>
          <w:shd w:val="clear" w:color="auto" w:fill="FFFFFF"/>
        </w:rPr>
        <w:t>ідентифіковано 11 корупційних ризиків, проведено їх аналіз, визначено рівні корупційних ризиків та заходи впливу на корупційні ризики (протокол засідання робочої групи № 6 від 19 червня 2026 року).</w:t>
      </w:r>
    </w:p>
    <w:p w14:paraId="00C91833"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shd w:val="clear" w:color="auto" w:fill="FFFFFF"/>
        </w:rPr>
        <w:t>Для кожного заходу впливу на корупційний ризик робочою групою визначено виконавців таких заходів, строк (термін) та індикатор його виконання.</w:t>
      </w:r>
    </w:p>
    <w:p w14:paraId="3DB20690"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shd w:val="clear" w:color="auto" w:fill="FFFFFF"/>
        </w:rPr>
      </w:pPr>
      <w:r w:rsidRPr="002A40CE">
        <w:rPr>
          <w:rFonts w:ascii="Times New Roman" w:hAnsi="Times New Roman" w:cs="Times New Roman"/>
          <w:sz w:val="24"/>
          <w:szCs w:val="24"/>
        </w:rPr>
        <w:t xml:space="preserve">9. </w:t>
      </w:r>
      <w:r w:rsidRPr="002A40CE">
        <w:rPr>
          <w:rFonts w:ascii="Times New Roman" w:hAnsi="Times New Roman" w:cs="Times New Roman"/>
          <w:sz w:val="24"/>
          <w:szCs w:val="24"/>
          <w:shd w:val="clear" w:color="auto" w:fill="FFFFFF"/>
        </w:rPr>
        <w:t>Результати ідентифіка</w:t>
      </w:r>
      <w:r w:rsidR="00940554" w:rsidRPr="002A40CE">
        <w:rPr>
          <w:rFonts w:ascii="Times New Roman" w:hAnsi="Times New Roman" w:cs="Times New Roman"/>
          <w:sz w:val="24"/>
          <w:szCs w:val="24"/>
          <w:shd w:val="clear" w:color="auto" w:fill="FFFFFF"/>
        </w:rPr>
        <w:t>ції корупційних ризиків, рівні й</w:t>
      </w:r>
      <w:r w:rsidRPr="002A40CE">
        <w:rPr>
          <w:rFonts w:ascii="Times New Roman" w:hAnsi="Times New Roman" w:cs="Times New Roman"/>
          <w:sz w:val="24"/>
          <w:szCs w:val="24"/>
          <w:shd w:val="clear" w:color="auto" w:fill="FFFFFF"/>
        </w:rPr>
        <w:t>мовірності реалізації, наслідків та рівні корупційних ризиків, а також заходи впливу на корупційні ризики та етапи їх виконання зазначені у реєстрі ризиків</w:t>
      </w:r>
      <w:r w:rsidR="00C33FB6" w:rsidRPr="002A40CE">
        <w:rPr>
          <w:rFonts w:ascii="Times New Roman" w:hAnsi="Times New Roman" w:cs="Times New Roman"/>
          <w:sz w:val="24"/>
          <w:szCs w:val="24"/>
          <w:shd w:val="clear" w:color="auto" w:fill="FFFFFF"/>
        </w:rPr>
        <w:t xml:space="preserve"> </w:t>
      </w:r>
      <w:r w:rsidR="00B654D7" w:rsidRPr="002A40CE">
        <w:rPr>
          <w:rFonts w:ascii="Times New Roman" w:hAnsi="Times New Roman" w:cs="Times New Roman"/>
          <w:sz w:val="24"/>
          <w:szCs w:val="24"/>
          <w:shd w:val="clear" w:color="auto" w:fill="FFFFFF"/>
        </w:rPr>
        <w:t>(додаток 3</w:t>
      </w:r>
      <w:r w:rsidR="002A2F74" w:rsidRPr="002A40CE">
        <w:rPr>
          <w:rFonts w:ascii="Times New Roman" w:hAnsi="Times New Roman" w:cs="Times New Roman"/>
          <w:sz w:val="24"/>
          <w:szCs w:val="24"/>
          <w:shd w:val="clear" w:color="auto" w:fill="FFFFFF"/>
        </w:rPr>
        <w:t xml:space="preserve"> до цієї А</w:t>
      </w:r>
      <w:r w:rsidRPr="002A40CE">
        <w:rPr>
          <w:rFonts w:ascii="Times New Roman" w:hAnsi="Times New Roman" w:cs="Times New Roman"/>
          <w:sz w:val="24"/>
          <w:szCs w:val="24"/>
          <w:shd w:val="clear" w:color="auto" w:fill="FFFFFF"/>
        </w:rPr>
        <w:t>нтикорупційної програми).</w:t>
      </w:r>
    </w:p>
    <w:p w14:paraId="71B29854" w14:textId="77777777" w:rsidR="00836A35" w:rsidRPr="002A40CE" w:rsidRDefault="00836A35" w:rsidP="002F582B">
      <w:pPr>
        <w:pStyle w:val="10"/>
        <w:shd w:val="clear" w:color="auto" w:fill="FFFFFF"/>
        <w:spacing w:after="60"/>
        <w:ind w:firstLine="567"/>
        <w:jc w:val="center"/>
        <w:rPr>
          <w:rFonts w:ascii="Times New Roman" w:hAnsi="Times New Roman" w:cs="Times New Roman"/>
          <w:b/>
          <w:sz w:val="24"/>
          <w:szCs w:val="24"/>
        </w:rPr>
      </w:pPr>
      <w:r w:rsidRPr="002A40CE">
        <w:rPr>
          <w:rFonts w:ascii="Times New Roman" w:hAnsi="Times New Roman" w:cs="Times New Roman"/>
          <w:b/>
          <w:sz w:val="24"/>
          <w:szCs w:val="24"/>
        </w:rPr>
        <w:t>ІІІ. Навчання, заходи з пош</w:t>
      </w:r>
      <w:r w:rsidR="002A2F74" w:rsidRPr="002A40CE">
        <w:rPr>
          <w:rFonts w:ascii="Times New Roman" w:hAnsi="Times New Roman" w:cs="Times New Roman"/>
          <w:b/>
          <w:sz w:val="24"/>
          <w:szCs w:val="24"/>
        </w:rPr>
        <w:t>ирення інформації щодо програм А</w:t>
      </w:r>
      <w:r w:rsidRPr="002A40CE">
        <w:rPr>
          <w:rFonts w:ascii="Times New Roman" w:hAnsi="Times New Roman" w:cs="Times New Roman"/>
          <w:b/>
          <w:sz w:val="24"/>
          <w:szCs w:val="24"/>
        </w:rPr>
        <w:t>нтикорупційного спрямування</w:t>
      </w:r>
    </w:p>
    <w:p w14:paraId="6B8AC7E6" w14:textId="77777777" w:rsidR="00836A35" w:rsidRPr="002A40CE" w:rsidRDefault="00151F23"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1. </w:t>
      </w:r>
      <w:r w:rsidR="00836A35" w:rsidRPr="002A40CE">
        <w:rPr>
          <w:rFonts w:ascii="Times New Roman" w:hAnsi="Times New Roman" w:cs="Times New Roman"/>
          <w:sz w:val="24"/>
          <w:szCs w:val="24"/>
        </w:rPr>
        <w:t xml:space="preserve">З метою формування належного рівня антикорупційної культури </w:t>
      </w:r>
      <w:r w:rsidRPr="002A40CE">
        <w:rPr>
          <w:rFonts w:ascii="Times New Roman" w:hAnsi="Times New Roman" w:cs="Times New Roman"/>
          <w:sz w:val="24"/>
          <w:szCs w:val="24"/>
        </w:rPr>
        <w:t>завідувач сектору з питань запобігання та виявлення корупції апарату</w:t>
      </w:r>
      <w:r w:rsidR="002A2F74" w:rsidRPr="002A40CE">
        <w:rPr>
          <w:rFonts w:ascii="Times New Roman" w:hAnsi="Times New Roman" w:cs="Times New Roman"/>
          <w:sz w:val="24"/>
          <w:szCs w:val="24"/>
        </w:rPr>
        <w:t xml:space="preserve"> Чернівецької </w:t>
      </w:r>
      <w:r w:rsidRPr="002A40CE">
        <w:rPr>
          <w:rFonts w:ascii="Times New Roman" w:hAnsi="Times New Roman" w:cs="Times New Roman"/>
          <w:sz w:val="24"/>
          <w:szCs w:val="24"/>
        </w:rPr>
        <w:t xml:space="preserve">обласної державної адміністрації </w:t>
      </w:r>
      <w:r w:rsidR="00836A35" w:rsidRPr="002A40CE">
        <w:rPr>
          <w:rFonts w:ascii="Times New Roman" w:hAnsi="Times New Roman" w:cs="Times New Roman"/>
          <w:sz w:val="24"/>
          <w:szCs w:val="24"/>
        </w:rPr>
        <w:t xml:space="preserve">забезпечує організацію ознайомлення працівників </w:t>
      </w:r>
      <w:r w:rsidR="002A2F74" w:rsidRPr="002A40CE">
        <w:rPr>
          <w:rFonts w:ascii="Times New Roman" w:hAnsi="Times New Roman" w:cs="Times New Roman"/>
          <w:sz w:val="24"/>
          <w:szCs w:val="24"/>
        </w:rPr>
        <w:t xml:space="preserve">Чернівецької </w:t>
      </w:r>
      <w:r w:rsidRPr="002A40CE">
        <w:rPr>
          <w:rFonts w:ascii="Times New Roman" w:hAnsi="Times New Roman" w:cs="Times New Roman"/>
          <w:sz w:val="24"/>
          <w:szCs w:val="24"/>
        </w:rPr>
        <w:t xml:space="preserve">обласної державної адміністрації </w:t>
      </w:r>
      <w:r w:rsidR="00836A35" w:rsidRPr="002A40CE">
        <w:rPr>
          <w:rFonts w:ascii="Times New Roman" w:hAnsi="Times New Roman" w:cs="Times New Roman"/>
          <w:sz w:val="24"/>
          <w:szCs w:val="24"/>
        </w:rPr>
        <w:t>із положеннями Закону</w:t>
      </w:r>
      <w:r w:rsidRPr="002A40CE">
        <w:rPr>
          <w:rFonts w:ascii="Times New Roman" w:hAnsi="Times New Roman" w:cs="Times New Roman"/>
          <w:sz w:val="24"/>
          <w:szCs w:val="24"/>
        </w:rPr>
        <w:t xml:space="preserve"> України «Про запобігання корупції»</w:t>
      </w:r>
      <w:r w:rsidR="00836A35" w:rsidRPr="002A40CE">
        <w:rPr>
          <w:rFonts w:ascii="Times New Roman" w:hAnsi="Times New Roman" w:cs="Times New Roman"/>
          <w:sz w:val="24"/>
          <w:szCs w:val="24"/>
        </w:rPr>
        <w:t>, цієї</w:t>
      </w:r>
      <w:r w:rsidR="002A2F74" w:rsidRPr="002A40CE">
        <w:rPr>
          <w:rFonts w:ascii="Times New Roman" w:hAnsi="Times New Roman" w:cs="Times New Roman"/>
          <w:sz w:val="24"/>
          <w:szCs w:val="24"/>
        </w:rPr>
        <w:t xml:space="preserve"> А</w:t>
      </w:r>
      <w:r w:rsidR="00836A35" w:rsidRPr="002A40CE">
        <w:rPr>
          <w:rFonts w:ascii="Times New Roman" w:hAnsi="Times New Roman" w:cs="Times New Roman"/>
          <w:sz w:val="24"/>
          <w:szCs w:val="24"/>
        </w:rPr>
        <w:t>нтикорупційної програми, нормативно-правових та організаційно-розпорядчих актів, які регулюють питання запобігання</w:t>
      </w:r>
      <w:r w:rsidRPr="002A40CE">
        <w:rPr>
          <w:rFonts w:ascii="Times New Roman" w:hAnsi="Times New Roman" w:cs="Times New Roman"/>
          <w:sz w:val="24"/>
          <w:szCs w:val="24"/>
        </w:rPr>
        <w:t>, виявлення</w:t>
      </w:r>
      <w:r w:rsidR="00836A35" w:rsidRPr="002A40CE">
        <w:rPr>
          <w:rFonts w:ascii="Times New Roman" w:hAnsi="Times New Roman" w:cs="Times New Roman"/>
          <w:sz w:val="24"/>
          <w:szCs w:val="24"/>
        </w:rPr>
        <w:t xml:space="preserve"> та протидії корупції в </w:t>
      </w:r>
      <w:r w:rsidR="002A2F74" w:rsidRPr="002A40CE">
        <w:rPr>
          <w:rFonts w:ascii="Times New Roman" w:hAnsi="Times New Roman" w:cs="Times New Roman"/>
          <w:sz w:val="24"/>
          <w:szCs w:val="24"/>
        </w:rPr>
        <w:t xml:space="preserve">Чернівецькій </w:t>
      </w:r>
      <w:r w:rsidRPr="002A40CE">
        <w:rPr>
          <w:rFonts w:ascii="Times New Roman" w:hAnsi="Times New Roman" w:cs="Times New Roman"/>
          <w:sz w:val="24"/>
          <w:szCs w:val="24"/>
        </w:rPr>
        <w:t>обласній державній адміністрації</w:t>
      </w:r>
      <w:r w:rsidR="00836A35" w:rsidRPr="002A40CE">
        <w:rPr>
          <w:rFonts w:ascii="Times New Roman" w:hAnsi="Times New Roman" w:cs="Times New Roman"/>
          <w:sz w:val="24"/>
          <w:szCs w:val="24"/>
        </w:rPr>
        <w:t>.</w:t>
      </w:r>
    </w:p>
    <w:p w14:paraId="4623A649"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lastRenderedPageBreak/>
        <w:t xml:space="preserve">2. </w:t>
      </w:r>
      <w:r w:rsidR="002D3970" w:rsidRPr="002A40CE">
        <w:rPr>
          <w:rFonts w:ascii="Times New Roman" w:hAnsi="Times New Roman" w:cs="Times New Roman"/>
          <w:sz w:val="24"/>
          <w:szCs w:val="24"/>
        </w:rPr>
        <w:t>З</w:t>
      </w:r>
      <w:r w:rsidR="00151F23" w:rsidRPr="002A40CE">
        <w:rPr>
          <w:rFonts w:ascii="Times New Roman" w:hAnsi="Times New Roman" w:cs="Times New Roman"/>
          <w:sz w:val="24"/>
          <w:szCs w:val="24"/>
        </w:rPr>
        <w:t>авідувач сектору з питань запобігання та виявлення корупції апарату</w:t>
      </w:r>
      <w:r w:rsidR="002A2F74" w:rsidRPr="002A40CE">
        <w:rPr>
          <w:rFonts w:ascii="Times New Roman" w:hAnsi="Times New Roman" w:cs="Times New Roman"/>
          <w:sz w:val="24"/>
          <w:szCs w:val="24"/>
        </w:rPr>
        <w:t xml:space="preserve"> Чернівецької </w:t>
      </w:r>
      <w:r w:rsidR="00151F23"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 xml:space="preserve">організовує проведення навчання працівників </w:t>
      </w:r>
      <w:r w:rsidR="002A2F74" w:rsidRPr="002A40CE">
        <w:rPr>
          <w:rFonts w:ascii="Times New Roman" w:hAnsi="Times New Roman" w:cs="Times New Roman"/>
          <w:sz w:val="24"/>
          <w:szCs w:val="24"/>
        </w:rPr>
        <w:t xml:space="preserve">Чернівецької </w:t>
      </w:r>
      <w:r w:rsidR="00151F23"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з питань запобігання та протидії корупції.</w:t>
      </w:r>
    </w:p>
    <w:p w14:paraId="60AF0F5E"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3. Програма навчання з питань запобігання</w:t>
      </w:r>
      <w:r w:rsidR="00CC6650" w:rsidRPr="002A40CE">
        <w:rPr>
          <w:rFonts w:ascii="Times New Roman" w:hAnsi="Times New Roman" w:cs="Times New Roman"/>
          <w:sz w:val="24"/>
          <w:szCs w:val="24"/>
        </w:rPr>
        <w:t xml:space="preserve"> та протидії</w:t>
      </w:r>
      <w:r w:rsidR="002A2F74" w:rsidRPr="002A40CE">
        <w:rPr>
          <w:rFonts w:ascii="Times New Roman" w:hAnsi="Times New Roman" w:cs="Times New Roman"/>
          <w:sz w:val="24"/>
          <w:szCs w:val="24"/>
        </w:rPr>
        <w:t xml:space="preserve"> </w:t>
      </w:r>
      <w:r w:rsidR="002D3970" w:rsidRPr="002A40CE">
        <w:rPr>
          <w:rFonts w:ascii="Times New Roman" w:hAnsi="Times New Roman" w:cs="Times New Roman"/>
          <w:sz w:val="24"/>
          <w:szCs w:val="24"/>
        </w:rPr>
        <w:t>корупції в</w:t>
      </w:r>
      <w:r w:rsidR="002A2F74" w:rsidRPr="002A40CE">
        <w:rPr>
          <w:rFonts w:ascii="Times New Roman" w:hAnsi="Times New Roman" w:cs="Times New Roman"/>
          <w:sz w:val="24"/>
          <w:szCs w:val="24"/>
        </w:rPr>
        <w:t xml:space="preserve"> Чернівецькій </w:t>
      </w:r>
      <w:r w:rsidR="002D3970" w:rsidRPr="002A40CE">
        <w:rPr>
          <w:rFonts w:ascii="Times New Roman" w:hAnsi="Times New Roman" w:cs="Times New Roman"/>
          <w:sz w:val="24"/>
          <w:szCs w:val="24"/>
        </w:rPr>
        <w:t>обласній державній адміністраці</w:t>
      </w:r>
      <w:r w:rsidR="00FD76A3" w:rsidRPr="002A40CE">
        <w:rPr>
          <w:rFonts w:ascii="Times New Roman" w:hAnsi="Times New Roman" w:cs="Times New Roman"/>
          <w:sz w:val="24"/>
          <w:szCs w:val="24"/>
        </w:rPr>
        <w:t>ї</w:t>
      </w:r>
      <w:r w:rsidR="002A2F74" w:rsidRPr="002A40CE">
        <w:rPr>
          <w:rFonts w:ascii="Times New Roman" w:hAnsi="Times New Roman" w:cs="Times New Roman"/>
          <w:sz w:val="24"/>
          <w:szCs w:val="24"/>
        </w:rPr>
        <w:t xml:space="preserve"> </w:t>
      </w:r>
      <w:r w:rsidRPr="002A40CE">
        <w:rPr>
          <w:rFonts w:ascii="Times New Roman" w:hAnsi="Times New Roman" w:cs="Times New Roman"/>
          <w:sz w:val="24"/>
          <w:szCs w:val="24"/>
        </w:rPr>
        <w:t xml:space="preserve">наведена </w:t>
      </w:r>
      <w:r w:rsidR="00F43F25" w:rsidRPr="002A40CE">
        <w:rPr>
          <w:rFonts w:ascii="Times New Roman" w:hAnsi="Times New Roman" w:cs="Times New Roman"/>
          <w:sz w:val="24"/>
          <w:szCs w:val="24"/>
        </w:rPr>
        <w:t>у додатку 4</w:t>
      </w:r>
      <w:r w:rsidR="00BF0EC7" w:rsidRPr="002A40CE">
        <w:rPr>
          <w:rFonts w:ascii="Times New Roman" w:hAnsi="Times New Roman" w:cs="Times New Roman"/>
          <w:sz w:val="24"/>
          <w:szCs w:val="24"/>
        </w:rPr>
        <w:t xml:space="preserve"> до цієї </w:t>
      </w:r>
      <w:r w:rsidR="002A2F74" w:rsidRPr="002A40CE">
        <w:rPr>
          <w:rFonts w:ascii="Times New Roman" w:hAnsi="Times New Roman" w:cs="Times New Roman"/>
          <w:sz w:val="24"/>
          <w:szCs w:val="24"/>
        </w:rPr>
        <w:t>А</w:t>
      </w:r>
      <w:r w:rsidRPr="002A40CE">
        <w:rPr>
          <w:rFonts w:ascii="Times New Roman" w:hAnsi="Times New Roman" w:cs="Times New Roman"/>
          <w:sz w:val="24"/>
          <w:szCs w:val="24"/>
        </w:rPr>
        <w:t>нтикорупційної програми.</w:t>
      </w:r>
    </w:p>
    <w:p w14:paraId="36ED629D"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4. </w:t>
      </w:r>
      <w:r w:rsidR="002D3970" w:rsidRPr="002A40CE">
        <w:rPr>
          <w:rFonts w:ascii="Times New Roman" w:hAnsi="Times New Roman" w:cs="Times New Roman"/>
          <w:sz w:val="24"/>
          <w:szCs w:val="24"/>
        </w:rPr>
        <w:t>Сектор з питань запобігання та виявлення корупції апарату</w:t>
      </w:r>
      <w:r w:rsidR="002A2F74" w:rsidRPr="002A40CE">
        <w:rPr>
          <w:rFonts w:ascii="Times New Roman" w:hAnsi="Times New Roman" w:cs="Times New Roman"/>
          <w:sz w:val="24"/>
          <w:szCs w:val="24"/>
        </w:rPr>
        <w:t xml:space="preserve"> Чернівецької </w:t>
      </w:r>
      <w:r w:rsidR="002D3970"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здійснює в межах повноважень заходи з поширення інформації щодо програм антикорупційного спрямування шляхом:</w:t>
      </w:r>
    </w:p>
    <w:p w14:paraId="4BECF63A"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1) забезпечення оприлюднення </w:t>
      </w:r>
      <w:r w:rsidR="002A2F74" w:rsidRPr="002A40CE">
        <w:rPr>
          <w:rFonts w:ascii="Times New Roman" w:hAnsi="Times New Roman" w:cs="Times New Roman"/>
          <w:sz w:val="24"/>
          <w:szCs w:val="24"/>
        </w:rPr>
        <w:t>цієї А</w:t>
      </w:r>
      <w:r w:rsidRPr="002A40CE">
        <w:rPr>
          <w:rFonts w:ascii="Times New Roman" w:hAnsi="Times New Roman" w:cs="Times New Roman"/>
          <w:sz w:val="24"/>
          <w:szCs w:val="24"/>
        </w:rPr>
        <w:t>нтикорупційної програми на офіційному вебсайті</w:t>
      </w:r>
      <w:r w:rsidR="002A2F74" w:rsidRPr="002A40CE">
        <w:rPr>
          <w:rFonts w:ascii="Times New Roman" w:hAnsi="Times New Roman" w:cs="Times New Roman"/>
          <w:sz w:val="24"/>
          <w:szCs w:val="24"/>
        </w:rPr>
        <w:t xml:space="preserve"> Чернівецької </w:t>
      </w:r>
      <w:r w:rsidR="002D3970"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після її затвердження</w:t>
      </w:r>
      <w:r w:rsidR="00637A21" w:rsidRPr="002A40CE">
        <w:rPr>
          <w:rFonts w:ascii="Times New Roman" w:hAnsi="Times New Roman" w:cs="Times New Roman"/>
          <w:sz w:val="24"/>
          <w:szCs w:val="24"/>
        </w:rPr>
        <w:t xml:space="preserve"> та погодження Національним агентством з питань запобігання корупції</w:t>
      </w:r>
      <w:r w:rsidRPr="002A40CE">
        <w:rPr>
          <w:rFonts w:ascii="Times New Roman" w:hAnsi="Times New Roman" w:cs="Times New Roman"/>
          <w:sz w:val="24"/>
          <w:szCs w:val="24"/>
        </w:rPr>
        <w:t>;</w:t>
      </w:r>
    </w:p>
    <w:p w14:paraId="5CAEFD10" w14:textId="77777777"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2) забезпечення оприлюднення на офіційному вебсайті</w:t>
      </w:r>
      <w:r w:rsidR="002A2F74" w:rsidRPr="002A40CE">
        <w:rPr>
          <w:rFonts w:ascii="Times New Roman" w:hAnsi="Times New Roman" w:cs="Times New Roman"/>
          <w:sz w:val="24"/>
          <w:szCs w:val="24"/>
        </w:rPr>
        <w:t xml:space="preserve"> Чернівецької </w:t>
      </w:r>
      <w:r w:rsidR="002D3970" w:rsidRPr="002A40CE">
        <w:rPr>
          <w:rFonts w:ascii="Times New Roman" w:hAnsi="Times New Roman" w:cs="Times New Roman"/>
          <w:sz w:val="24"/>
          <w:szCs w:val="24"/>
        </w:rPr>
        <w:t>обласної державної адміністрації</w:t>
      </w:r>
      <w:r w:rsidRPr="002A40CE">
        <w:rPr>
          <w:rFonts w:ascii="Times New Roman" w:hAnsi="Times New Roman" w:cs="Times New Roman"/>
          <w:sz w:val="24"/>
          <w:szCs w:val="24"/>
        </w:rPr>
        <w:t>, офіційних</w:t>
      </w:r>
      <w:r w:rsidR="002D3970" w:rsidRPr="002A40CE">
        <w:rPr>
          <w:rFonts w:ascii="Times New Roman" w:hAnsi="Times New Roman" w:cs="Times New Roman"/>
          <w:sz w:val="24"/>
          <w:szCs w:val="24"/>
        </w:rPr>
        <w:t xml:space="preserve"> сторінках у соціальних мережах</w:t>
      </w:r>
      <w:r w:rsidR="002A2F74" w:rsidRPr="002A40CE">
        <w:rPr>
          <w:rFonts w:ascii="Times New Roman" w:hAnsi="Times New Roman" w:cs="Times New Roman"/>
          <w:sz w:val="24"/>
          <w:szCs w:val="24"/>
        </w:rPr>
        <w:t xml:space="preserve"> </w:t>
      </w:r>
      <w:r w:rsidRPr="002A40CE">
        <w:rPr>
          <w:rFonts w:ascii="Times New Roman" w:hAnsi="Times New Roman" w:cs="Times New Roman"/>
          <w:sz w:val="24"/>
          <w:szCs w:val="24"/>
        </w:rPr>
        <w:t xml:space="preserve">інформації про заходи, спрямовані на запобігання корупції в </w:t>
      </w:r>
      <w:r w:rsidR="002A2F74" w:rsidRPr="002A40CE">
        <w:rPr>
          <w:rFonts w:ascii="Times New Roman" w:hAnsi="Times New Roman" w:cs="Times New Roman"/>
          <w:sz w:val="24"/>
          <w:szCs w:val="24"/>
        </w:rPr>
        <w:t xml:space="preserve">Чернівецькій </w:t>
      </w:r>
      <w:r w:rsidR="002D3970" w:rsidRPr="002A40CE">
        <w:rPr>
          <w:rFonts w:ascii="Times New Roman" w:hAnsi="Times New Roman" w:cs="Times New Roman"/>
          <w:sz w:val="24"/>
          <w:szCs w:val="24"/>
        </w:rPr>
        <w:t>обласній державній адміністрації</w:t>
      </w:r>
      <w:r w:rsidRPr="002A40CE">
        <w:rPr>
          <w:rFonts w:ascii="Times New Roman" w:hAnsi="Times New Roman" w:cs="Times New Roman"/>
          <w:sz w:val="24"/>
          <w:szCs w:val="24"/>
        </w:rPr>
        <w:t>;</w:t>
      </w:r>
    </w:p>
    <w:p w14:paraId="402F4187" w14:textId="26CA70C9"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3) проведення консультативно-</w:t>
      </w:r>
      <w:r w:rsidR="00310C7F" w:rsidRPr="002A40CE">
        <w:rPr>
          <w:rFonts w:ascii="Times New Roman" w:hAnsi="Times New Roman" w:cs="Times New Roman"/>
          <w:sz w:val="24"/>
          <w:szCs w:val="24"/>
        </w:rPr>
        <w:t>методичної</w:t>
      </w:r>
      <w:r w:rsidRPr="002A40CE">
        <w:rPr>
          <w:rFonts w:ascii="Times New Roman" w:hAnsi="Times New Roman" w:cs="Times New Roman"/>
          <w:sz w:val="24"/>
          <w:szCs w:val="24"/>
        </w:rPr>
        <w:t xml:space="preserve"> роботи серед працівників</w:t>
      </w:r>
      <w:r w:rsidR="002A2F74" w:rsidRPr="002A40CE">
        <w:rPr>
          <w:rFonts w:ascii="Times New Roman" w:hAnsi="Times New Roman" w:cs="Times New Roman"/>
          <w:sz w:val="24"/>
          <w:szCs w:val="24"/>
        </w:rPr>
        <w:t xml:space="preserve"> Чернівецької</w:t>
      </w:r>
      <w:r w:rsidRPr="002A40CE">
        <w:rPr>
          <w:rFonts w:ascii="Times New Roman" w:hAnsi="Times New Roman" w:cs="Times New Roman"/>
          <w:sz w:val="24"/>
          <w:szCs w:val="24"/>
        </w:rPr>
        <w:t xml:space="preserve"> </w:t>
      </w:r>
      <w:r w:rsidR="007960AD" w:rsidRPr="002A40CE">
        <w:rPr>
          <w:rFonts w:ascii="Times New Roman" w:hAnsi="Times New Roman" w:cs="Times New Roman"/>
          <w:sz w:val="24"/>
          <w:szCs w:val="24"/>
        </w:rPr>
        <w:t>обласної</w:t>
      </w:r>
      <w:r w:rsidR="002D3970" w:rsidRPr="002A40CE">
        <w:rPr>
          <w:rFonts w:ascii="Times New Roman" w:hAnsi="Times New Roman" w:cs="Times New Roman"/>
          <w:sz w:val="24"/>
          <w:szCs w:val="24"/>
        </w:rPr>
        <w:t xml:space="preserve"> державн</w:t>
      </w:r>
      <w:r w:rsidR="007960AD" w:rsidRPr="002A40CE">
        <w:rPr>
          <w:rFonts w:ascii="Times New Roman" w:hAnsi="Times New Roman" w:cs="Times New Roman"/>
          <w:sz w:val="24"/>
          <w:szCs w:val="24"/>
        </w:rPr>
        <w:t>ої</w:t>
      </w:r>
      <w:r w:rsidR="002D3970" w:rsidRPr="002A40CE">
        <w:rPr>
          <w:rFonts w:ascii="Times New Roman" w:hAnsi="Times New Roman" w:cs="Times New Roman"/>
          <w:sz w:val="24"/>
          <w:szCs w:val="24"/>
        </w:rPr>
        <w:t xml:space="preserve"> адміністрації </w:t>
      </w:r>
      <w:r w:rsidRPr="002A40CE">
        <w:rPr>
          <w:rFonts w:ascii="Times New Roman" w:hAnsi="Times New Roman" w:cs="Times New Roman"/>
          <w:sz w:val="24"/>
          <w:szCs w:val="24"/>
        </w:rPr>
        <w:t>з питань дотримання вимог антикорупційного законодавства, зап</w:t>
      </w:r>
      <w:r w:rsidR="002D3970" w:rsidRPr="002A40CE">
        <w:rPr>
          <w:rFonts w:ascii="Times New Roman" w:hAnsi="Times New Roman" w:cs="Times New Roman"/>
          <w:sz w:val="24"/>
          <w:szCs w:val="24"/>
        </w:rPr>
        <w:t>овнення декларацій,</w:t>
      </w:r>
      <w:r w:rsidRPr="002A40CE">
        <w:rPr>
          <w:rFonts w:ascii="Times New Roman" w:hAnsi="Times New Roman" w:cs="Times New Roman"/>
          <w:sz w:val="24"/>
          <w:szCs w:val="24"/>
        </w:rPr>
        <w:t xml:space="preserve"> відповідальності за неподання, несвоєчасне подання чи внесення суб’єктами декларування завідомо неправдивих відомостей у декларації, </w:t>
      </w:r>
      <w:r w:rsidR="002D3970" w:rsidRPr="002A40CE">
        <w:rPr>
          <w:rFonts w:ascii="Times New Roman" w:hAnsi="Times New Roman" w:cs="Times New Roman"/>
          <w:sz w:val="24"/>
          <w:szCs w:val="24"/>
        </w:rPr>
        <w:t xml:space="preserve">недопущення фактів виникнення конфлікту інтересів, </w:t>
      </w:r>
      <w:r w:rsidRPr="002A40CE">
        <w:rPr>
          <w:rFonts w:ascii="Times New Roman" w:hAnsi="Times New Roman" w:cs="Times New Roman"/>
          <w:sz w:val="24"/>
          <w:szCs w:val="24"/>
        </w:rPr>
        <w:t xml:space="preserve">відповідальності </w:t>
      </w:r>
      <w:r w:rsidR="007960AD" w:rsidRPr="002A40CE">
        <w:rPr>
          <w:rFonts w:ascii="Times New Roman" w:hAnsi="Times New Roman" w:cs="Times New Roman"/>
          <w:sz w:val="24"/>
          <w:szCs w:val="24"/>
        </w:rPr>
        <w:t xml:space="preserve">за </w:t>
      </w:r>
      <w:r w:rsidRPr="002A40CE">
        <w:rPr>
          <w:rFonts w:ascii="Times New Roman" w:hAnsi="Times New Roman" w:cs="Times New Roman"/>
          <w:sz w:val="24"/>
          <w:szCs w:val="24"/>
        </w:rPr>
        <w:t>корупційні або пов’язані з корупцією правопорушення, а також порушення інших вимог Закону</w:t>
      </w:r>
      <w:r w:rsidR="002D3970" w:rsidRPr="002A40CE">
        <w:rPr>
          <w:rFonts w:ascii="Times New Roman" w:hAnsi="Times New Roman" w:cs="Times New Roman"/>
          <w:sz w:val="24"/>
          <w:szCs w:val="24"/>
        </w:rPr>
        <w:t xml:space="preserve"> України «Про запобігання корупції»</w:t>
      </w:r>
      <w:r w:rsidRPr="002A40CE">
        <w:rPr>
          <w:rFonts w:ascii="Times New Roman" w:hAnsi="Times New Roman" w:cs="Times New Roman"/>
          <w:sz w:val="24"/>
          <w:szCs w:val="24"/>
        </w:rPr>
        <w:t>.</w:t>
      </w:r>
    </w:p>
    <w:p w14:paraId="6FF1B567" w14:textId="41FB88B6"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5. У разі наявності питань щодо </w:t>
      </w:r>
      <w:r w:rsidR="005E03DC" w:rsidRPr="002A40CE">
        <w:rPr>
          <w:rFonts w:ascii="Times New Roman" w:hAnsi="Times New Roman" w:cs="Times New Roman"/>
          <w:sz w:val="24"/>
          <w:szCs w:val="24"/>
        </w:rPr>
        <w:t>виконання</w:t>
      </w:r>
      <w:r w:rsidRPr="002A40CE">
        <w:rPr>
          <w:rFonts w:ascii="Times New Roman" w:hAnsi="Times New Roman" w:cs="Times New Roman"/>
          <w:sz w:val="24"/>
          <w:szCs w:val="24"/>
        </w:rPr>
        <w:t xml:space="preserve"> окремих положень антикорупційного законодавства працівники</w:t>
      </w:r>
      <w:r w:rsidR="002A2F74" w:rsidRPr="002A40CE">
        <w:rPr>
          <w:rFonts w:ascii="Times New Roman" w:hAnsi="Times New Roman" w:cs="Times New Roman"/>
          <w:sz w:val="24"/>
          <w:szCs w:val="24"/>
        </w:rPr>
        <w:t xml:space="preserve"> Чернівецької</w:t>
      </w:r>
      <w:r w:rsidRPr="002A40CE">
        <w:rPr>
          <w:rFonts w:ascii="Times New Roman" w:hAnsi="Times New Roman" w:cs="Times New Roman"/>
          <w:sz w:val="24"/>
          <w:szCs w:val="24"/>
        </w:rPr>
        <w:t xml:space="preserve"> </w:t>
      </w:r>
      <w:r w:rsidR="002D3970"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 xml:space="preserve">можуть звернутися до </w:t>
      </w:r>
      <w:r w:rsidR="002D3970" w:rsidRPr="002A40CE">
        <w:rPr>
          <w:rFonts w:ascii="Times New Roman" w:hAnsi="Times New Roman" w:cs="Times New Roman"/>
          <w:sz w:val="24"/>
          <w:szCs w:val="24"/>
        </w:rPr>
        <w:t>сектору з питань запобігання та виявлення корупції апарату</w:t>
      </w:r>
      <w:r w:rsidR="002A2F74" w:rsidRPr="002A40CE">
        <w:rPr>
          <w:rFonts w:ascii="Times New Roman" w:hAnsi="Times New Roman" w:cs="Times New Roman"/>
          <w:sz w:val="24"/>
          <w:szCs w:val="24"/>
        </w:rPr>
        <w:t xml:space="preserve"> Чернівецької </w:t>
      </w:r>
      <w:r w:rsidR="002D3970"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за отриманням консультаці</w:t>
      </w:r>
      <w:r w:rsidR="005E03DC" w:rsidRPr="002A40CE">
        <w:rPr>
          <w:rFonts w:ascii="Times New Roman" w:hAnsi="Times New Roman" w:cs="Times New Roman"/>
          <w:sz w:val="24"/>
          <w:szCs w:val="24"/>
        </w:rPr>
        <w:t>йної або методичної допомоги</w:t>
      </w:r>
      <w:r w:rsidRPr="002A40CE">
        <w:rPr>
          <w:rFonts w:ascii="Times New Roman" w:hAnsi="Times New Roman" w:cs="Times New Roman"/>
          <w:sz w:val="24"/>
          <w:szCs w:val="24"/>
        </w:rPr>
        <w:t>.</w:t>
      </w:r>
    </w:p>
    <w:p w14:paraId="26C916B2" w14:textId="3E1F189D"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6. </w:t>
      </w:r>
      <w:r w:rsidR="002D3970" w:rsidRPr="002A40CE">
        <w:rPr>
          <w:rFonts w:ascii="Times New Roman" w:hAnsi="Times New Roman" w:cs="Times New Roman"/>
          <w:sz w:val="24"/>
          <w:szCs w:val="24"/>
        </w:rPr>
        <w:t>Завідувач або головний спеціаліст сектору з питань запобігання та виявлення корупції апарату</w:t>
      </w:r>
      <w:r w:rsidR="002A2F74" w:rsidRPr="002A40CE">
        <w:rPr>
          <w:rFonts w:ascii="Times New Roman" w:hAnsi="Times New Roman" w:cs="Times New Roman"/>
          <w:sz w:val="24"/>
          <w:szCs w:val="24"/>
        </w:rPr>
        <w:t xml:space="preserve"> Чернівецької </w:t>
      </w:r>
      <w:r w:rsidR="002D3970" w:rsidRPr="002A40CE">
        <w:rPr>
          <w:rFonts w:ascii="Times New Roman" w:hAnsi="Times New Roman" w:cs="Times New Roman"/>
          <w:sz w:val="24"/>
          <w:szCs w:val="24"/>
        </w:rPr>
        <w:t xml:space="preserve">обласної державної адміністрації </w:t>
      </w:r>
      <w:r w:rsidRPr="002A40CE">
        <w:rPr>
          <w:rFonts w:ascii="Times New Roman" w:hAnsi="Times New Roman" w:cs="Times New Roman"/>
          <w:sz w:val="24"/>
          <w:szCs w:val="24"/>
        </w:rPr>
        <w:t xml:space="preserve">надає </w:t>
      </w:r>
      <w:r w:rsidR="00A70D9C" w:rsidRPr="002A40CE">
        <w:rPr>
          <w:rFonts w:ascii="Times New Roman" w:hAnsi="Times New Roman" w:cs="Times New Roman"/>
          <w:sz w:val="24"/>
          <w:szCs w:val="24"/>
        </w:rPr>
        <w:t xml:space="preserve">методичну </w:t>
      </w:r>
      <w:r w:rsidRPr="002A40CE">
        <w:rPr>
          <w:rFonts w:ascii="Times New Roman" w:hAnsi="Times New Roman" w:cs="Times New Roman"/>
          <w:sz w:val="24"/>
          <w:szCs w:val="24"/>
        </w:rPr>
        <w:t xml:space="preserve"> або консультаці</w:t>
      </w:r>
      <w:r w:rsidR="00A70D9C" w:rsidRPr="002A40CE">
        <w:rPr>
          <w:rFonts w:ascii="Times New Roman" w:hAnsi="Times New Roman" w:cs="Times New Roman"/>
          <w:sz w:val="24"/>
          <w:szCs w:val="24"/>
        </w:rPr>
        <w:t>йну допомогу</w:t>
      </w:r>
      <w:r w:rsidRPr="002A40CE">
        <w:rPr>
          <w:rFonts w:ascii="Times New Roman" w:hAnsi="Times New Roman" w:cs="Times New Roman"/>
          <w:sz w:val="24"/>
          <w:szCs w:val="24"/>
        </w:rPr>
        <w:t xml:space="preserve"> у розумний строк, але не більше 10 днів від дня отримання звернення. Якщо у вказаний строк надати </w:t>
      </w:r>
      <w:r w:rsidR="00A70D9C" w:rsidRPr="002A40CE">
        <w:rPr>
          <w:rFonts w:ascii="Times New Roman" w:hAnsi="Times New Roman" w:cs="Times New Roman"/>
          <w:sz w:val="24"/>
          <w:szCs w:val="24"/>
        </w:rPr>
        <w:t xml:space="preserve">методичну  або консультаційну допомогу </w:t>
      </w:r>
      <w:r w:rsidRPr="002A40CE">
        <w:rPr>
          <w:rFonts w:ascii="Times New Roman" w:hAnsi="Times New Roman" w:cs="Times New Roman"/>
          <w:sz w:val="24"/>
          <w:szCs w:val="24"/>
        </w:rPr>
        <w:t>неможливо, строк розгляду звернення може бути продовжено, але не більше ніж 30 днів від дня його отримання.</w:t>
      </w:r>
    </w:p>
    <w:p w14:paraId="0B788242" w14:textId="6948E773" w:rsidR="00836A35" w:rsidRPr="002A40CE" w:rsidRDefault="00836A35" w:rsidP="002F582B">
      <w:pPr>
        <w:pStyle w:val="10"/>
        <w:shd w:val="clear" w:color="auto" w:fill="FFFFFF"/>
        <w:spacing w:after="60"/>
        <w:ind w:firstLine="567"/>
        <w:jc w:val="both"/>
        <w:rPr>
          <w:rFonts w:ascii="Times New Roman" w:hAnsi="Times New Roman" w:cs="Times New Roman"/>
          <w:sz w:val="24"/>
          <w:szCs w:val="24"/>
        </w:rPr>
      </w:pPr>
      <w:r w:rsidRPr="002A40CE">
        <w:rPr>
          <w:rFonts w:ascii="Times New Roman" w:hAnsi="Times New Roman" w:cs="Times New Roman"/>
          <w:sz w:val="24"/>
          <w:szCs w:val="24"/>
        </w:rPr>
        <w:t xml:space="preserve">7. Для надання </w:t>
      </w:r>
      <w:r w:rsidR="00A70D9C" w:rsidRPr="002A40CE">
        <w:rPr>
          <w:rFonts w:ascii="Times New Roman" w:hAnsi="Times New Roman" w:cs="Times New Roman"/>
          <w:sz w:val="24"/>
          <w:szCs w:val="24"/>
        </w:rPr>
        <w:t xml:space="preserve">методичної  або консультаційної допомоги </w:t>
      </w:r>
      <w:r w:rsidRPr="002A40CE">
        <w:rPr>
          <w:rFonts w:ascii="Times New Roman" w:hAnsi="Times New Roman" w:cs="Times New Roman"/>
          <w:sz w:val="24"/>
          <w:szCs w:val="24"/>
        </w:rPr>
        <w:t xml:space="preserve">з питань виконання </w:t>
      </w:r>
      <w:r w:rsidR="00BF0EC7" w:rsidRPr="002A40CE">
        <w:rPr>
          <w:rFonts w:ascii="Times New Roman" w:hAnsi="Times New Roman" w:cs="Times New Roman"/>
          <w:sz w:val="24"/>
          <w:szCs w:val="24"/>
        </w:rPr>
        <w:t>цієї а</w:t>
      </w:r>
      <w:r w:rsidRPr="002A40CE">
        <w:rPr>
          <w:rFonts w:ascii="Times New Roman" w:hAnsi="Times New Roman" w:cs="Times New Roman"/>
          <w:sz w:val="24"/>
          <w:szCs w:val="24"/>
        </w:rPr>
        <w:t>нтикорупційної програми та положень антикорупційного законодавства можуть використовуватися й інші форми (пам’ятки, керівництва, відеозвернення тощо).</w:t>
      </w:r>
    </w:p>
    <w:p w14:paraId="2929DE6B" w14:textId="77777777" w:rsidR="00F610B0" w:rsidRPr="002A2F74" w:rsidRDefault="00836A35" w:rsidP="002F582B">
      <w:pPr>
        <w:spacing w:after="60" w:line="240" w:lineRule="auto"/>
        <w:ind w:firstLine="567"/>
        <w:jc w:val="center"/>
        <w:rPr>
          <w:rFonts w:ascii="Times New Roman" w:hAnsi="Times New Roman" w:cs="Times New Roman"/>
          <w:b/>
          <w:sz w:val="24"/>
          <w:szCs w:val="24"/>
          <w:lang w:val="uk-UA"/>
        </w:rPr>
      </w:pPr>
      <w:r w:rsidRPr="002A2F74">
        <w:rPr>
          <w:rFonts w:ascii="Times New Roman" w:hAnsi="Times New Roman" w:cs="Times New Roman"/>
          <w:b/>
          <w:sz w:val="24"/>
          <w:szCs w:val="24"/>
          <w:lang w:val="uk-UA"/>
        </w:rPr>
        <w:t>IV. Моніторинг, перегляд та оцінка виконання</w:t>
      </w:r>
      <w:r w:rsidR="00C33FB6" w:rsidRPr="002A2F74">
        <w:rPr>
          <w:rFonts w:ascii="Times New Roman" w:hAnsi="Times New Roman" w:cs="Times New Roman"/>
          <w:b/>
          <w:sz w:val="24"/>
          <w:szCs w:val="24"/>
          <w:lang w:val="uk-UA"/>
        </w:rPr>
        <w:t xml:space="preserve"> </w:t>
      </w:r>
      <w:r w:rsidRPr="002A2F74">
        <w:rPr>
          <w:rFonts w:ascii="Times New Roman" w:hAnsi="Times New Roman" w:cs="Times New Roman"/>
          <w:b/>
          <w:sz w:val="24"/>
          <w:szCs w:val="24"/>
          <w:lang w:val="uk-UA"/>
        </w:rPr>
        <w:t>Антикорупційної програми</w:t>
      </w:r>
    </w:p>
    <w:p w14:paraId="46466A70" w14:textId="77777777" w:rsidR="00FB52B4" w:rsidRPr="002A2F74" w:rsidRDefault="00C33FB6"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1. </w:t>
      </w:r>
      <w:r w:rsidR="00FB52B4" w:rsidRPr="002A2F74">
        <w:rPr>
          <w:rFonts w:ascii="Times New Roman" w:hAnsi="Times New Roman" w:cs="Times New Roman"/>
          <w:sz w:val="24"/>
          <w:szCs w:val="24"/>
          <w:lang w:val="uk-UA"/>
        </w:rPr>
        <w:t xml:space="preserve">Моніторинг виконання </w:t>
      </w:r>
      <w:r w:rsidR="002A2F74" w:rsidRPr="002A2F74">
        <w:rPr>
          <w:rFonts w:ascii="Times New Roman" w:hAnsi="Times New Roman" w:cs="Times New Roman"/>
          <w:sz w:val="24"/>
          <w:szCs w:val="24"/>
          <w:lang w:val="uk-UA"/>
        </w:rPr>
        <w:t>А</w:t>
      </w:r>
      <w:r w:rsidR="00FB52B4" w:rsidRPr="002A2F74">
        <w:rPr>
          <w:rFonts w:ascii="Times New Roman" w:hAnsi="Times New Roman" w:cs="Times New Roman"/>
          <w:sz w:val="24"/>
          <w:szCs w:val="24"/>
          <w:lang w:val="uk-UA"/>
        </w:rPr>
        <w:t xml:space="preserve">нтикорупційної програми здійснюється не рідше одного разу на півріччя сектором з питань запобігання та виявлення корупції апарату </w:t>
      </w:r>
      <w:r w:rsidR="002A2F74" w:rsidRPr="002A2F74">
        <w:rPr>
          <w:rFonts w:ascii="Times New Roman" w:hAnsi="Times New Roman" w:cs="Times New Roman"/>
          <w:sz w:val="24"/>
          <w:szCs w:val="24"/>
          <w:lang w:val="uk-UA"/>
        </w:rPr>
        <w:t xml:space="preserve">Чернівецької </w:t>
      </w:r>
      <w:r w:rsidR="00FB52B4" w:rsidRPr="002A2F74">
        <w:rPr>
          <w:rFonts w:ascii="Times New Roman" w:hAnsi="Times New Roman" w:cs="Times New Roman"/>
          <w:sz w:val="24"/>
          <w:szCs w:val="24"/>
          <w:lang w:val="uk-UA"/>
        </w:rPr>
        <w:t>обласної державної адміністрації.</w:t>
      </w:r>
    </w:p>
    <w:p w14:paraId="166E340A" w14:textId="77777777" w:rsidR="007C0A44" w:rsidRPr="002A2F74" w:rsidRDefault="00FB52B4"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shd w:val="clear" w:color="auto" w:fill="FFFFFF"/>
          <w:lang w:val="uk-UA" w:eastAsia="uk-UA"/>
        </w:rPr>
        <w:t xml:space="preserve">2. </w:t>
      </w:r>
      <w:r w:rsidR="007C0A44" w:rsidRPr="002A2F74">
        <w:rPr>
          <w:rFonts w:ascii="Times New Roman" w:hAnsi="Times New Roman" w:cs="Times New Roman"/>
          <w:sz w:val="24"/>
          <w:szCs w:val="24"/>
          <w:lang w:val="uk-UA"/>
        </w:rPr>
        <w:t>Моніторинг виконання Антикорупційної програми полягає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обласної державної адміністрації з метою контролю стану управління корупційними ризиками, виявлення та усунення недоліків у положеннях антикорупційної програми.</w:t>
      </w:r>
    </w:p>
    <w:p w14:paraId="1CCF25F2" w14:textId="77777777" w:rsidR="007C0A44" w:rsidRPr="002A2F74" w:rsidRDefault="007C0A44"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lastRenderedPageBreak/>
        <w:t>Під час моніторингу аналізується фактичний стан виконання кожної к</w:t>
      </w:r>
      <w:r w:rsidR="002A2F74">
        <w:rPr>
          <w:rFonts w:ascii="Times New Roman" w:hAnsi="Times New Roman" w:cs="Times New Roman"/>
          <w:sz w:val="24"/>
          <w:szCs w:val="24"/>
          <w:lang w:val="uk-UA"/>
        </w:rPr>
        <w:t>атегорії заходів, передбачених А</w:t>
      </w:r>
      <w:r w:rsidRPr="002A2F74">
        <w:rPr>
          <w:rFonts w:ascii="Times New Roman" w:hAnsi="Times New Roman" w:cs="Times New Roman"/>
          <w:sz w:val="24"/>
          <w:szCs w:val="24"/>
          <w:lang w:val="uk-UA"/>
        </w:rPr>
        <w:t xml:space="preserve">нтикорупційною програмою, а саме </w:t>
      </w:r>
      <w:r w:rsidR="002F25FB" w:rsidRPr="002A2F74">
        <w:rPr>
          <w:rFonts w:ascii="Times New Roman" w:eastAsia="Calibri" w:hAnsi="Times New Roman" w:cs="Times New Roman"/>
          <w:bCs/>
          <w:sz w:val="24"/>
          <w:szCs w:val="24"/>
          <w:lang w:val="uk-UA"/>
        </w:rPr>
        <w:t xml:space="preserve">з виконання </w:t>
      </w:r>
      <w:r w:rsidR="002F25FB" w:rsidRPr="002A2F74">
        <w:rPr>
          <w:rFonts w:ascii="Times New Roman" w:hAnsi="Times New Roman" w:cs="Times New Roman"/>
          <w:bCs/>
          <w:sz w:val="24"/>
          <w:szCs w:val="24"/>
          <w:shd w:val="clear" w:color="auto" w:fill="FFFFFF"/>
          <w:lang w:val="uk-UA"/>
        </w:rPr>
        <w:t xml:space="preserve">державної </w:t>
      </w:r>
      <w:r w:rsidR="002A2F74">
        <w:rPr>
          <w:rFonts w:ascii="Times New Roman" w:hAnsi="Times New Roman" w:cs="Times New Roman"/>
          <w:bCs/>
          <w:sz w:val="24"/>
          <w:szCs w:val="24"/>
          <w:shd w:val="clear" w:color="auto" w:fill="FFFFFF"/>
          <w:lang w:val="uk-UA"/>
        </w:rPr>
        <w:t>А</w:t>
      </w:r>
      <w:r w:rsidR="002F25FB" w:rsidRPr="002A2F74">
        <w:rPr>
          <w:rFonts w:ascii="Times New Roman" w:hAnsi="Times New Roman" w:cs="Times New Roman"/>
          <w:bCs/>
          <w:sz w:val="24"/>
          <w:szCs w:val="24"/>
          <w:shd w:val="clear" w:color="auto" w:fill="FFFFFF"/>
          <w:lang w:val="uk-UA"/>
        </w:rPr>
        <w:t>нтикорупційної програми</w:t>
      </w:r>
      <w:r w:rsidR="002A2F74" w:rsidRPr="002A2F74">
        <w:rPr>
          <w:rFonts w:ascii="Times New Roman" w:eastAsia="Calibri" w:hAnsi="Times New Roman" w:cs="Times New Roman"/>
          <w:bCs/>
          <w:sz w:val="24"/>
          <w:szCs w:val="24"/>
          <w:lang w:val="uk-UA"/>
        </w:rPr>
        <w:t xml:space="preserve"> </w:t>
      </w:r>
      <w:r w:rsidR="002F25FB" w:rsidRPr="002A2F74">
        <w:rPr>
          <w:rFonts w:ascii="Times New Roman" w:eastAsia="Calibri" w:hAnsi="Times New Roman" w:cs="Times New Roman"/>
          <w:bCs/>
          <w:sz w:val="24"/>
          <w:szCs w:val="24"/>
          <w:lang w:val="uk-UA"/>
        </w:rPr>
        <w:t xml:space="preserve">та </w:t>
      </w:r>
      <w:r w:rsidR="002F25FB" w:rsidRPr="002A2F74">
        <w:rPr>
          <w:rFonts w:ascii="Times New Roman" w:hAnsi="Times New Roman" w:cs="Times New Roman"/>
          <w:bCs/>
          <w:sz w:val="24"/>
          <w:szCs w:val="24"/>
          <w:shd w:val="clear" w:color="auto" w:fill="FFFFFF"/>
          <w:lang w:val="uk-UA"/>
        </w:rPr>
        <w:t>засад загальної відомчої політики</w:t>
      </w:r>
      <w:r w:rsidR="002A2F74">
        <w:rPr>
          <w:rFonts w:ascii="Times New Roman" w:hAnsi="Times New Roman" w:cs="Times New Roman"/>
          <w:bCs/>
          <w:sz w:val="24"/>
          <w:szCs w:val="24"/>
          <w:shd w:val="clear" w:color="auto" w:fill="FFFFFF"/>
          <w:lang w:val="uk-UA"/>
        </w:rPr>
        <w:t xml:space="preserve"> </w:t>
      </w:r>
      <w:r w:rsidR="002F25FB" w:rsidRPr="002A2F74">
        <w:rPr>
          <w:rFonts w:ascii="Times New Roman" w:hAnsi="Times New Roman" w:cs="Times New Roman"/>
          <w:bCs/>
          <w:sz w:val="24"/>
          <w:szCs w:val="24"/>
          <w:shd w:val="clear" w:color="auto" w:fill="FFFFFF"/>
          <w:lang w:val="uk-UA"/>
        </w:rPr>
        <w:t>щодо запобігання та протидії корупції</w:t>
      </w:r>
      <w:r w:rsidRPr="002A2F74">
        <w:rPr>
          <w:rFonts w:ascii="Times New Roman" w:hAnsi="Times New Roman" w:cs="Times New Roman"/>
          <w:sz w:val="24"/>
          <w:szCs w:val="24"/>
          <w:lang w:val="uk-UA"/>
        </w:rPr>
        <w:t>, заходів впливу на корупційні ризики, навчальних заходів.</w:t>
      </w:r>
    </w:p>
    <w:p w14:paraId="51EF853D" w14:textId="77777777" w:rsidR="007C0A44" w:rsidRPr="002A2F74" w:rsidRDefault="007C0A44" w:rsidP="002F582B">
      <w:pPr>
        <w:shd w:val="clear" w:color="auto" w:fill="FFFFFF"/>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Для здійснення моніторингу враховуються індикатори виконання заходів, передбачені </w:t>
      </w:r>
      <w:r w:rsidR="002A2F74">
        <w:rPr>
          <w:rFonts w:ascii="Times New Roman" w:hAnsi="Times New Roman" w:cs="Times New Roman"/>
          <w:sz w:val="24"/>
          <w:szCs w:val="24"/>
          <w:lang w:val="uk-UA"/>
        </w:rPr>
        <w:t>А</w:t>
      </w:r>
      <w:r w:rsidRPr="002A2F74">
        <w:rPr>
          <w:rFonts w:ascii="Times New Roman" w:hAnsi="Times New Roman" w:cs="Times New Roman"/>
          <w:sz w:val="24"/>
          <w:szCs w:val="24"/>
          <w:lang w:val="uk-UA"/>
        </w:rPr>
        <w:t>нтикорупційною програмою.</w:t>
      </w:r>
    </w:p>
    <w:p w14:paraId="6CD74435" w14:textId="77777777" w:rsidR="007C0A44" w:rsidRPr="002A2F74" w:rsidRDefault="007C0A44" w:rsidP="002F582B">
      <w:pPr>
        <w:shd w:val="clear" w:color="auto" w:fill="FFFFFF"/>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3. Особи, відповідальні за виконання заходів, передбачених антикорупційною програмою, у строк до 01 липня, 01 січня надають сектору з питань запобігання та виявлення корупції апарату </w:t>
      </w:r>
      <w:r w:rsidR="002A2F74" w:rsidRPr="00AF447A">
        <w:rPr>
          <w:rFonts w:ascii="Times New Roman" w:hAnsi="Times New Roman" w:cs="Times New Roman"/>
          <w:sz w:val="24"/>
          <w:szCs w:val="24"/>
          <w:lang w:val="uk-UA"/>
        </w:rPr>
        <w:t>Чернівецької</w:t>
      </w:r>
      <w:r w:rsidR="002A2F74" w:rsidRPr="002A2F74">
        <w:rPr>
          <w:rFonts w:ascii="Times New Roman" w:hAnsi="Times New Roman" w:cs="Times New Roman"/>
          <w:sz w:val="24"/>
          <w:szCs w:val="24"/>
          <w:lang w:val="uk-UA"/>
        </w:rPr>
        <w:t xml:space="preserve"> </w:t>
      </w:r>
      <w:r w:rsidRPr="002A2F74">
        <w:rPr>
          <w:rFonts w:ascii="Times New Roman" w:hAnsi="Times New Roman" w:cs="Times New Roman"/>
          <w:sz w:val="24"/>
          <w:szCs w:val="24"/>
          <w:lang w:val="uk-UA"/>
        </w:rPr>
        <w:t>обласної державної адміністрації інформацію про стан виконання заходів, за І півріччя та рік відповідно, їх актуальність, а у разі невиконання або несвоєчасного виконання окремих заходів</w:t>
      </w:r>
      <w:r w:rsidR="002A2F74">
        <w:rPr>
          <w:rFonts w:ascii="Times New Roman" w:hAnsi="Times New Roman" w:cs="Times New Roman"/>
          <w:sz w:val="24"/>
          <w:szCs w:val="24"/>
          <w:lang w:val="uk-UA"/>
        </w:rPr>
        <w:t xml:space="preserve"> </w:t>
      </w:r>
      <w:r w:rsidRPr="002A2F74">
        <w:rPr>
          <w:rFonts w:ascii="Times New Roman" w:hAnsi="Times New Roman" w:cs="Times New Roman"/>
          <w:sz w:val="24"/>
          <w:szCs w:val="24"/>
          <w:lang w:val="uk-UA"/>
        </w:rPr>
        <w:t>інформують про причини, які до цього призвели.</w:t>
      </w:r>
    </w:p>
    <w:p w14:paraId="7F3C532E" w14:textId="30E288FC" w:rsidR="007C0A44" w:rsidRPr="002A2F74" w:rsidRDefault="007C0A44" w:rsidP="009B4361">
      <w:pPr>
        <w:tabs>
          <w:tab w:val="left" w:pos="709"/>
          <w:tab w:val="left" w:pos="993"/>
        </w:tabs>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eastAsia="uk-UA"/>
        </w:rPr>
        <w:t>4</w:t>
      </w:r>
      <w:r w:rsidR="00FB52B4" w:rsidRPr="002A2F74">
        <w:rPr>
          <w:rFonts w:ascii="Times New Roman" w:hAnsi="Times New Roman" w:cs="Times New Roman"/>
          <w:sz w:val="24"/>
          <w:szCs w:val="24"/>
          <w:lang w:val="uk-UA" w:eastAsia="uk-UA"/>
        </w:rPr>
        <w:t xml:space="preserve">. Сектор </w:t>
      </w:r>
      <w:r w:rsidRPr="002A2F74">
        <w:rPr>
          <w:rFonts w:ascii="Times New Roman" w:hAnsi="Times New Roman" w:cs="Times New Roman"/>
          <w:sz w:val="24"/>
          <w:szCs w:val="24"/>
          <w:lang w:val="uk-UA"/>
        </w:rPr>
        <w:t xml:space="preserve">з питань запобігання та виявлення корупції апарату </w:t>
      </w:r>
      <w:r w:rsidR="002A2F74" w:rsidRPr="00AF447A">
        <w:rPr>
          <w:rFonts w:ascii="Times New Roman" w:hAnsi="Times New Roman" w:cs="Times New Roman"/>
          <w:sz w:val="24"/>
          <w:szCs w:val="24"/>
          <w:lang w:val="uk-UA"/>
        </w:rPr>
        <w:t>Чернівецької</w:t>
      </w:r>
      <w:r w:rsidR="002A2F74" w:rsidRPr="002A2F74">
        <w:rPr>
          <w:rFonts w:ascii="Times New Roman" w:hAnsi="Times New Roman" w:cs="Times New Roman"/>
          <w:sz w:val="24"/>
          <w:szCs w:val="24"/>
          <w:lang w:val="uk-UA"/>
        </w:rPr>
        <w:t xml:space="preserve"> </w:t>
      </w:r>
      <w:r w:rsidRPr="002A2F74">
        <w:rPr>
          <w:rFonts w:ascii="Times New Roman" w:hAnsi="Times New Roman" w:cs="Times New Roman"/>
          <w:sz w:val="24"/>
          <w:szCs w:val="24"/>
          <w:lang w:val="uk-UA"/>
        </w:rPr>
        <w:t>обласної державної адміністрації</w:t>
      </w:r>
      <w:r w:rsidR="002A2F74">
        <w:rPr>
          <w:rFonts w:ascii="Times New Roman" w:hAnsi="Times New Roman" w:cs="Times New Roman"/>
          <w:sz w:val="24"/>
          <w:szCs w:val="24"/>
          <w:lang w:val="uk-UA"/>
        </w:rPr>
        <w:t xml:space="preserve"> </w:t>
      </w:r>
      <w:r w:rsidR="00FB52B4" w:rsidRPr="002A2F74">
        <w:rPr>
          <w:rFonts w:ascii="Times New Roman" w:hAnsi="Times New Roman" w:cs="Times New Roman"/>
          <w:sz w:val="24"/>
          <w:szCs w:val="24"/>
          <w:shd w:val="clear" w:color="auto" w:fill="FFFFFF"/>
          <w:lang w:val="uk-UA" w:eastAsia="uk-UA"/>
        </w:rPr>
        <w:t xml:space="preserve">аналізує та узагальнює отриману інформацію, готує звіт про стан виконання </w:t>
      </w:r>
      <w:r w:rsidR="002A2F74">
        <w:rPr>
          <w:rFonts w:ascii="Times New Roman" w:hAnsi="Times New Roman" w:cs="Times New Roman"/>
          <w:sz w:val="24"/>
          <w:szCs w:val="24"/>
          <w:shd w:val="clear" w:color="auto" w:fill="FFFFFF"/>
          <w:lang w:val="uk-UA" w:eastAsia="uk-UA"/>
        </w:rPr>
        <w:t>А</w:t>
      </w:r>
      <w:r w:rsidR="00FB52B4" w:rsidRPr="002A2F74">
        <w:rPr>
          <w:rFonts w:ascii="Times New Roman" w:hAnsi="Times New Roman" w:cs="Times New Roman"/>
          <w:sz w:val="24"/>
          <w:szCs w:val="24"/>
          <w:shd w:val="clear" w:color="auto" w:fill="FFFFFF"/>
          <w:lang w:val="uk-UA" w:eastAsia="uk-UA"/>
        </w:rPr>
        <w:t xml:space="preserve">нтикорупційної програми, </w:t>
      </w:r>
      <w:r w:rsidR="009B4361">
        <w:rPr>
          <w:rFonts w:ascii="Times New Roman" w:hAnsi="Times New Roman" w:cs="Times New Roman"/>
          <w:sz w:val="24"/>
          <w:szCs w:val="24"/>
          <w:shd w:val="clear" w:color="auto" w:fill="FFFFFF"/>
          <w:lang w:val="uk-UA" w:eastAsia="uk-UA"/>
        </w:rPr>
        <w:t xml:space="preserve">який </w:t>
      </w:r>
      <w:r w:rsidRPr="002A2F74">
        <w:rPr>
          <w:rFonts w:ascii="Times New Roman" w:hAnsi="Times New Roman" w:cs="Times New Roman"/>
          <w:sz w:val="24"/>
          <w:szCs w:val="24"/>
          <w:lang w:val="uk-UA"/>
        </w:rPr>
        <w:t>надається голові обласної державної адміністрації для прийняття рішень та розміщується на офіційному вебсайті</w:t>
      </w:r>
      <w:r w:rsidR="00C33FB6" w:rsidRPr="002A2F74">
        <w:rPr>
          <w:rFonts w:ascii="Times New Roman" w:hAnsi="Times New Roman" w:cs="Times New Roman"/>
          <w:sz w:val="24"/>
          <w:szCs w:val="24"/>
          <w:lang w:val="uk-UA"/>
        </w:rPr>
        <w:t xml:space="preserve">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Pr="002A2F74">
        <w:rPr>
          <w:rFonts w:ascii="Times New Roman" w:hAnsi="Times New Roman" w:cs="Times New Roman"/>
          <w:sz w:val="24"/>
          <w:szCs w:val="24"/>
          <w:lang w:val="uk-UA"/>
        </w:rPr>
        <w:t>обласної державної адміністрації.</w:t>
      </w:r>
    </w:p>
    <w:p w14:paraId="4850010C" w14:textId="77777777" w:rsidR="007C0A44" w:rsidRPr="002A2F74" w:rsidRDefault="00FB52B4" w:rsidP="002F582B">
      <w:pPr>
        <w:tabs>
          <w:tab w:val="left" w:pos="1134"/>
        </w:tabs>
        <w:spacing w:after="60" w:line="240" w:lineRule="auto"/>
        <w:ind w:firstLine="567"/>
        <w:jc w:val="both"/>
        <w:rPr>
          <w:rFonts w:ascii="Times New Roman" w:hAnsi="Times New Roman" w:cs="Times New Roman"/>
          <w:sz w:val="24"/>
          <w:szCs w:val="24"/>
          <w:lang w:val="uk-UA" w:eastAsia="uk-UA"/>
        </w:rPr>
      </w:pPr>
      <w:r w:rsidRPr="002A2F74">
        <w:rPr>
          <w:rFonts w:ascii="Times New Roman" w:hAnsi="Times New Roman" w:cs="Times New Roman"/>
          <w:sz w:val="24"/>
          <w:szCs w:val="24"/>
          <w:shd w:val="clear" w:color="auto" w:fill="FFFFFF"/>
          <w:lang w:val="uk-UA" w:eastAsia="uk-UA"/>
        </w:rPr>
        <w:t xml:space="preserve">Результати моніторингу виконання заходів впливу на корупційні ризики відображаються в реєстрі ризиків та розміщуються на офіційному </w:t>
      </w:r>
      <w:r w:rsidR="007C0A44" w:rsidRPr="002A2F74">
        <w:rPr>
          <w:rFonts w:ascii="Times New Roman" w:hAnsi="Times New Roman" w:cs="Times New Roman"/>
          <w:sz w:val="24"/>
          <w:szCs w:val="24"/>
          <w:lang w:val="uk-UA"/>
        </w:rPr>
        <w:t>вебсайті</w:t>
      </w:r>
      <w:r w:rsidR="00BF187A">
        <w:rPr>
          <w:rFonts w:ascii="Times New Roman" w:hAnsi="Times New Roman" w:cs="Times New Roman"/>
          <w:sz w:val="24"/>
          <w:szCs w:val="24"/>
          <w:lang w:val="uk-UA"/>
        </w:rPr>
        <w:t xml:space="preserve">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7C0A44" w:rsidRPr="002A2F74">
        <w:rPr>
          <w:rFonts w:ascii="Times New Roman" w:hAnsi="Times New Roman" w:cs="Times New Roman"/>
          <w:sz w:val="24"/>
          <w:szCs w:val="24"/>
          <w:lang w:val="uk-UA"/>
        </w:rPr>
        <w:t>обласної державної адміністрації</w:t>
      </w:r>
    </w:p>
    <w:p w14:paraId="40451495" w14:textId="16372DFA" w:rsidR="00FB52B4" w:rsidRPr="002A2F74" w:rsidRDefault="009B4361" w:rsidP="002F582B">
      <w:pPr>
        <w:tabs>
          <w:tab w:val="left" w:pos="1134"/>
        </w:tabs>
        <w:spacing w:after="60" w:line="240" w:lineRule="auto"/>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w:t>
      </w:r>
      <w:r w:rsidR="00FB52B4" w:rsidRPr="002A2F74">
        <w:rPr>
          <w:rFonts w:ascii="Times New Roman" w:hAnsi="Times New Roman" w:cs="Times New Roman"/>
          <w:sz w:val="24"/>
          <w:szCs w:val="24"/>
          <w:lang w:val="uk-UA" w:eastAsia="uk-UA"/>
        </w:rPr>
        <w:t xml:space="preserve">. З метою одержання консультацій щодо оцінки стану досягнення мети Антикорупційної програми та ефективності здійснюваних завдань і заходів </w:t>
      </w:r>
      <w:r w:rsidR="00FB52B4" w:rsidRPr="002A2F74">
        <w:rPr>
          <w:rFonts w:ascii="Times New Roman" w:hAnsi="Times New Roman" w:cs="Times New Roman"/>
          <w:sz w:val="24"/>
          <w:szCs w:val="24"/>
          <w:shd w:val="clear" w:color="auto" w:fill="FFFFFF"/>
          <w:lang w:val="uk-UA" w:eastAsia="uk-UA"/>
        </w:rPr>
        <w:t xml:space="preserve">до моніторингу виконання програми можуть залучатися зовнішні заінтересовані </w:t>
      </w:r>
      <w:r w:rsidR="00BF187A">
        <w:rPr>
          <w:rFonts w:ascii="Times New Roman" w:hAnsi="Times New Roman" w:cs="Times New Roman"/>
          <w:sz w:val="24"/>
          <w:szCs w:val="24"/>
          <w:lang w:val="uk-UA" w:eastAsia="uk-UA"/>
        </w:rPr>
        <w:t>представники.</w:t>
      </w:r>
    </w:p>
    <w:p w14:paraId="35336F32" w14:textId="3334DCF3" w:rsidR="00FB52B4" w:rsidRPr="002A2F74" w:rsidRDefault="009B4361" w:rsidP="002F582B">
      <w:pPr>
        <w:tabs>
          <w:tab w:val="left" w:pos="851"/>
          <w:tab w:val="left" w:pos="993"/>
        </w:tabs>
        <w:spacing w:after="60" w:line="240" w:lineRule="auto"/>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6</w:t>
      </w:r>
      <w:r w:rsidR="00FB52B4" w:rsidRPr="002A2F74">
        <w:rPr>
          <w:rFonts w:ascii="Times New Roman" w:hAnsi="Times New Roman" w:cs="Times New Roman"/>
          <w:sz w:val="24"/>
          <w:szCs w:val="24"/>
          <w:lang w:val="uk-UA" w:eastAsia="uk-UA"/>
        </w:rPr>
        <w:t>. З метою аналізу змін, досягнутих в управлінні корупційними ризиками, та формування пропозицій щодо подальшого вдосконалення цього процесу сектор</w:t>
      </w:r>
      <w:r w:rsidR="00BF187A">
        <w:rPr>
          <w:rFonts w:ascii="Times New Roman" w:hAnsi="Times New Roman" w:cs="Times New Roman"/>
          <w:sz w:val="24"/>
          <w:szCs w:val="24"/>
          <w:lang w:val="uk-UA" w:eastAsia="uk-UA"/>
        </w:rPr>
        <w:t xml:space="preserve"> </w:t>
      </w:r>
      <w:r w:rsidR="002939C0" w:rsidRPr="002A2F74">
        <w:rPr>
          <w:rFonts w:ascii="Times New Roman" w:hAnsi="Times New Roman" w:cs="Times New Roman"/>
          <w:sz w:val="24"/>
          <w:szCs w:val="24"/>
          <w:lang w:val="uk-UA"/>
        </w:rPr>
        <w:t xml:space="preserve">з питань запобігання та виявлення корупції апарату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2939C0" w:rsidRPr="002A2F74">
        <w:rPr>
          <w:rFonts w:ascii="Times New Roman" w:hAnsi="Times New Roman" w:cs="Times New Roman"/>
          <w:sz w:val="24"/>
          <w:szCs w:val="24"/>
          <w:lang w:val="uk-UA"/>
        </w:rPr>
        <w:t>обласної державної адміністрації</w:t>
      </w:r>
      <w:r w:rsidR="00BF187A">
        <w:rPr>
          <w:rFonts w:ascii="Times New Roman" w:hAnsi="Times New Roman" w:cs="Times New Roman"/>
          <w:sz w:val="24"/>
          <w:szCs w:val="24"/>
          <w:lang w:val="uk-UA"/>
        </w:rPr>
        <w:t xml:space="preserve"> </w:t>
      </w:r>
      <w:r w:rsidR="00FB52B4" w:rsidRPr="002A2F74">
        <w:rPr>
          <w:rFonts w:ascii="Times New Roman" w:hAnsi="Times New Roman" w:cs="Times New Roman"/>
          <w:sz w:val="24"/>
          <w:szCs w:val="24"/>
          <w:lang w:val="uk-UA" w:eastAsia="uk-UA"/>
        </w:rPr>
        <w:t xml:space="preserve">здійснює оцінку виконання </w:t>
      </w:r>
      <w:r w:rsidR="00BF187A">
        <w:rPr>
          <w:rFonts w:ascii="Times New Roman" w:hAnsi="Times New Roman" w:cs="Times New Roman"/>
          <w:sz w:val="24"/>
          <w:szCs w:val="24"/>
          <w:lang w:val="uk-UA" w:eastAsia="uk-UA"/>
        </w:rPr>
        <w:t>А</w:t>
      </w:r>
      <w:r w:rsidR="00FB52B4" w:rsidRPr="002A2F74">
        <w:rPr>
          <w:rFonts w:ascii="Times New Roman" w:hAnsi="Times New Roman" w:cs="Times New Roman"/>
          <w:sz w:val="24"/>
          <w:szCs w:val="24"/>
          <w:lang w:val="uk-UA" w:eastAsia="uk-UA"/>
        </w:rPr>
        <w:t>нтикорупційної програми.</w:t>
      </w:r>
    </w:p>
    <w:p w14:paraId="113DAD8E" w14:textId="2918D64C" w:rsidR="00FB52B4" w:rsidRPr="002A2F74" w:rsidRDefault="009B4361" w:rsidP="002F582B">
      <w:pPr>
        <w:tabs>
          <w:tab w:val="left" w:pos="709"/>
        </w:tabs>
        <w:spacing w:after="60" w:line="240" w:lineRule="auto"/>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7</w:t>
      </w:r>
      <w:r w:rsidR="00FB52B4" w:rsidRPr="002A2F74">
        <w:rPr>
          <w:rFonts w:ascii="Times New Roman" w:hAnsi="Times New Roman" w:cs="Times New Roman"/>
          <w:sz w:val="24"/>
          <w:szCs w:val="24"/>
          <w:lang w:val="uk-UA" w:eastAsia="uk-UA"/>
        </w:rPr>
        <w:t xml:space="preserve">. Оцінка виконання </w:t>
      </w:r>
      <w:r w:rsidR="00BF187A">
        <w:rPr>
          <w:rFonts w:ascii="Times New Roman" w:hAnsi="Times New Roman" w:cs="Times New Roman"/>
          <w:sz w:val="24"/>
          <w:szCs w:val="24"/>
          <w:lang w:val="uk-UA" w:eastAsia="uk-UA"/>
        </w:rPr>
        <w:t>А</w:t>
      </w:r>
      <w:r w:rsidR="00FB52B4" w:rsidRPr="002A2F74">
        <w:rPr>
          <w:rFonts w:ascii="Times New Roman" w:hAnsi="Times New Roman" w:cs="Times New Roman"/>
          <w:sz w:val="24"/>
          <w:szCs w:val="24"/>
          <w:lang w:val="uk-UA" w:eastAsia="uk-UA"/>
        </w:rPr>
        <w:t>нтикорупційної програми проводиться після закінчення строку, на який її прийнято.</w:t>
      </w:r>
    </w:p>
    <w:p w14:paraId="0637D2A4" w14:textId="3198AD43" w:rsidR="00FB52B4" w:rsidRPr="002A2F74" w:rsidRDefault="009B4361" w:rsidP="002F582B">
      <w:pPr>
        <w:tabs>
          <w:tab w:val="left" w:pos="709"/>
          <w:tab w:val="left" w:pos="993"/>
        </w:tabs>
        <w:spacing w:after="60" w:line="240" w:lineRule="auto"/>
        <w:ind w:firstLine="567"/>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8</w:t>
      </w:r>
      <w:r w:rsidR="00FB52B4" w:rsidRPr="002A2F74">
        <w:rPr>
          <w:rFonts w:ascii="Times New Roman" w:hAnsi="Times New Roman" w:cs="Times New Roman"/>
          <w:sz w:val="24"/>
          <w:szCs w:val="24"/>
          <w:lang w:val="uk-UA" w:eastAsia="uk-UA"/>
        </w:rPr>
        <w:t xml:space="preserve">. Оцінка виконання </w:t>
      </w:r>
      <w:r w:rsidR="00BF187A">
        <w:rPr>
          <w:rFonts w:ascii="Times New Roman" w:hAnsi="Times New Roman" w:cs="Times New Roman"/>
          <w:sz w:val="24"/>
          <w:szCs w:val="24"/>
          <w:lang w:val="uk-UA" w:eastAsia="uk-UA"/>
        </w:rPr>
        <w:t>А</w:t>
      </w:r>
      <w:r w:rsidR="00FB52B4" w:rsidRPr="002A2F74">
        <w:rPr>
          <w:rFonts w:ascii="Times New Roman" w:hAnsi="Times New Roman" w:cs="Times New Roman"/>
          <w:sz w:val="24"/>
          <w:szCs w:val="24"/>
          <w:lang w:val="uk-UA" w:eastAsia="uk-UA"/>
        </w:rPr>
        <w:t xml:space="preserve">нтикорупційної програми </w:t>
      </w:r>
      <w:r>
        <w:rPr>
          <w:rFonts w:ascii="Times New Roman" w:hAnsi="Times New Roman" w:cs="Times New Roman"/>
          <w:sz w:val="24"/>
          <w:szCs w:val="24"/>
          <w:lang w:val="uk-UA" w:eastAsia="uk-UA"/>
        </w:rPr>
        <w:t>здійснюється за критеріями своєчасності, повноти реалізації закріплених у ній заходів та їх результатів (впливу результатів вжитих заходів на стан дотримання вимог Закону України «Про запобігання корупції» та/або рівні пріоритетності корупційних ризиків) шляхом порівняння ситуації до прийняття цієї А</w:t>
      </w:r>
      <w:r w:rsidRPr="002A2F74">
        <w:rPr>
          <w:rFonts w:ascii="Times New Roman" w:hAnsi="Times New Roman" w:cs="Times New Roman"/>
          <w:sz w:val="24"/>
          <w:szCs w:val="24"/>
          <w:lang w:val="uk-UA" w:eastAsia="uk-UA"/>
        </w:rPr>
        <w:t>нтикорупційної програми</w:t>
      </w:r>
      <w:r>
        <w:rPr>
          <w:rFonts w:ascii="Times New Roman" w:hAnsi="Times New Roman" w:cs="Times New Roman"/>
          <w:sz w:val="24"/>
          <w:szCs w:val="24"/>
          <w:lang w:val="uk-UA" w:eastAsia="uk-UA"/>
        </w:rPr>
        <w:t xml:space="preserve"> та після її впровадження</w:t>
      </w:r>
      <w:r w:rsidR="00BF187A">
        <w:rPr>
          <w:rFonts w:ascii="Times New Roman" w:hAnsi="Times New Roman" w:cs="Times New Roman"/>
          <w:sz w:val="24"/>
          <w:szCs w:val="24"/>
          <w:lang w:val="uk-UA" w:eastAsia="uk-UA"/>
        </w:rPr>
        <w:t>.</w:t>
      </w:r>
    </w:p>
    <w:p w14:paraId="447C9B79" w14:textId="02A50570" w:rsidR="00A855D2" w:rsidRPr="008B1C0D" w:rsidRDefault="00A855D2" w:rsidP="00A855D2">
      <w:pPr>
        <w:spacing w:after="0" w:line="240" w:lineRule="auto"/>
        <w:ind w:firstLine="567"/>
        <w:contextualSpacing/>
        <w:jc w:val="both"/>
        <w:rPr>
          <w:rFonts w:ascii="Times New Roman" w:hAnsi="Times New Roman" w:cs="Times New Roman"/>
          <w:sz w:val="24"/>
          <w:szCs w:val="24"/>
          <w:lang w:val="uk-UA"/>
        </w:rPr>
      </w:pPr>
      <w:bookmarkStart w:id="7" w:name="n457"/>
      <w:bookmarkEnd w:id="7"/>
      <w:r w:rsidRPr="008B1C0D">
        <w:rPr>
          <w:rFonts w:ascii="Times New Roman" w:hAnsi="Times New Roman" w:cs="Times New Roman"/>
          <w:sz w:val="24"/>
          <w:szCs w:val="24"/>
          <w:lang w:val="uk-UA"/>
        </w:rPr>
        <w:t>9. Для встановлення результативності виконання Антикорупційної програми:</w:t>
      </w:r>
    </w:p>
    <w:p w14:paraId="7B654A7E" w14:textId="3531224A" w:rsidR="00A855D2" w:rsidRPr="008B1C0D" w:rsidRDefault="00A855D2" w:rsidP="00A855D2">
      <w:pPr>
        <w:spacing w:after="0" w:line="240" w:lineRule="auto"/>
        <w:ind w:firstLine="567"/>
        <w:contextualSpacing/>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 xml:space="preserve">визначається у відсотках прогрес у досягненні індикаторів виконання кожного заходу, передбаченого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нтикорупційною програмою;</w:t>
      </w:r>
    </w:p>
    <w:p w14:paraId="77E7C64C" w14:textId="6517B02F" w:rsidR="00A855D2" w:rsidRPr="008B1C0D" w:rsidRDefault="00A855D2" w:rsidP="00A855D2">
      <w:pPr>
        <w:spacing w:after="0" w:line="240" w:lineRule="auto"/>
        <w:ind w:firstLine="567"/>
        <w:contextualSpacing/>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 xml:space="preserve">визначається загальний прогрес виконання кожної категорії заходів, передбачених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нтикорупційною програмою, як середній арифметичний відсоток виконання кожного заходу із відповідної категорії;</w:t>
      </w:r>
    </w:p>
    <w:p w14:paraId="11AF3BA3" w14:textId="306AA4D1" w:rsidR="00A855D2" w:rsidRPr="008B1C0D" w:rsidRDefault="00A855D2" w:rsidP="00A855D2">
      <w:pPr>
        <w:spacing w:after="6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 xml:space="preserve">визначається загальний прогрес виконання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 xml:space="preserve">нтикорупційної програми як середній арифметичний відсоток прогресу виконання кожної категорії заходів, передбачених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нтикорупційною програмою.</w:t>
      </w:r>
    </w:p>
    <w:p w14:paraId="0A8F9098" w14:textId="1A779B39" w:rsidR="00A855D2" w:rsidRPr="008B1C0D" w:rsidRDefault="00A855D2" w:rsidP="00A855D2">
      <w:pPr>
        <w:spacing w:after="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 xml:space="preserve">10. Для встановлення ефективності виконання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 xml:space="preserve">нтикорупційної програми визначається стан досягнення передбачених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нтикорупційною програмою цілей на підставі таких індикаторів:</w:t>
      </w:r>
    </w:p>
    <w:p w14:paraId="40AAC96C" w14:textId="5650D379" w:rsidR="00A855D2" w:rsidRPr="008B1C0D" w:rsidRDefault="00A855D2" w:rsidP="00A855D2">
      <w:pPr>
        <w:spacing w:after="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 xml:space="preserve">зменшення кількості випадків вчинення працівниками обласної державної адміністрації корупційних та пов’язаних з корупцією правопорушень, порушень </w:t>
      </w:r>
      <w:r w:rsidR="005D4160">
        <w:rPr>
          <w:rFonts w:ascii="Times New Roman" w:hAnsi="Times New Roman" w:cs="Times New Roman"/>
          <w:sz w:val="24"/>
          <w:szCs w:val="24"/>
          <w:lang w:val="uk-UA"/>
        </w:rPr>
        <w:t>А</w:t>
      </w:r>
      <w:r w:rsidRPr="008B1C0D">
        <w:rPr>
          <w:rFonts w:ascii="Times New Roman" w:hAnsi="Times New Roman" w:cs="Times New Roman"/>
          <w:sz w:val="24"/>
          <w:szCs w:val="24"/>
          <w:lang w:val="uk-UA"/>
        </w:rPr>
        <w:t>нтикорупційної програми порівняно із попереднім періодом (у разі зменшення – індикатор досягнуто на 100 %);</w:t>
      </w:r>
    </w:p>
    <w:p w14:paraId="72FE0288" w14:textId="36ED4AF4" w:rsidR="00A855D2" w:rsidRPr="008B1C0D" w:rsidRDefault="00A855D2" w:rsidP="00A855D2">
      <w:pPr>
        <w:spacing w:after="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lastRenderedPageBreak/>
        <w:t>відсоток корупційних ризиків усунуто за результатами вжиття заходів впливу на них (20 % корупційних ризиків усунуто – індикатор досягнуто на 100 %; 10 % корупційних ризиків усунуто</w:t>
      </w:r>
      <w:r w:rsidR="004B434F">
        <w:rPr>
          <w:rFonts w:ascii="Times New Roman" w:hAnsi="Times New Roman" w:cs="Times New Roman"/>
          <w:sz w:val="24"/>
          <w:szCs w:val="24"/>
          <w:lang w:val="uk-UA"/>
        </w:rPr>
        <w:t xml:space="preserve"> </w:t>
      </w:r>
      <w:r w:rsidRPr="008B1C0D">
        <w:rPr>
          <w:rFonts w:ascii="Times New Roman" w:hAnsi="Times New Roman" w:cs="Times New Roman"/>
          <w:sz w:val="24"/>
          <w:szCs w:val="24"/>
          <w:lang w:val="uk-UA"/>
        </w:rPr>
        <w:t>– індикатор досягнуто на 75 %; 5 % корупційних ризиків усунуто – 50 % відповідно);</w:t>
      </w:r>
    </w:p>
    <w:p w14:paraId="15B4147E" w14:textId="48613F5E" w:rsidR="00A855D2" w:rsidRPr="008B1C0D" w:rsidRDefault="00A855D2" w:rsidP="00A855D2">
      <w:pPr>
        <w:spacing w:after="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відсоток корупційних ризиків, рівень яких знижено за результатами вжиття заходів впливу на них (рівень  корупційних ризиків знижено на 20 %</w:t>
      </w:r>
      <w:r w:rsidR="004B434F">
        <w:rPr>
          <w:rFonts w:ascii="Times New Roman" w:hAnsi="Times New Roman" w:cs="Times New Roman"/>
          <w:sz w:val="24"/>
          <w:szCs w:val="24"/>
          <w:lang w:val="uk-UA"/>
        </w:rPr>
        <w:t xml:space="preserve"> </w:t>
      </w:r>
      <w:r w:rsidRPr="008B1C0D">
        <w:rPr>
          <w:rFonts w:ascii="Times New Roman" w:hAnsi="Times New Roman" w:cs="Times New Roman"/>
          <w:sz w:val="24"/>
          <w:szCs w:val="24"/>
          <w:lang w:val="uk-UA"/>
        </w:rPr>
        <w:t>– індикатор досягнуто на 100 %; рівень  корупційних ризиків знижено на 10 %</w:t>
      </w:r>
      <w:r w:rsidR="004B434F">
        <w:rPr>
          <w:rFonts w:ascii="Times New Roman" w:hAnsi="Times New Roman" w:cs="Times New Roman"/>
          <w:sz w:val="24"/>
          <w:szCs w:val="24"/>
          <w:lang w:val="uk-UA"/>
        </w:rPr>
        <w:t xml:space="preserve"> </w:t>
      </w:r>
      <w:r w:rsidRPr="008B1C0D">
        <w:rPr>
          <w:rFonts w:ascii="Times New Roman" w:hAnsi="Times New Roman" w:cs="Times New Roman"/>
          <w:sz w:val="24"/>
          <w:szCs w:val="24"/>
          <w:lang w:val="uk-UA"/>
        </w:rPr>
        <w:t>– індикатор досягнуто на 75 %; рівень корупційних ризиків знижено на 5 % – 50 % відповідно);</w:t>
      </w:r>
    </w:p>
    <w:p w14:paraId="3882EDA1" w14:textId="20B53FB9" w:rsidR="00A855D2" w:rsidRPr="008B1C0D" w:rsidRDefault="00A855D2" w:rsidP="00A855D2">
      <w:pPr>
        <w:spacing w:after="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відсоток працівників</w:t>
      </w:r>
      <w:r w:rsidR="008B1C0D">
        <w:rPr>
          <w:rFonts w:ascii="Times New Roman" w:hAnsi="Times New Roman" w:cs="Times New Roman"/>
          <w:sz w:val="24"/>
          <w:szCs w:val="24"/>
          <w:lang w:val="uk-UA"/>
        </w:rPr>
        <w:t>, які</w:t>
      </w:r>
      <w:r w:rsidRPr="008B1C0D">
        <w:rPr>
          <w:rFonts w:ascii="Times New Roman" w:hAnsi="Times New Roman" w:cs="Times New Roman"/>
          <w:sz w:val="24"/>
          <w:szCs w:val="24"/>
          <w:lang w:val="uk-UA"/>
        </w:rPr>
        <w:t xml:space="preserve"> пройшли навчання з питань запобігання та протидії корупції </w:t>
      </w:r>
      <w:r w:rsidR="008B1C0D">
        <w:rPr>
          <w:rFonts w:ascii="Times New Roman" w:hAnsi="Times New Roman" w:cs="Times New Roman"/>
          <w:sz w:val="24"/>
          <w:szCs w:val="24"/>
          <w:lang w:val="uk-UA"/>
        </w:rPr>
        <w:t xml:space="preserve">     </w:t>
      </w:r>
      <w:r w:rsidRPr="008B1C0D">
        <w:rPr>
          <w:rFonts w:ascii="Times New Roman" w:hAnsi="Times New Roman" w:cs="Times New Roman"/>
          <w:sz w:val="24"/>
          <w:szCs w:val="24"/>
          <w:lang w:val="uk-UA"/>
        </w:rPr>
        <w:t>(90 % працівників пройшли навчання – індикатор досягнуто на 100 %; 75 % працівників пройшли навчання – індикатор досягнуто на 75 %; 50 % працівників пройшли навчання – 50 % відповідно);</w:t>
      </w:r>
    </w:p>
    <w:p w14:paraId="11E31AC0" w14:textId="568A82CB" w:rsidR="00A855D2" w:rsidRPr="008B1C0D" w:rsidRDefault="00A855D2" w:rsidP="00A855D2">
      <w:pPr>
        <w:spacing w:after="60" w:line="240" w:lineRule="auto"/>
        <w:ind w:firstLine="567"/>
        <w:jc w:val="both"/>
        <w:rPr>
          <w:rFonts w:ascii="Times New Roman" w:hAnsi="Times New Roman" w:cs="Times New Roman"/>
          <w:sz w:val="24"/>
          <w:szCs w:val="24"/>
          <w:lang w:val="uk-UA"/>
        </w:rPr>
      </w:pPr>
      <w:r w:rsidRPr="008B1C0D">
        <w:rPr>
          <w:rFonts w:ascii="Times New Roman" w:hAnsi="Times New Roman" w:cs="Times New Roman"/>
          <w:sz w:val="24"/>
          <w:szCs w:val="24"/>
          <w:lang w:val="uk-UA"/>
        </w:rPr>
        <w:t>відсоток опитаних зовнішніх заінтересованих сторін, які вважають, що діяльність обласної державної адміністрації стала більш прозорою (20 % опитаних так вважають – індикатор досягнуто на 100 %; 10 % опитаних так вважають – індикатор досягнуто на 75 %; 5 % опитаних так вважають – індикатор досягнуто на 50 %).</w:t>
      </w:r>
    </w:p>
    <w:p w14:paraId="72101098" w14:textId="359A8878" w:rsidR="00FB52B4" w:rsidRPr="002A2F74" w:rsidRDefault="00FB52B4"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1</w:t>
      </w:r>
      <w:r w:rsidR="00A855D2">
        <w:rPr>
          <w:rFonts w:ascii="Times New Roman" w:hAnsi="Times New Roman" w:cs="Times New Roman"/>
          <w:sz w:val="24"/>
          <w:szCs w:val="24"/>
          <w:lang w:val="uk-UA"/>
        </w:rPr>
        <w:t>1</w:t>
      </w:r>
      <w:r w:rsidRPr="002A2F74">
        <w:rPr>
          <w:rFonts w:ascii="Times New Roman" w:hAnsi="Times New Roman" w:cs="Times New Roman"/>
          <w:sz w:val="24"/>
          <w:szCs w:val="24"/>
          <w:lang w:val="uk-UA"/>
        </w:rPr>
        <w:t xml:space="preserve">. За результатами оцінки виконання </w:t>
      </w:r>
      <w:r w:rsidR="00BF187A">
        <w:rPr>
          <w:rFonts w:ascii="Times New Roman" w:hAnsi="Times New Roman" w:cs="Times New Roman"/>
          <w:sz w:val="24"/>
          <w:szCs w:val="24"/>
          <w:lang w:val="uk-UA"/>
        </w:rPr>
        <w:t>А</w:t>
      </w:r>
      <w:r w:rsidRPr="002A2F74">
        <w:rPr>
          <w:rFonts w:ascii="Times New Roman" w:hAnsi="Times New Roman" w:cs="Times New Roman"/>
          <w:sz w:val="24"/>
          <w:szCs w:val="24"/>
          <w:lang w:val="uk-UA"/>
        </w:rPr>
        <w:t xml:space="preserve">нтикорупційної програми протягом </w:t>
      </w:r>
      <w:r w:rsidR="002939C0" w:rsidRPr="002A2F74">
        <w:rPr>
          <w:rFonts w:ascii="Times New Roman" w:hAnsi="Times New Roman" w:cs="Times New Roman"/>
          <w:sz w:val="24"/>
          <w:szCs w:val="24"/>
          <w:lang w:val="uk-UA"/>
        </w:rPr>
        <w:t>30</w:t>
      </w:r>
      <w:r w:rsidRPr="002A2F74">
        <w:rPr>
          <w:rFonts w:ascii="Times New Roman" w:hAnsi="Times New Roman" w:cs="Times New Roman"/>
          <w:sz w:val="24"/>
          <w:szCs w:val="24"/>
          <w:lang w:val="uk-UA"/>
        </w:rPr>
        <w:t xml:space="preserve"> робочих днів після закінчення строку її дії </w:t>
      </w:r>
      <w:r w:rsidR="002939C0" w:rsidRPr="002A2F74">
        <w:rPr>
          <w:rFonts w:ascii="Times New Roman" w:hAnsi="Times New Roman" w:cs="Times New Roman"/>
          <w:sz w:val="24"/>
          <w:szCs w:val="24"/>
          <w:lang w:val="uk-UA"/>
        </w:rPr>
        <w:t xml:space="preserve">голові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2939C0" w:rsidRPr="002A2F74">
        <w:rPr>
          <w:rFonts w:ascii="Times New Roman" w:hAnsi="Times New Roman" w:cs="Times New Roman"/>
          <w:sz w:val="24"/>
          <w:szCs w:val="24"/>
          <w:lang w:val="uk-UA"/>
        </w:rPr>
        <w:t xml:space="preserve">обласної державної адміністрації </w:t>
      </w:r>
      <w:r w:rsidRPr="002A2F74">
        <w:rPr>
          <w:rFonts w:ascii="Times New Roman" w:hAnsi="Times New Roman" w:cs="Times New Roman"/>
          <w:sz w:val="24"/>
          <w:szCs w:val="24"/>
          <w:lang w:val="uk-UA"/>
        </w:rPr>
        <w:t>подається звіт, у якому викладено висновки щодо змін, досягнутих в управлінні корупційними ризиками, та пропозиції стосовно подальшого вдосконалення цієї діяльності.</w:t>
      </w:r>
    </w:p>
    <w:p w14:paraId="6D597ADF" w14:textId="77777777" w:rsidR="00FB52B4" w:rsidRPr="002A2F74" w:rsidRDefault="00FB52B4"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Звіт про результати оцінки виконання </w:t>
      </w:r>
      <w:r w:rsidR="00BF187A">
        <w:rPr>
          <w:rFonts w:ascii="Times New Roman" w:hAnsi="Times New Roman" w:cs="Times New Roman"/>
          <w:sz w:val="24"/>
          <w:szCs w:val="24"/>
          <w:lang w:val="uk-UA"/>
        </w:rPr>
        <w:t>А</w:t>
      </w:r>
      <w:r w:rsidRPr="002A2F74">
        <w:rPr>
          <w:rFonts w:ascii="Times New Roman" w:hAnsi="Times New Roman" w:cs="Times New Roman"/>
          <w:sz w:val="24"/>
          <w:szCs w:val="24"/>
          <w:lang w:val="uk-UA"/>
        </w:rPr>
        <w:t>нтикорупційної програми розміщується на офіційному вебсайті</w:t>
      </w:r>
      <w:r w:rsidR="00C33FB6" w:rsidRPr="002A2F74">
        <w:rPr>
          <w:rFonts w:ascii="Times New Roman" w:hAnsi="Times New Roman" w:cs="Times New Roman"/>
          <w:sz w:val="24"/>
          <w:szCs w:val="24"/>
          <w:lang w:val="uk-UA"/>
        </w:rPr>
        <w:t xml:space="preserve">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2939C0" w:rsidRPr="002A2F74">
        <w:rPr>
          <w:rFonts w:ascii="Times New Roman" w:hAnsi="Times New Roman" w:cs="Times New Roman"/>
          <w:sz w:val="24"/>
          <w:szCs w:val="24"/>
          <w:lang w:val="uk-UA"/>
        </w:rPr>
        <w:t>обласної державної адміністрації</w:t>
      </w:r>
      <w:r w:rsidRPr="002A2F74">
        <w:rPr>
          <w:rFonts w:ascii="Times New Roman" w:hAnsi="Times New Roman" w:cs="Times New Roman"/>
          <w:sz w:val="24"/>
          <w:szCs w:val="24"/>
          <w:lang w:val="uk-UA"/>
        </w:rPr>
        <w:t>.</w:t>
      </w:r>
    </w:p>
    <w:p w14:paraId="1CCBAD55" w14:textId="2D190398" w:rsidR="00827A6E" w:rsidRPr="002A2F74" w:rsidRDefault="00827A6E"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1</w:t>
      </w:r>
      <w:r w:rsidR="00A855D2">
        <w:rPr>
          <w:rFonts w:ascii="Times New Roman" w:hAnsi="Times New Roman" w:cs="Times New Roman"/>
          <w:sz w:val="24"/>
          <w:szCs w:val="24"/>
          <w:lang w:val="uk-UA"/>
        </w:rPr>
        <w:t>2</w:t>
      </w:r>
      <w:r w:rsidRPr="002A2F74">
        <w:rPr>
          <w:rFonts w:ascii="Times New Roman" w:hAnsi="Times New Roman" w:cs="Times New Roman"/>
          <w:sz w:val="24"/>
          <w:szCs w:val="24"/>
          <w:lang w:val="uk-UA"/>
        </w:rPr>
        <w:t>. Антикорупційна програма підлягає перегляду у разі:</w:t>
      </w:r>
    </w:p>
    <w:p w14:paraId="4CC55425" w14:textId="7412801F" w:rsidR="00827A6E" w:rsidRPr="002A2F74" w:rsidRDefault="00827A6E"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1) визначення Верховною Радою України засад антикорупційної політики (Антикорупційної стратегії) та затвердження Кабінетом Міністрів України державної програми з виконання засад антикорупційної політики (Антикорупційної стратегії) на наступний період протягом 30 днів з дня набрання чинності відповідного законодавчого акта;</w:t>
      </w:r>
    </w:p>
    <w:p w14:paraId="4939E71B" w14:textId="77777777" w:rsidR="00922B9A" w:rsidRPr="002A2F74" w:rsidRDefault="00827A6E"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2) надання пропозицій Національним агентс</w:t>
      </w:r>
      <w:r w:rsidR="00922B9A" w:rsidRPr="002A2F74">
        <w:rPr>
          <w:rFonts w:ascii="Times New Roman" w:hAnsi="Times New Roman" w:cs="Times New Roman"/>
          <w:sz w:val="24"/>
          <w:szCs w:val="24"/>
          <w:lang w:val="uk-UA"/>
        </w:rPr>
        <w:t>твом з питань запобігання корупції щодо вдосконалення (конкретизації) її положень;</w:t>
      </w:r>
    </w:p>
    <w:p w14:paraId="4D63E494" w14:textId="77777777" w:rsidR="00922B9A" w:rsidRPr="002A2F74" w:rsidRDefault="00922B9A"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3) </w:t>
      </w:r>
      <w:r w:rsidRPr="002A2F74">
        <w:rPr>
          <w:rFonts w:ascii="Times New Roman" w:hAnsi="Times New Roman" w:cs="Times New Roman"/>
          <w:sz w:val="24"/>
          <w:szCs w:val="24"/>
          <w:shd w:val="clear" w:color="auto" w:fill="FFFFFF"/>
          <w:lang w:val="uk-UA"/>
        </w:rPr>
        <w:t>внесення змін до законодавства, в тому числі антикорупційного, які впливають на діяльність</w:t>
      </w:r>
      <w:r w:rsidR="00BF187A">
        <w:rPr>
          <w:rFonts w:ascii="Times New Roman" w:hAnsi="Times New Roman" w:cs="Times New Roman"/>
          <w:sz w:val="24"/>
          <w:szCs w:val="24"/>
          <w:shd w:val="clear" w:color="auto" w:fill="FFFFFF"/>
          <w:lang w:val="uk-UA"/>
        </w:rPr>
        <w:t xml:space="preserve">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Pr="002A2F74">
        <w:rPr>
          <w:rFonts w:ascii="Times New Roman" w:hAnsi="Times New Roman" w:cs="Times New Roman"/>
          <w:sz w:val="24"/>
          <w:szCs w:val="24"/>
          <w:lang w:val="uk-UA"/>
        </w:rPr>
        <w:t>обласної державної адміністрації;</w:t>
      </w:r>
    </w:p>
    <w:p w14:paraId="0C44DF94" w14:textId="77777777" w:rsidR="00922B9A" w:rsidRPr="002A2F74" w:rsidRDefault="00922B9A" w:rsidP="002F582B">
      <w:pPr>
        <w:spacing w:after="60" w:line="240" w:lineRule="auto"/>
        <w:ind w:firstLine="567"/>
        <w:jc w:val="both"/>
        <w:rPr>
          <w:rFonts w:ascii="Times New Roman" w:hAnsi="Times New Roman" w:cs="Times New Roman"/>
          <w:sz w:val="24"/>
          <w:szCs w:val="24"/>
          <w:shd w:val="clear" w:color="auto" w:fill="FFFFFF"/>
          <w:lang w:val="uk-UA"/>
        </w:rPr>
      </w:pPr>
      <w:r w:rsidRPr="002A2F74">
        <w:rPr>
          <w:rFonts w:ascii="Times New Roman" w:hAnsi="Times New Roman" w:cs="Times New Roman"/>
          <w:sz w:val="24"/>
          <w:szCs w:val="24"/>
          <w:lang w:val="uk-UA"/>
        </w:rPr>
        <w:t xml:space="preserve">4) </w:t>
      </w:r>
      <w:r w:rsidRPr="002A2F74">
        <w:rPr>
          <w:rFonts w:ascii="Times New Roman" w:hAnsi="Times New Roman" w:cs="Times New Roman"/>
          <w:sz w:val="24"/>
          <w:szCs w:val="24"/>
          <w:shd w:val="clear" w:color="auto" w:fill="FFFFFF"/>
          <w:lang w:val="uk-UA"/>
        </w:rPr>
        <w:t xml:space="preserve">зміни у середовищі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Pr="002A2F74">
        <w:rPr>
          <w:rFonts w:ascii="Times New Roman" w:hAnsi="Times New Roman" w:cs="Times New Roman"/>
          <w:sz w:val="24"/>
          <w:szCs w:val="24"/>
          <w:lang w:val="uk-UA"/>
        </w:rPr>
        <w:t>обласної державної адміністрації</w:t>
      </w:r>
      <w:r w:rsidRPr="002A2F74">
        <w:rPr>
          <w:rFonts w:ascii="Times New Roman" w:hAnsi="Times New Roman" w:cs="Times New Roman"/>
          <w:sz w:val="24"/>
          <w:szCs w:val="24"/>
          <w:shd w:val="clear" w:color="auto" w:fill="FFFFFF"/>
          <w:lang w:val="uk-UA"/>
        </w:rPr>
        <w:t xml:space="preserve"> (організаційній структурі, функціях та процесах організації) (за необхідності);</w:t>
      </w:r>
    </w:p>
    <w:p w14:paraId="4941F420" w14:textId="77777777" w:rsidR="00922B9A" w:rsidRPr="002A2F74" w:rsidRDefault="00922B9A"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shd w:val="clear" w:color="auto" w:fill="FFFFFF"/>
          <w:lang w:val="uk-UA"/>
        </w:rPr>
        <w:t xml:space="preserve">5) </w:t>
      </w:r>
      <w:r w:rsidRPr="002A2F74">
        <w:rPr>
          <w:rFonts w:ascii="Times New Roman" w:hAnsi="Times New Roman" w:cs="Times New Roman"/>
          <w:sz w:val="24"/>
          <w:szCs w:val="24"/>
          <w:lang w:val="uk-UA"/>
        </w:rPr>
        <w:t>виявлення за результатами моніторингу її виконання невідповідностей/недоліків у діяльності з управління корупційними ризиками;</w:t>
      </w:r>
    </w:p>
    <w:p w14:paraId="023F54C8" w14:textId="77777777" w:rsidR="00922B9A" w:rsidRPr="002A2F74" w:rsidRDefault="00922B9A"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6) ідентифікація нових корупційних ризиків;</w:t>
      </w:r>
    </w:p>
    <w:p w14:paraId="52A43860" w14:textId="77777777" w:rsidR="00CB233D" w:rsidRPr="002A2F74" w:rsidRDefault="00922B9A"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7) </w:t>
      </w:r>
      <w:r w:rsidR="00CB233D" w:rsidRPr="002A2F74">
        <w:rPr>
          <w:rFonts w:ascii="Times New Roman" w:hAnsi="Times New Roman" w:cs="Times New Roman"/>
          <w:sz w:val="24"/>
          <w:szCs w:val="24"/>
          <w:lang w:val="uk-UA"/>
        </w:rPr>
        <w:t>відмови Національним агентством з питань зап</w:t>
      </w:r>
      <w:r w:rsidR="00BF187A">
        <w:rPr>
          <w:rFonts w:ascii="Times New Roman" w:hAnsi="Times New Roman" w:cs="Times New Roman"/>
          <w:sz w:val="24"/>
          <w:szCs w:val="24"/>
          <w:lang w:val="uk-UA"/>
        </w:rPr>
        <w:t>обігання корупції у погодженні А</w:t>
      </w:r>
      <w:r w:rsidR="00CB233D" w:rsidRPr="002A2F74">
        <w:rPr>
          <w:rFonts w:ascii="Times New Roman" w:hAnsi="Times New Roman" w:cs="Times New Roman"/>
          <w:sz w:val="24"/>
          <w:szCs w:val="24"/>
          <w:lang w:val="uk-UA"/>
        </w:rPr>
        <w:t>нтикорупційної програми.</w:t>
      </w:r>
    </w:p>
    <w:p w14:paraId="01138BCE" w14:textId="77777777" w:rsidR="00836A35" w:rsidRPr="002A2F74" w:rsidRDefault="00BF187A" w:rsidP="002F582B">
      <w:pPr>
        <w:spacing w:after="60" w:line="240" w:lineRule="auto"/>
        <w:ind w:firstLine="567"/>
        <w:jc w:val="both"/>
        <w:rPr>
          <w:rFonts w:ascii="Times New Roman" w:hAnsi="Times New Roman" w:cs="Times New Roman"/>
          <w:sz w:val="24"/>
          <w:szCs w:val="24"/>
          <w:lang w:val="uk-UA"/>
        </w:rPr>
      </w:pPr>
      <w:bookmarkStart w:id="8" w:name="n439"/>
      <w:bookmarkEnd w:id="8"/>
      <w:r>
        <w:rPr>
          <w:rFonts w:ascii="Times New Roman" w:hAnsi="Times New Roman" w:cs="Times New Roman"/>
          <w:sz w:val="24"/>
          <w:szCs w:val="24"/>
          <w:lang w:val="uk-UA"/>
        </w:rPr>
        <w:t>Перегляду А</w:t>
      </w:r>
      <w:r w:rsidR="00836A35" w:rsidRPr="002A2F74">
        <w:rPr>
          <w:rFonts w:ascii="Times New Roman" w:hAnsi="Times New Roman" w:cs="Times New Roman"/>
          <w:sz w:val="24"/>
          <w:szCs w:val="24"/>
          <w:lang w:val="uk-UA"/>
        </w:rPr>
        <w:t>нтикорупційної програми може п</w:t>
      </w:r>
      <w:r w:rsidR="007960AD" w:rsidRPr="002A2F74">
        <w:rPr>
          <w:rFonts w:ascii="Times New Roman" w:hAnsi="Times New Roman" w:cs="Times New Roman"/>
          <w:sz w:val="24"/>
          <w:szCs w:val="24"/>
          <w:lang w:val="uk-UA"/>
        </w:rPr>
        <w:t xml:space="preserve">ередувати </w:t>
      </w:r>
      <w:r w:rsidR="00426F84" w:rsidRPr="002A2F74">
        <w:rPr>
          <w:rFonts w:ascii="Times New Roman" w:hAnsi="Times New Roman" w:cs="Times New Roman"/>
          <w:sz w:val="24"/>
          <w:szCs w:val="24"/>
          <w:lang w:val="uk-UA"/>
        </w:rPr>
        <w:t>додаткове</w:t>
      </w:r>
      <w:r w:rsidR="00836A35" w:rsidRPr="002A2F74">
        <w:rPr>
          <w:rFonts w:ascii="Times New Roman" w:hAnsi="Times New Roman" w:cs="Times New Roman"/>
          <w:sz w:val="24"/>
          <w:szCs w:val="24"/>
          <w:lang w:val="uk-UA"/>
        </w:rPr>
        <w:t xml:space="preserve"> оцінювання корупційних ризиків.</w:t>
      </w:r>
    </w:p>
    <w:p w14:paraId="65E7088B" w14:textId="6FED9B1F" w:rsidR="00836A35" w:rsidRPr="002A2F74" w:rsidRDefault="00CB233D"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1</w:t>
      </w:r>
      <w:r w:rsidR="00A855D2">
        <w:rPr>
          <w:rFonts w:ascii="Times New Roman" w:hAnsi="Times New Roman" w:cs="Times New Roman"/>
          <w:sz w:val="24"/>
          <w:szCs w:val="24"/>
          <w:lang w:val="uk-UA"/>
        </w:rPr>
        <w:t>3</w:t>
      </w:r>
      <w:r w:rsidR="00836A35" w:rsidRPr="002A2F74">
        <w:rPr>
          <w:rFonts w:ascii="Times New Roman" w:hAnsi="Times New Roman" w:cs="Times New Roman"/>
          <w:sz w:val="24"/>
          <w:szCs w:val="24"/>
          <w:lang w:val="uk-UA"/>
        </w:rPr>
        <w:t xml:space="preserve">. У разі наявності підстав, передбачених у пункті </w:t>
      </w:r>
      <w:r w:rsidRPr="002A2F74">
        <w:rPr>
          <w:rFonts w:ascii="Times New Roman" w:hAnsi="Times New Roman" w:cs="Times New Roman"/>
          <w:sz w:val="24"/>
          <w:szCs w:val="24"/>
          <w:lang w:val="uk-UA"/>
        </w:rPr>
        <w:t>1</w:t>
      </w:r>
      <w:r w:rsidR="005D4160">
        <w:rPr>
          <w:rFonts w:ascii="Times New Roman" w:hAnsi="Times New Roman" w:cs="Times New Roman"/>
          <w:sz w:val="24"/>
          <w:szCs w:val="24"/>
          <w:lang w:val="uk-UA"/>
        </w:rPr>
        <w:t>2</w:t>
      </w:r>
      <w:r w:rsidR="00836A35" w:rsidRPr="002A2F74">
        <w:rPr>
          <w:rFonts w:ascii="Times New Roman" w:hAnsi="Times New Roman" w:cs="Times New Roman"/>
          <w:sz w:val="24"/>
          <w:szCs w:val="24"/>
          <w:lang w:val="uk-UA"/>
        </w:rPr>
        <w:t xml:space="preserve"> цього розділу, </w:t>
      </w:r>
      <w:r w:rsidR="00426F84" w:rsidRPr="002A2F74">
        <w:rPr>
          <w:rFonts w:ascii="Times New Roman" w:hAnsi="Times New Roman" w:cs="Times New Roman"/>
          <w:sz w:val="24"/>
          <w:szCs w:val="24"/>
          <w:lang w:val="uk-UA"/>
        </w:rPr>
        <w:t xml:space="preserve">завідувач сектору з питань запобігання та виявлення корупції апарату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426F84" w:rsidRPr="002A2F74">
        <w:rPr>
          <w:rFonts w:ascii="Times New Roman" w:hAnsi="Times New Roman" w:cs="Times New Roman"/>
          <w:sz w:val="24"/>
          <w:szCs w:val="24"/>
          <w:lang w:val="uk-UA"/>
        </w:rPr>
        <w:t>о</w:t>
      </w:r>
      <w:r w:rsidR="00BF187A">
        <w:rPr>
          <w:rFonts w:ascii="Times New Roman" w:hAnsi="Times New Roman" w:cs="Times New Roman"/>
          <w:sz w:val="24"/>
          <w:szCs w:val="24"/>
          <w:lang w:val="uk-UA"/>
        </w:rPr>
        <w:t>бласної державної адміністрації</w:t>
      </w:r>
      <w:r w:rsidR="00836A35" w:rsidRPr="002A2F74">
        <w:rPr>
          <w:rFonts w:ascii="Times New Roman" w:hAnsi="Times New Roman" w:cs="Times New Roman"/>
          <w:sz w:val="24"/>
          <w:szCs w:val="24"/>
          <w:lang w:val="uk-UA"/>
        </w:rPr>
        <w:t xml:space="preserve"> ініціює внесення змін до </w:t>
      </w:r>
      <w:r w:rsidR="00BF187A">
        <w:rPr>
          <w:rFonts w:ascii="Times New Roman" w:hAnsi="Times New Roman" w:cs="Times New Roman"/>
          <w:sz w:val="24"/>
          <w:szCs w:val="24"/>
          <w:lang w:val="uk-UA"/>
        </w:rPr>
        <w:t>А</w:t>
      </w:r>
      <w:r w:rsidR="00836A35" w:rsidRPr="002A2F74">
        <w:rPr>
          <w:rFonts w:ascii="Times New Roman" w:hAnsi="Times New Roman" w:cs="Times New Roman"/>
          <w:sz w:val="24"/>
          <w:szCs w:val="24"/>
          <w:lang w:val="uk-UA"/>
        </w:rPr>
        <w:t>нтикорупційної програми та готує проєкт відповідних змін.</w:t>
      </w:r>
    </w:p>
    <w:p w14:paraId="6B3FAADD" w14:textId="77777777" w:rsidR="00836A35" w:rsidRPr="002A2F74" w:rsidRDefault="00836A35"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 xml:space="preserve">Підготовлений проєкт змін до </w:t>
      </w:r>
      <w:r w:rsidR="00BF187A">
        <w:rPr>
          <w:rFonts w:ascii="Times New Roman" w:hAnsi="Times New Roman" w:cs="Times New Roman"/>
          <w:sz w:val="24"/>
          <w:szCs w:val="24"/>
          <w:lang w:val="uk-UA"/>
        </w:rPr>
        <w:t>А</w:t>
      </w:r>
      <w:r w:rsidRPr="002A2F74">
        <w:rPr>
          <w:rFonts w:ascii="Times New Roman" w:hAnsi="Times New Roman" w:cs="Times New Roman"/>
          <w:sz w:val="24"/>
          <w:szCs w:val="24"/>
          <w:lang w:val="uk-UA"/>
        </w:rPr>
        <w:t xml:space="preserve">нтикорупційної програми подається на розгляд </w:t>
      </w:r>
      <w:r w:rsidR="00B1235C" w:rsidRPr="002A2F74">
        <w:rPr>
          <w:rFonts w:ascii="Times New Roman" w:hAnsi="Times New Roman" w:cs="Times New Roman"/>
          <w:sz w:val="24"/>
          <w:szCs w:val="24"/>
          <w:lang w:val="uk-UA"/>
        </w:rPr>
        <w:t xml:space="preserve">голові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426F84" w:rsidRPr="002A2F74">
        <w:rPr>
          <w:rFonts w:ascii="Times New Roman" w:hAnsi="Times New Roman" w:cs="Times New Roman"/>
          <w:sz w:val="24"/>
          <w:szCs w:val="24"/>
          <w:lang w:val="uk-UA"/>
        </w:rPr>
        <w:t>обласної державної адміністрації</w:t>
      </w:r>
      <w:r w:rsidRPr="002A2F74">
        <w:rPr>
          <w:rFonts w:ascii="Times New Roman" w:hAnsi="Times New Roman" w:cs="Times New Roman"/>
          <w:sz w:val="24"/>
          <w:szCs w:val="24"/>
          <w:lang w:val="uk-UA"/>
        </w:rPr>
        <w:t>.</w:t>
      </w:r>
    </w:p>
    <w:p w14:paraId="048ADAF2" w14:textId="644F0489" w:rsidR="00836A35" w:rsidRPr="002A2F74" w:rsidRDefault="00CB233D" w:rsidP="002F582B">
      <w:pPr>
        <w:spacing w:after="60" w:line="240" w:lineRule="auto"/>
        <w:ind w:firstLine="567"/>
        <w:jc w:val="both"/>
        <w:rPr>
          <w:rFonts w:ascii="Times New Roman" w:hAnsi="Times New Roman" w:cs="Times New Roman"/>
          <w:sz w:val="24"/>
          <w:szCs w:val="24"/>
          <w:lang w:val="uk-UA"/>
        </w:rPr>
      </w:pPr>
      <w:r w:rsidRPr="002A2F74">
        <w:rPr>
          <w:rFonts w:ascii="Times New Roman" w:hAnsi="Times New Roman" w:cs="Times New Roman"/>
          <w:sz w:val="24"/>
          <w:szCs w:val="24"/>
          <w:lang w:val="uk-UA"/>
        </w:rPr>
        <w:t>1</w:t>
      </w:r>
      <w:r w:rsidR="00A855D2">
        <w:rPr>
          <w:rFonts w:ascii="Times New Roman" w:hAnsi="Times New Roman" w:cs="Times New Roman"/>
          <w:sz w:val="24"/>
          <w:szCs w:val="24"/>
          <w:lang w:val="uk-UA"/>
        </w:rPr>
        <w:t>4</w:t>
      </w:r>
      <w:r w:rsidRPr="002A2F74">
        <w:rPr>
          <w:rFonts w:ascii="Times New Roman" w:hAnsi="Times New Roman" w:cs="Times New Roman"/>
          <w:sz w:val="24"/>
          <w:szCs w:val="24"/>
          <w:lang w:val="uk-UA"/>
        </w:rPr>
        <w:t xml:space="preserve">. </w:t>
      </w:r>
      <w:r w:rsidR="00836A35" w:rsidRPr="002A2F74">
        <w:rPr>
          <w:rFonts w:ascii="Times New Roman" w:hAnsi="Times New Roman" w:cs="Times New Roman"/>
          <w:sz w:val="24"/>
          <w:szCs w:val="24"/>
          <w:lang w:val="uk-UA"/>
        </w:rPr>
        <w:t xml:space="preserve">Зміни до </w:t>
      </w:r>
      <w:r w:rsidR="00BF187A">
        <w:rPr>
          <w:rFonts w:ascii="Times New Roman" w:hAnsi="Times New Roman" w:cs="Times New Roman"/>
          <w:sz w:val="24"/>
          <w:szCs w:val="24"/>
          <w:lang w:val="uk-UA"/>
        </w:rPr>
        <w:t>А</w:t>
      </w:r>
      <w:r w:rsidR="00836A35" w:rsidRPr="002A2F74">
        <w:rPr>
          <w:rFonts w:ascii="Times New Roman" w:hAnsi="Times New Roman" w:cs="Times New Roman"/>
          <w:sz w:val="24"/>
          <w:szCs w:val="24"/>
          <w:lang w:val="uk-UA"/>
        </w:rPr>
        <w:t xml:space="preserve">нтикорупційної програми оформлюються </w:t>
      </w:r>
      <w:r w:rsidR="00B1235C" w:rsidRPr="002A2F74">
        <w:rPr>
          <w:rFonts w:ascii="Times New Roman" w:hAnsi="Times New Roman" w:cs="Times New Roman"/>
          <w:sz w:val="24"/>
          <w:szCs w:val="24"/>
          <w:lang w:val="uk-UA"/>
        </w:rPr>
        <w:t xml:space="preserve">розпорядженням </w:t>
      </w:r>
      <w:r w:rsidR="00BF187A" w:rsidRPr="00AF447A">
        <w:rPr>
          <w:rFonts w:ascii="Times New Roman" w:hAnsi="Times New Roman" w:cs="Times New Roman"/>
          <w:sz w:val="24"/>
          <w:szCs w:val="24"/>
          <w:lang w:val="uk-UA"/>
        </w:rPr>
        <w:t>Чернівецької</w:t>
      </w:r>
      <w:r w:rsidR="00BF187A" w:rsidRPr="002A2F74">
        <w:rPr>
          <w:rFonts w:ascii="Times New Roman" w:hAnsi="Times New Roman" w:cs="Times New Roman"/>
          <w:sz w:val="24"/>
          <w:szCs w:val="24"/>
          <w:lang w:val="uk-UA"/>
        </w:rPr>
        <w:t xml:space="preserve"> </w:t>
      </w:r>
      <w:r w:rsidR="00B1235C" w:rsidRPr="002A2F74">
        <w:rPr>
          <w:rFonts w:ascii="Times New Roman" w:hAnsi="Times New Roman" w:cs="Times New Roman"/>
          <w:sz w:val="24"/>
          <w:szCs w:val="24"/>
          <w:lang w:val="uk-UA"/>
        </w:rPr>
        <w:t>обласної державної адміністрації.</w:t>
      </w:r>
    </w:p>
    <w:p w14:paraId="5DFE36BA" w14:textId="77777777" w:rsidR="00A531C3" w:rsidRPr="002A2F74" w:rsidRDefault="00BF187A" w:rsidP="009569D0">
      <w:pPr>
        <w:shd w:val="clear" w:color="auto" w:fill="FFFFFF"/>
        <w:spacing w:after="360" w:line="240"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Зміни до А</w:t>
      </w:r>
      <w:r w:rsidR="00CB233D" w:rsidRPr="002A2F74">
        <w:rPr>
          <w:rFonts w:ascii="Times New Roman" w:eastAsia="Times New Roman" w:hAnsi="Times New Roman" w:cs="Times New Roman"/>
          <w:sz w:val="24"/>
          <w:szCs w:val="24"/>
          <w:lang w:val="uk-UA" w:eastAsia="uk-UA"/>
        </w:rPr>
        <w:t>нтикорупційної програми, вводяться в дію з дати їх погодження Національним агентством</w:t>
      </w:r>
      <w:r w:rsidR="00116D96" w:rsidRPr="002A2F74">
        <w:rPr>
          <w:rFonts w:ascii="Times New Roman" w:eastAsia="Times New Roman" w:hAnsi="Times New Roman" w:cs="Times New Roman"/>
          <w:sz w:val="24"/>
          <w:szCs w:val="24"/>
          <w:lang w:val="uk-UA" w:eastAsia="uk-UA"/>
        </w:rPr>
        <w:t xml:space="preserve"> з питань запобігання корупції</w:t>
      </w:r>
      <w:r w:rsidR="00CB233D" w:rsidRPr="002A2F74">
        <w:rPr>
          <w:rFonts w:ascii="Times New Roman" w:eastAsia="Times New Roman" w:hAnsi="Times New Roman" w:cs="Times New Roman"/>
          <w:sz w:val="24"/>
          <w:szCs w:val="24"/>
          <w:lang w:val="uk-UA" w:eastAsia="uk-UA"/>
        </w:rPr>
        <w:t xml:space="preserve">, про що зазначається у відповідному </w:t>
      </w:r>
      <w:r w:rsidR="00116D96" w:rsidRPr="002A2F74">
        <w:rPr>
          <w:rFonts w:ascii="Times New Roman" w:hAnsi="Times New Roman" w:cs="Times New Roman"/>
          <w:sz w:val="24"/>
          <w:szCs w:val="24"/>
          <w:lang w:val="uk-UA"/>
        </w:rPr>
        <w:t>розпорядженні обласної державної адміністрації</w:t>
      </w:r>
      <w:r w:rsidR="00CB233D" w:rsidRPr="002A2F74">
        <w:rPr>
          <w:rFonts w:ascii="Times New Roman" w:eastAsia="Times New Roman" w:hAnsi="Times New Roman" w:cs="Times New Roman"/>
          <w:sz w:val="24"/>
          <w:szCs w:val="24"/>
          <w:lang w:val="uk-UA" w:eastAsia="uk-UA"/>
        </w:rPr>
        <w:t>.</w:t>
      </w:r>
    </w:p>
    <w:p w14:paraId="7C865BFA" w14:textId="77777777" w:rsidR="00E40817" w:rsidRPr="002A2F74" w:rsidRDefault="00E40817" w:rsidP="002F582B">
      <w:pPr>
        <w:spacing w:after="0" w:line="240" w:lineRule="auto"/>
        <w:rPr>
          <w:rFonts w:ascii="Times New Roman" w:hAnsi="Times New Roman" w:cs="Times New Roman"/>
          <w:b/>
          <w:sz w:val="24"/>
          <w:szCs w:val="24"/>
          <w:lang w:val="uk-UA"/>
        </w:rPr>
      </w:pPr>
      <w:r w:rsidRPr="002A2F74">
        <w:rPr>
          <w:rFonts w:ascii="Times New Roman" w:hAnsi="Times New Roman" w:cs="Times New Roman"/>
          <w:b/>
          <w:sz w:val="24"/>
          <w:szCs w:val="24"/>
          <w:lang w:val="uk-UA"/>
        </w:rPr>
        <w:t xml:space="preserve">Завідувач сектору з питань запобігання </w:t>
      </w:r>
    </w:p>
    <w:p w14:paraId="498380ED" w14:textId="77777777" w:rsidR="00E40817" w:rsidRPr="002A2F74" w:rsidRDefault="00E40817" w:rsidP="002F582B">
      <w:pPr>
        <w:spacing w:after="0" w:line="240" w:lineRule="auto"/>
        <w:rPr>
          <w:rFonts w:ascii="Times New Roman" w:hAnsi="Times New Roman" w:cs="Times New Roman"/>
          <w:b/>
          <w:sz w:val="24"/>
          <w:szCs w:val="24"/>
          <w:lang w:val="uk-UA"/>
        </w:rPr>
      </w:pPr>
      <w:r w:rsidRPr="002A2F74">
        <w:rPr>
          <w:rFonts w:ascii="Times New Roman" w:hAnsi="Times New Roman" w:cs="Times New Roman"/>
          <w:b/>
          <w:sz w:val="24"/>
          <w:szCs w:val="24"/>
          <w:lang w:val="uk-UA"/>
        </w:rPr>
        <w:t xml:space="preserve">та виявлення корупції апарату обласної </w:t>
      </w:r>
    </w:p>
    <w:p w14:paraId="54F5EEB8" w14:textId="77777777" w:rsidR="00E40817" w:rsidRPr="002A2F74" w:rsidRDefault="00E40817" w:rsidP="002F582B">
      <w:pPr>
        <w:spacing w:after="0" w:line="240" w:lineRule="auto"/>
        <w:rPr>
          <w:rFonts w:ascii="Times New Roman" w:hAnsi="Times New Roman" w:cs="Times New Roman"/>
          <w:b/>
          <w:sz w:val="24"/>
          <w:szCs w:val="24"/>
          <w:lang w:val="uk-UA"/>
        </w:rPr>
      </w:pPr>
      <w:r w:rsidRPr="002A2F74">
        <w:rPr>
          <w:rFonts w:ascii="Times New Roman" w:hAnsi="Times New Roman" w:cs="Times New Roman"/>
          <w:b/>
          <w:sz w:val="24"/>
          <w:szCs w:val="24"/>
          <w:lang w:val="uk-UA"/>
        </w:rPr>
        <w:t xml:space="preserve">державної адміністрації (обласної </w:t>
      </w:r>
    </w:p>
    <w:p w14:paraId="79D3F4E3" w14:textId="404AA3BC" w:rsidR="00E40817" w:rsidRDefault="00E40817" w:rsidP="002F582B">
      <w:pPr>
        <w:spacing w:after="60" w:line="240" w:lineRule="auto"/>
        <w:rPr>
          <w:rFonts w:ascii="Times New Roman" w:hAnsi="Times New Roman" w:cs="Times New Roman"/>
          <w:b/>
          <w:sz w:val="24"/>
          <w:szCs w:val="24"/>
          <w:lang w:val="uk-UA"/>
        </w:rPr>
      </w:pPr>
      <w:r w:rsidRPr="002A2F74">
        <w:rPr>
          <w:rFonts w:ascii="Times New Roman" w:hAnsi="Times New Roman" w:cs="Times New Roman"/>
          <w:b/>
          <w:sz w:val="24"/>
          <w:szCs w:val="24"/>
          <w:lang w:val="uk-UA"/>
        </w:rPr>
        <w:t xml:space="preserve">військової адміністрації)              </w:t>
      </w:r>
      <w:r w:rsidR="00C33FB6" w:rsidRPr="002A2F74">
        <w:rPr>
          <w:rFonts w:ascii="Times New Roman" w:hAnsi="Times New Roman" w:cs="Times New Roman"/>
          <w:b/>
          <w:sz w:val="24"/>
          <w:szCs w:val="24"/>
          <w:lang w:val="uk-UA"/>
        </w:rPr>
        <w:t xml:space="preserve">            </w:t>
      </w:r>
      <w:r w:rsidRPr="002A2F74">
        <w:rPr>
          <w:rFonts w:ascii="Times New Roman" w:hAnsi="Times New Roman" w:cs="Times New Roman"/>
          <w:b/>
          <w:sz w:val="24"/>
          <w:szCs w:val="24"/>
          <w:lang w:val="uk-UA"/>
        </w:rPr>
        <w:t xml:space="preserve">                 </w:t>
      </w:r>
      <w:r w:rsidR="00BF187A">
        <w:rPr>
          <w:rFonts w:ascii="Times New Roman" w:hAnsi="Times New Roman" w:cs="Times New Roman"/>
          <w:b/>
          <w:sz w:val="24"/>
          <w:szCs w:val="24"/>
          <w:lang w:val="uk-UA"/>
        </w:rPr>
        <w:t xml:space="preserve">           </w:t>
      </w:r>
      <w:r w:rsidR="009569D0">
        <w:rPr>
          <w:rFonts w:ascii="Times New Roman" w:hAnsi="Times New Roman" w:cs="Times New Roman"/>
          <w:b/>
          <w:sz w:val="24"/>
          <w:szCs w:val="24"/>
          <w:lang w:val="uk-UA"/>
        </w:rPr>
        <w:t xml:space="preserve">                                                                                          </w:t>
      </w:r>
      <w:r w:rsidRPr="002A2F74">
        <w:rPr>
          <w:rFonts w:ascii="Times New Roman" w:hAnsi="Times New Roman" w:cs="Times New Roman"/>
          <w:b/>
          <w:sz w:val="24"/>
          <w:szCs w:val="24"/>
          <w:lang w:val="uk-UA"/>
        </w:rPr>
        <w:t xml:space="preserve">         Юрій МАНАСТИРСЬКИЙ</w:t>
      </w:r>
    </w:p>
    <w:p w14:paraId="0A7834E6" w14:textId="4092079D" w:rsidR="002A40CE" w:rsidRDefault="002A40CE" w:rsidP="002F582B">
      <w:pPr>
        <w:spacing w:after="60" w:line="240" w:lineRule="auto"/>
        <w:rPr>
          <w:rFonts w:ascii="Times New Roman" w:hAnsi="Times New Roman" w:cs="Times New Roman"/>
          <w:b/>
          <w:sz w:val="24"/>
          <w:szCs w:val="24"/>
          <w:lang w:val="uk-UA"/>
        </w:rPr>
      </w:pPr>
    </w:p>
    <w:p w14:paraId="3D3AE462" w14:textId="17584EFB" w:rsidR="002A40CE" w:rsidRDefault="002A40CE" w:rsidP="002F582B">
      <w:pPr>
        <w:spacing w:after="60" w:line="240" w:lineRule="auto"/>
        <w:rPr>
          <w:rFonts w:ascii="Times New Roman" w:hAnsi="Times New Roman" w:cs="Times New Roman"/>
          <w:b/>
          <w:sz w:val="24"/>
          <w:szCs w:val="24"/>
          <w:lang w:val="uk-UA"/>
        </w:rPr>
      </w:pPr>
    </w:p>
    <w:p w14:paraId="31DAC2AF" w14:textId="306B82B3" w:rsidR="002A40CE" w:rsidRDefault="002A40CE" w:rsidP="002F582B">
      <w:pPr>
        <w:spacing w:after="60" w:line="240" w:lineRule="auto"/>
        <w:rPr>
          <w:rFonts w:ascii="Times New Roman" w:hAnsi="Times New Roman" w:cs="Times New Roman"/>
          <w:b/>
          <w:sz w:val="24"/>
          <w:szCs w:val="24"/>
          <w:lang w:val="uk-UA"/>
        </w:rPr>
      </w:pPr>
    </w:p>
    <w:p w14:paraId="2781DFAD" w14:textId="3C6EB0BC" w:rsidR="002A40CE" w:rsidRDefault="002A40CE" w:rsidP="002F582B">
      <w:pPr>
        <w:spacing w:after="60" w:line="240" w:lineRule="auto"/>
        <w:rPr>
          <w:rFonts w:ascii="Times New Roman" w:hAnsi="Times New Roman" w:cs="Times New Roman"/>
          <w:b/>
          <w:sz w:val="24"/>
          <w:szCs w:val="24"/>
          <w:lang w:val="uk-UA"/>
        </w:rPr>
      </w:pPr>
    </w:p>
    <w:p w14:paraId="7D7F01AC" w14:textId="0C701A79" w:rsidR="002A40CE" w:rsidRDefault="002A40CE" w:rsidP="002F582B">
      <w:pPr>
        <w:spacing w:after="60" w:line="240" w:lineRule="auto"/>
        <w:rPr>
          <w:rFonts w:ascii="Times New Roman" w:hAnsi="Times New Roman" w:cs="Times New Roman"/>
          <w:b/>
          <w:sz w:val="24"/>
          <w:szCs w:val="24"/>
          <w:lang w:val="uk-UA"/>
        </w:rPr>
      </w:pPr>
    </w:p>
    <w:p w14:paraId="43B45884" w14:textId="78B4A182" w:rsidR="002A40CE" w:rsidRDefault="002A40CE" w:rsidP="002F582B">
      <w:pPr>
        <w:spacing w:after="60" w:line="240" w:lineRule="auto"/>
        <w:rPr>
          <w:rFonts w:ascii="Times New Roman" w:hAnsi="Times New Roman" w:cs="Times New Roman"/>
          <w:b/>
          <w:sz w:val="24"/>
          <w:szCs w:val="24"/>
          <w:lang w:val="uk-UA"/>
        </w:rPr>
      </w:pPr>
    </w:p>
    <w:p w14:paraId="44A4E519" w14:textId="04F5C714" w:rsidR="002A40CE" w:rsidRDefault="002A40CE" w:rsidP="002F582B">
      <w:pPr>
        <w:spacing w:after="60" w:line="240" w:lineRule="auto"/>
        <w:rPr>
          <w:rFonts w:ascii="Times New Roman" w:hAnsi="Times New Roman" w:cs="Times New Roman"/>
          <w:b/>
          <w:sz w:val="24"/>
          <w:szCs w:val="24"/>
          <w:lang w:val="uk-UA"/>
        </w:rPr>
      </w:pPr>
    </w:p>
    <w:p w14:paraId="63E2F952" w14:textId="15839B54" w:rsidR="002A40CE" w:rsidRDefault="002A40CE" w:rsidP="002F582B">
      <w:pPr>
        <w:spacing w:after="60" w:line="240" w:lineRule="auto"/>
        <w:rPr>
          <w:rFonts w:ascii="Times New Roman" w:hAnsi="Times New Roman" w:cs="Times New Roman"/>
          <w:b/>
          <w:sz w:val="24"/>
          <w:szCs w:val="24"/>
          <w:lang w:val="uk-UA"/>
        </w:rPr>
      </w:pPr>
    </w:p>
    <w:p w14:paraId="74EAA580" w14:textId="68DC2458" w:rsidR="002A40CE" w:rsidRDefault="002A40CE" w:rsidP="002F582B">
      <w:pPr>
        <w:spacing w:after="60" w:line="240" w:lineRule="auto"/>
        <w:rPr>
          <w:rFonts w:ascii="Times New Roman" w:hAnsi="Times New Roman" w:cs="Times New Roman"/>
          <w:b/>
          <w:sz w:val="24"/>
          <w:szCs w:val="24"/>
          <w:lang w:val="uk-UA"/>
        </w:rPr>
      </w:pPr>
    </w:p>
    <w:p w14:paraId="606B461E" w14:textId="0E6DDA4C" w:rsidR="002A40CE" w:rsidRDefault="002A40CE" w:rsidP="002F582B">
      <w:pPr>
        <w:spacing w:after="60" w:line="240" w:lineRule="auto"/>
        <w:rPr>
          <w:rFonts w:ascii="Times New Roman" w:hAnsi="Times New Roman" w:cs="Times New Roman"/>
          <w:b/>
          <w:sz w:val="24"/>
          <w:szCs w:val="24"/>
          <w:lang w:val="uk-UA"/>
        </w:rPr>
      </w:pPr>
    </w:p>
    <w:p w14:paraId="275C5094" w14:textId="1B8C15BC" w:rsidR="002A40CE" w:rsidRDefault="002A40CE" w:rsidP="002F582B">
      <w:pPr>
        <w:spacing w:after="60" w:line="240" w:lineRule="auto"/>
        <w:rPr>
          <w:rFonts w:ascii="Times New Roman" w:hAnsi="Times New Roman" w:cs="Times New Roman"/>
          <w:b/>
          <w:sz w:val="24"/>
          <w:szCs w:val="24"/>
          <w:lang w:val="uk-UA"/>
        </w:rPr>
      </w:pPr>
    </w:p>
    <w:p w14:paraId="682A8A36" w14:textId="43052D4E" w:rsidR="002A40CE" w:rsidRDefault="002A40CE" w:rsidP="002F582B">
      <w:pPr>
        <w:spacing w:after="60" w:line="240" w:lineRule="auto"/>
        <w:rPr>
          <w:rFonts w:ascii="Times New Roman" w:hAnsi="Times New Roman" w:cs="Times New Roman"/>
          <w:b/>
          <w:sz w:val="24"/>
          <w:szCs w:val="24"/>
          <w:lang w:val="uk-UA"/>
        </w:rPr>
      </w:pPr>
    </w:p>
    <w:p w14:paraId="38A7F48F" w14:textId="1E5DE905" w:rsidR="002A40CE" w:rsidRDefault="002A40CE" w:rsidP="002F582B">
      <w:pPr>
        <w:spacing w:after="60" w:line="240" w:lineRule="auto"/>
        <w:rPr>
          <w:rFonts w:ascii="Times New Roman" w:hAnsi="Times New Roman" w:cs="Times New Roman"/>
          <w:b/>
          <w:sz w:val="24"/>
          <w:szCs w:val="24"/>
          <w:lang w:val="uk-UA"/>
        </w:rPr>
      </w:pPr>
    </w:p>
    <w:p w14:paraId="13C11AD8" w14:textId="722F8285" w:rsidR="002A40CE" w:rsidRDefault="002A40CE" w:rsidP="002F582B">
      <w:pPr>
        <w:spacing w:after="60" w:line="240" w:lineRule="auto"/>
        <w:rPr>
          <w:rFonts w:ascii="Times New Roman" w:hAnsi="Times New Roman" w:cs="Times New Roman"/>
          <w:b/>
          <w:sz w:val="24"/>
          <w:szCs w:val="24"/>
          <w:lang w:val="uk-UA"/>
        </w:rPr>
      </w:pPr>
    </w:p>
    <w:p w14:paraId="23AF0F0C" w14:textId="0DE0F40A" w:rsidR="002A40CE" w:rsidRDefault="002A40CE" w:rsidP="002F582B">
      <w:pPr>
        <w:spacing w:after="60" w:line="240" w:lineRule="auto"/>
        <w:rPr>
          <w:rFonts w:ascii="Times New Roman" w:hAnsi="Times New Roman" w:cs="Times New Roman"/>
          <w:b/>
          <w:sz w:val="24"/>
          <w:szCs w:val="24"/>
          <w:lang w:val="uk-UA"/>
        </w:rPr>
      </w:pPr>
    </w:p>
    <w:p w14:paraId="09FECB59" w14:textId="0ECBD327" w:rsidR="002A40CE" w:rsidRDefault="002A40CE" w:rsidP="002F582B">
      <w:pPr>
        <w:spacing w:after="60" w:line="240" w:lineRule="auto"/>
        <w:rPr>
          <w:rFonts w:ascii="Times New Roman" w:hAnsi="Times New Roman" w:cs="Times New Roman"/>
          <w:b/>
          <w:sz w:val="24"/>
          <w:szCs w:val="24"/>
          <w:lang w:val="uk-UA"/>
        </w:rPr>
      </w:pPr>
    </w:p>
    <w:p w14:paraId="3C702D06" w14:textId="367C1F50" w:rsidR="002A40CE" w:rsidRDefault="002A40CE" w:rsidP="002F582B">
      <w:pPr>
        <w:spacing w:after="60" w:line="240" w:lineRule="auto"/>
        <w:rPr>
          <w:rFonts w:ascii="Times New Roman" w:hAnsi="Times New Roman" w:cs="Times New Roman"/>
          <w:b/>
          <w:sz w:val="24"/>
          <w:szCs w:val="24"/>
          <w:lang w:val="uk-UA"/>
        </w:rPr>
      </w:pPr>
    </w:p>
    <w:p w14:paraId="52CA1BA0" w14:textId="2E92A19E" w:rsidR="002A40CE" w:rsidRDefault="002A40CE" w:rsidP="002F582B">
      <w:pPr>
        <w:spacing w:after="60" w:line="240" w:lineRule="auto"/>
        <w:rPr>
          <w:rFonts w:ascii="Times New Roman" w:hAnsi="Times New Roman" w:cs="Times New Roman"/>
          <w:b/>
          <w:sz w:val="24"/>
          <w:szCs w:val="24"/>
          <w:lang w:val="uk-UA"/>
        </w:rPr>
      </w:pPr>
    </w:p>
    <w:p w14:paraId="4A4EF1BB" w14:textId="519C69C6" w:rsidR="002A40CE" w:rsidRDefault="002A40CE" w:rsidP="002F582B">
      <w:pPr>
        <w:spacing w:after="60" w:line="240" w:lineRule="auto"/>
        <w:rPr>
          <w:rFonts w:ascii="Times New Roman" w:hAnsi="Times New Roman" w:cs="Times New Roman"/>
          <w:b/>
          <w:sz w:val="24"/>
          <w:szCs w:val="24"/>
          <w:lang w:val="uk-UA"/>
        </w:rPr>
      </w:pPr>
    </w:p>
    <w:p w14:paraId="7892BEC5" w14:textId="30AD96B6" w:rsidR="002A40CE" w:rsidRDefault="002A40CE" w:rsidP="002F582B">
      <w:pPr>
        <w:spacing w:after="60" w:line="240" w:lineRule="auto"/>
        <w:rPr>
          <w:rFonts w:ascii="Times New Roman" w:hAnsi="Times New Roman" w:cs="Times New Roman"/>
          <w:b/>
          <w:sz w:val="24"/>
          <w:szCs w:val="24"/>
          <w:lang w:val="uk-UA"/>
        </w:rPr>
      </w:pPr>
    </w:p>
    <w:p w14:paraId="0E7B836F" w14:textId="336DFF75" w:rsidR="002A40CE" w:rsidRDefault="002A40CE" w:rsidP="002F582B">
      <w:pPr>
        <w:spacing w:after="60" w:line="240" w:lineRule="auto"/>
        <w:rPr>
          <w:rFonts w:ascii="Times New Roman" w:hAnsi="Times New Roman" w:cs="Times New Roman"/>
          <w:b/>
          <w:sz w:val="24"/>
          <w:szCs w:val="24"/>
          <w:lang w:val="uk-UA"/>
        </w:rPr>
      </w:pPr>
    </w:p>
    <w:p w14:paraId="1DEE05F2" w14:textId="77777777" w:rsidR="002A40CE" w:rsidRDefault="002A40CE" w:rsidP="002F582B">
      <w:pPr>
        <w:spacing w:after="60" w:line="240" w:lineRule="auto"/>
        <w:rPr>
          <w:rFonts w:ascii="Times New Roman" w:hAnsi="Times New Roman" w:cs="Times New Roman"/>
          <w:b/>
          <w:sz w:val="24"/>
          <w:szCs w:val="24"/>
          <w:lang w:val="uk-UA"/>
        </w:rPr>
      </w:pPr>
    </w:p>
    <w:p w14:paraId="0A0564B4" w14:textId="1EF49FB6" w:rsidR="009C0577" w:rsidRPr="0057303E" w:rsidRDefault="0057303E" w:rsidP="0057303E">
      <w:pPr>
        <w:spacing w:after="60" w:line="240" w:lineRule="auto"/>
        <w:jc w:val="right"/>
        <w:rPr>
          <w:rFonts w:ascii="Times New Roman" w:hAnsi="Times New Roman" w:cs="Times New Roman"/>
          <w:bCs/>
          <w:sz w:val="20"/>
          <w:szCs w:val="20"/>
          <w:lang w:val="uk-UA"/>
        </w:rPr>
      </w:pPr>
      <w:r w:rsidRPr="0057303E">
        <w:rPr>
          <w:rFonts w:ascii="Times New Roman" w:hAnsi="Times New Roman" w:cs="Times New Roman"/>
          <w:bCs/>
          <w:sz w:val="20"/>
          <w:szCs w:val="20"/>
          <w:lang w:val="uk-UA"/>
        </w:rPr>
        <w:lastRenderedPageBreak/>
        <w:t>Додаток 1</w:t>
      </w:r>
    </w:p>
    <w:p w14:paraId="63FCEA46" w14:textId="77777777" w:rsidR="009C0577" w:rsidRPr="009C0577" w:rsidRDefault="009C0577" w:rsidP="009C0577">
      <w:pPr>
        <w:spacing w:after="0" w:line="240" w:lineRule="auto"/>
        <w:jc w:val="center"/>
        <w:rPr>
          <w:rFonts w:ascii="Times New Roman" w:eastAsia="Calibri" w:hAnsi="Times New Roman"/>
          <w:b/>
          <w:sz w:val="24"/>
          <w:szCs w:val="24"/>
          <w:lang w:val="uk-UA"/>
        </w:rPr>
      </w:pPr>
      <w:r w:rsidRPr="009C0577">
        <w:rPr>
          <w:rFonts w:ascii="Times New Roman" w:eastAsia="Calibri" w:hAnsi="Times New Roman"/>
          <w:b/>
          <w:sz w:val="24"/>
          <w:szCs w:val="24"/>
          <w:lang w:val="uk-UA"/>
        </w:rPr>
        <w:t>ЗАХОДИ</w:t>
      </w:r>
    </w:p>
    <w:p w14:paraId="78B47E81" w14:textId="77777777" w:rsidR="009C0577" w:rsidRPr="009C0577" w:rsidRDefault="009C0577" w:rsidP="009C0577">
      <w:pPr>
        <w:spacing w:after="0" w:line="240" w:lineRule="auto"/>
        <w:jc w:val="center"/>
        <w:rPr>
          <w:rFonts w:ascii="Times New Roman" w:hAnsi="Times New Roman"/>
          <w:b/>
          <w:sz w:val="24"/>
          <w:szCs w:val="24"/>
          <w:shd w:val="clear" w:color="auto" w:fill="FFFFFF"/>
          <w:lang w:val="uk-UA"/>
        </w:rPr>
      </w:pPr>
      <w:r w:rsidRPr="009C0577">
        <w:rPr>
          <w:rFonts w:ascii="Times New Roman" w:eastAsia="Calibri" w:hAnsi="Times New Roman"/>
          <w:b/>
          <w:sz w:val="24"/>
          <w:szCs w:val="24"/>
          <w:lang w:val="uk-UA"/>
        </w:rPr>
        <w:t xml:space="preserve">з виконання </w:t>
      </w:r>
      <w:r w:rsidRPr="009C0577">
        <w:rPr>
          <w:rFonts w:ascii="Times New Roman" w:hAnsi="Times New Roman"/>
          <w:b/>
          <w:sz w:val="24"/>
          <w:szCs w:val="24"/>
          <w:shd w:val="clear" w:color="auto" w:fill="FFFFFF"/>
          <w:lang w:val="uk-UA"/>
        </w:rPr>
        <w:t>державної антикорупційної програми</w:t>
      </w:r>
      <w:r w:rsidRPr="009C0577">
        <w:rPr>
          <w:rFonts w:ascii="Times New Roman" w:eastAsia="Calibri" w:hAnsi="Times New Roman"/>
          <w:b/>
          <w:sz w:val="24"/>
          <w:szCs w:val="24"/>
          <w:lang w:val="uk-UA"/>
        </w:rPr>
        <w:t xml:space="preserve"> та </w:t>
      </w:r>
      <w:r w:rsidRPr="009C0577">
        <w:rPr>
          <w:rFonts w:ascii="Times New Roman" w:hAnsi="Times New Roman"/>
          <w:b/>
          <w:sz w:val="24"/>
          <w:szCs w:val="24"/>
          <w:shd w:val="clear" w:color="auto" w:fill="FFFFFF"/>
          <w:lang w:val="uk-UA"/>
        </w:rPr>
        <w:t>засад загальної відомчої політики</w:t>
      </w:r>
    </w:p>
    <w:p w14:paraId="3F661D77" w14:textId="32E01B1F" w:rsidR="009C0577" w:rsidRDefault="009C0577" w:rsidP="009C0577">
      <w:pPr>
        <w:spacing w:after="0" w:line="240" w:lineRule="auto"/>
        <w:jc w:val="center"/>
        <w:rPr>
          <w:rFonts w:ascii="Times New Roman" w:hAnsi="Times New Roman"/>
          <w:b/>
          <w:sz w:val="24"/>
          <w:szCs w:val="24"/>
          <w:shd w:val="clear" w:color="auto" w:fill="FFFFFF"/>
          <w:lang w:val="uk-UA"/>
        </w:rPr>
      </w:pPr>
      <w:r w:rsidRPr="009C0577">
        <w:rPr>
          <w:rFonts w:ascii="Times New Roman" w:hAnsi="Times New Roman"/>
          <w:b/>
          <w:sz w:val="24"/>
          <w:szCs w:val="24"/>
          <w:shd w:val="clear" w:color="auto" w:fill="FFFFFF"/>
          <w:lang w:val="uk-UA"/>
        </w:rPr>
        <w:t>щодо запобігання та протидії корупції</w:t>
      </w:r>
    </w:p>
    <w:p w14:paraId="5A7D5375" w14:textId="77777777" w:rsidR="009C0577" w:rsidRPr="009C0577" w:rsidRDefault="009C0577" w:rsidP="009C0577">
      <w:pPr>
        <w:spacing w:after="0" w:line="240" w:lineRule="auto"/>
        <w:jc w:val="center"/>
        <w:rPr>
          <w:rFonts w:ascii="Times New Roman" w:eastAsia="Calibri" w:hAnsi="Times New Roman"/>
          <w:b/>
          <w:sz w:val="24"/>
          <w:szCs w:val="24"/>
          <w:lang w:val="uk-UA"/>
        </w:rPr>
      </w:pPr>
    </w:p>
    <w:tbl>
      <w:tblPr>
        <w:tblStyle w:val="a8"/>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341"/>
        <w:gridCol w:w="2294"/>
        <w:gridCol w:w="5330"/>
        <w:gridCol w:w="3054"/>
      </w:tblGrid>
      <w:tr w:rsidR="009C0577" w:rsidRPr="009C0577" w14:paraId="199CC4C2" w14:textId="77777777" w:rsidTr="002A40CE">
        <w:trPr>
          <w:trHeight w:val="309"/>
        </w:trPr>
        <w:tc>
          <w:tcPr>
            <w:tcW w:w="136" w:type="pct"/>
            <w:vAlign w:val="center"/>
          </w:tcPr>
          <w:p w14:paraId="4B8528C9"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w:t>
            </w:r>
          </w:p>
        </w:tc>
        <w:tc>
          <w:tcPr>
            <w:tcW w:w="1406" w:type="pct"/>
            <w:vAlign w:val="center"/>
          </w:tcPr>
          <w:p w14:paraId="4E7A7698"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eastAsia="Calibri" w:hAnsi="Times New Roman"/>
                <w:b/>
                <w:sz w:val="17"/>
                <w:szCs w:val="17"/>
                <w:lang w:val="uk-UA"/>
              </w:rPr>
              <w:t>Найменування та зміст заходу</w:t>
            </w:r>
          </w:p>
        </w:tc>
        <w:tc>
          <w:tcPr>
            <w:tcW w:w="743" w:type="pct"/>
            <w:vAlign w:val="center"/>
          </w:tcPr>
          <w:p w14:paraId="4B247B50"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eastAsia="Calibri" w:hAnsi="Times New Roman"/>
                <w:b/>
                <w:sz w:val="17"/>
                <w:szCs w:val="17"/>
                <w:lang w:val="uk-UA"/>
              </w:rPr>
              <w:t>Виконавці</w:t>
            </w:r>
          </w:p>
        </w:tc>
        <w:tc>
          <w:tcPr>
            <w:tcW w:w="1726" w:type="pct"/>
            <w:vAlign w:val="center"/>
          </w:tcPr>
          <w:p w14:paraId="519B7A96"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eastAsia="Calibri" w:hAnsi="Times New Roman"/>
                <w:b/>
                <w:sz w:val="17"/>
                <w:szCs w:val="17"/>
                <w:lang w:val="uk-UA"/>
              </w:rPr>
              <w:t>Строк виконання</w:t>
            </w:r>
          </w:p>
        </w:tc>
        <w:tc>
          <w:tcPr>
            <w:tcW w:w="989" w:type="pct"/>
            <w:vAlign w:val="center"/>
          </w:tcPr>
          <w:p w14:paraId="54BAB41E"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Інформація про виконання</w:t>
            </w:r>
          </w:p>
        </w:tc>
      </w:tr>
      <w:tr w:rsidR="009C0577" w:rsidRPr="009C0577" w14:paraId="2158573B" w14:textId="77777777" w:rsidTr="002A40CE">
        <w:trPr>
          <w:trHeight w:val="74"/>
        </w:trPr>
        <w:tc>
          <w:tcPr>
            <w:tcW w:w="136" w:type="pct"/>
            <w:vAlign w:val="center"/>
          </w:tcPr>
          <w:p w14:paraId="2E35027F"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1</w:t>
            </w:r>
          </w:p>
        </w:tc>
        <w:tc>
          <w:tcPr>
            <w:tcW w:w="1406" w:type="pct"/>
            <w:vAlign w:val="center"/>
          </w:tcPr>
          <w:p w14:paraId="42AD8892"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2</w:t>
            </w:r>
          </w:p>
        </w:tc>
        <w:tc>
          <w:tcPr>
            <w:tcW w:w="743" w:type="pct"/>
            <w:vAlign w:val="center"/>
          </w:tcPr>
          <w:p w14:paraId="165D18FE"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eastAsia="Calibri" w:hAnsi="Times New Roman"/>
                <w:b/>
                <w:sz w:val="17"/>
                <w:szCs w:val="17"/>
                <w:lang w:val="uk-UA"/>
              </w:rPr>
              <w:t>3</w:t>
            </w:r>
          </w:p>
        </w:tc>
        <w:tc>
          <w:tcPr>
            <w:tcW w:w="1726" w:type="pct"/>
            <w:vAlign w:val="center"/>
          </w:tcPr>
          <w:p w14:paraId="0C94747C"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4</w:t>
            </w:r>
          </w:p>
        </w:tc>
        <w:tc>
          <w:tcPr>
            <w:tcW w:w="989" w:type="pct"/>
            <w:vAlign w:val="center"/>
          </w:tcPr>
          <w:p w14:paraId="364572F8"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6</w:t>
            </w:r>
          </w:p>
        </w:tc>
      </w:tr>
      <w:tr w:rsidR="009C0577" w:rsidRPr="009C0577" w14:paraId="18ACCF8D" w14:textId="77777777" w:rsidTr="002A40CE">
        <w:tc>
          <w:tcPr>
            <w:tcW w:w="136" w:type="pct"/>
          </w:tcPr>
          <w:p w14:paraId="551742AE"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w:t>
            </w:r>
          </w:p>
        </w:tc>
        <w:tc>
          <w:tcPr>
            <w:tcW w:w="1406" w:type="pct"/>
          </w:tcPr>
          <w:p w14:paraId="7865FBA7"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Проведення перевірки наявності документації, необхідної для визнання міста, селища чи села історичним місцем, та внесення його до Списку історичних населених місць України, проведення наповнення документації (у разі виявлення неповноти) чи оформлення (створення) документації (у разі відсутності документації, але наявності підстав для внесення міста, селища чи села до Списку історичних населених місць України), оприлюднення результатів на офіційному вебсайті Міністерства культури та інформаційної політики України</w:t>
            </w:r>
          </w:p>
        </w:tc>
        <w:tc>
          <w:tcPr>
            <w:tcW w:w="743" w:type="pct"/>
          </w:tcPr>
          <w:p w14:paraId="7B742BD4"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hAnsi="Times New Roman"/>
                <w:sz w:val="17"/>
                <w:szCs w:val="17"/>
                <w:lang w:val="uk-UA"/>
              </w:rPr>
              <w:t>Управління культури обласної державної адміністрації</w:t>
            </w:r>
          </w:p>
        </w:tc>
        <w:tc>
          <w:tcPr>
            <w:tcW w:w="1726" w:type="pct"/>
          </w:tcPr>
          <w:p w14:paraId="32C24F17" w14:textId="77777777" w:rsidR="009C0577" w:rsidRPr="009C0577" w:rsidRDefault="009C0577" w:rsidP="009C0577">
            <w:pPr>
              <w:spacing w:after="0" w:line="240" w:lineRule="auto"/>
              <w:jc w:val="center"/>
              <w:rPr>
                <w:rFonts w:ascii="Times New Roman" w:eastAsia="Calibri" w:hAnsi="Times New Roman"/>
                <w:bCs/>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6360EE8F"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730D95A7" w14:textId="77777777" w:rsidTr="002A40CE">
        <w:tc>
          <w:tcPr>
            <w:tcW w:w="136" w:type="pct"/>
          </w:tcPr>
          <w:p w14:paraId="38A3016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2</w:t>
            </w:r>
          </w:p>
        </w:tc>
        <w:tc>
          <w:tcPr>
            <w:tcW w:w="1406" w:type="pct"/>
          </w:tcPr>
          <w:p w14:paraId="1D0DB2F3" w14:textId="77777777" w:rsid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Проведення моніторингу об’єктів культурної спадщини, що стали підставою для віднесення населених пунктів до історичних населених місць, та перевірки відповідності населених пунктів іншим критеріям для перебування у Списку історичних населених місць України, а саме проведено обстеження наявності та стану об’єктів культурної спадщини, складено акт візуального обстеження за формою згідно з додатком 6 до Порядку обліку об’єктів культурної спадщини, затвердженого наказом Міністерства культури України від 11 березня 2013 року № 158, у редакції наказу Міністерства культури України від 27 червня 2019 року № 501, проведено перевірку збереження розпланування відповідно до минулих історичних епох (до початку ХХ століття), збереження основних композиційних центрів та композиційних осей населених місць, збереження рядової історичної забудови - із документуванням процесу моніторингу та його результатів; оприлюднення результатів на офіційному вебсайті Міністерства культури та інформаційної політики України</w:t>
            </w:r>
          </w:p>
          <w:p w14:paraId="04DDF639"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53CF69A7"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0F18C3CE"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0F37E84D"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5D8BF9EC"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35DF85D1"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6079BA90" w14:textId="5DFFB56A" w:rsidR="009C0577" w:rsidRPr="009C0577" w:rsidRDefault="009C0577" w:rsidP="009C0577">
            <w:pPr>
              <w:spacing w:after="0" w:line="240" w:lineRule="auto"/>
              <w:jc w:val="both"/>
              <w:rPr>
                <w:rFonts w:ascii="Times New Roman" w:eastAsia="Calibri" w:hAnsi="Times New Roman"/>
                <w:sz w:val="17"/>
                <w:szCs w:val="17"/>
                <w:lang w:val="uk-UA" w:eastAsia="uk-UA" w:bidi="uk-UA"/>
              </w:rPr>
            </w:pPr>
          </w:p>
        </w:tc>
        <w:tc>
          <w:tcPr>
            <w:tcW w:w="743" w:type="pct"/>
          </w:tcPr>
          <w:p w14:paraId="38F7009A"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hAnsi="Times New Roman"/>
                <w:sz w:val="17"/>
                <w:szCs w:val="17"/>
                <w:lang w:val="uk-UA"/>
              </w:rPr>
              <w:t>Управління культури обласної державної адміністрації</w:t>
            </w:r>
          </w:p>
        </w:tc>
        <w:tc>
          <w:tcPr>
            <w:tcW w:w="1726" w:type="pct"/>
          </w:tcPr>
          <w:p w14:paraId="76DEE910"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609FF1D6"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578CD968" w14:textId="77777777" w:rsidTr="002A40CE">
        <w:tc>
          <w:tcPr>
            <w:tcW w:w="136" w:type="pct"/>
            <w:vAlign w:val="center"/>
          </w:tcPr>
          <w:p w14:paraId="6B330B9F"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lastRenderedPageBreak/>
              <w:t>1</w:t>
            </w:r>
          </w:p>
        </w:tc>
        <w:tc>
          <w:tcPr>
            <w:tcW w:w="1406" w:type="pct"/>
            <w:vAlign w:val="center"/>
          </w:tcPr>
          <w:p w14:paraId="2051B897"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2</w:t>
            </w:r>
          </w:p>
        </w:tc>
        <w:tc>
          <w:tcPr>
            <w:tcW w:w="743" w:type="pct"/>
            <w:vAlign w:val="center"/>
          </w:tcPr>
          <w:p w14:paraId="7A234CFF"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eastAsia="Calibri" w:hAnsi="Times New Roman"/>
                <w:b/>
                <w:sz w:val="17"/>
                <w:szCs w:val="17"/>
                <w:lang w:val="uk-UA"/>
              </w:rPr>
              <w:t>3</w:t>
            </w:r>
          </w:p>
        </w:tc>
        <w:tc>
          <w:tcPr>
            <w:tcW w:w="1726" w:type="pct"/>
            <w:vAlign w:val="center"/>
          </w:tcPr>
          <w:p w14:paraId="374DD22A"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4</w:t>
            </w:r>
          </w:p>
        </w:tc>
        <w:tc>
          <w:tcPr>
            <w:tcW w:w="989" w:type="pct"/>
            <w:vAlign w:val="center"/>
          </w:tcPr>
          <w:p w14:paraId="3F847517"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6</w:t>
            </w:r>
          </w:p>
        </w:tc>
      </w:tr>
      <w:tr w:rsidR="009C0577" w:rsidRPr="009C0577" w14:paraId="707C0B4D" w14:textId="77777777" w:rsidTr="002A40CE">
        <w:tc>
          <w:tcPr>
            <w:tcW w:w="136" w:type="pct"/>
          </w:tcPr>
          <w:p w14:paraId="517D53C1"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3</w:t>
            </w:r>
          </w:p>
        </w:tc>
        <w:tc>
          <w:tcPr>
            <w:tcW w:w="1406" w:type="pct"/>
          </w:tcPr>
          <w:p w14:paraId="5002FF4F"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Формування переліку об’єктів культурної спадщини, які зникли (знищені, зруйновані) або втратили історичну (культурну) цінність, а також перелік історичних населених місць, які не відповідають критеріям для перебування у Списку історичних населених місць України</w:t>
            </w:r>
          </w:p>
        </w:tc>
        <w:tc>
          <w:tcPr>
            <w:tcW w:w="743" w:type="pct"/>
          </w:tcPr>
          <w:p w14:paraId="1E095EA1"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hAnsi="Times New Roman"/>
                <w:sz w:val="17"/>
                <w:szCs w:val="17"/>
                <w:lang w:val="uk-UA"/>
              </w:rPr>
              <w:t>Управління культури обласної державної адміністрації</w:t>
            </w:r>
          </w:p>
        </w:tc>
        <w:tc>
          <w:tcPr>
            <w:tcW w:w="1726" w:type="pct"/>
          </w:tcPr>
          <w:p w14:paraId="688013AA"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147F3E0C"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1C671CCA" w14:textId="77777777" w:rsidTr="002A40CE">
        <w:tc>
          <w:tcPr>
            <w:tcW w:w="136" w:type="pct"/>
          </w:tcPr>
          <w:p w14:paraId="61CA8AF9"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4</w:t>
            </w:r>
          </w:p>
        </w:tc>
        <w:tc>
          <w:tcPr>
            <w:tcW w:w="1406" w:type="pct"/>
          </w:tcPr>
          <w:p w14:paraId="324251FE"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 xml:space="preserve">Проведення інвентаризації об’єктів культурної спадщини національного та місцевого значення, що внесені до Державного реєстру нерухомих пам’яток України (з підготовкою документів для виключення частини об’єктів за результатами інвентаризації), актуалізація та інвентаризація облікової документації на об’єкти культурної спадщини, зокрема забезпечення формування облікової документації на щойно виявлені об’єкти та об’єкти, взяті на державний облік відповідно до законодавства, що діяло до набрання чинності Законом України </w:t>
            </w:r>
            <w:r w:rsidRPr="009C0577">
              <w:rPr>
                <w:rFonts w:ascii="Times New Roman" w:eastAsia="Calibri" w:hAnsi="Times New Roman"/>
                <w:sz w:val="17"/>
                <w:szCs w:val="17"/>
                <w:lang w:val="uk-UA"/>
              </w:rPr>
              <w:t>«</w:t>
            </w:r>
            <w:r w:rsidRPr="009C0577">
              <w:rPr>
                <w:rFonts w:ascii="Times New Roman" w:eastAsia="Calibri" w:hAnsi="Times New Roman"/>
                <w:sz w:val="17"/>
                <w:szCs w:val="17"/>
                <w:lang w:val="uk-UA" w:eastAsia="uk-UA" w:bidi="uk-UA"/>
              </w:rPr>
              <w:t>Про охорону культурної спадщини»</w:t>
            </w:r>
          </w:p>
        </w:tc>
        <w:tc>
          <w:tcPr>
            <w:tcW w:w="743" w:type="pct"/>
          </w:tcPr>
          <w:p w14:paraId="35504774"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hAnsi="Times New Roman"/>
                <w:sz w:val="17"/>
                <w:szCs w:val="17"/>
                <w:lang w:val="uk-UA"/>
              </w:rPr>
              <w:t>Управління культури обласної державної адміністрації</w:t>
            </w:r>
          </w:p>
        </w:tc>
        <w:tc>
          <w:tcPr>
            <w:tcW w:w="1726" w:type="pct"/>
          </w:tcPr>
          <w:p w14:paraId="63D2003C"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0A5FE880"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2C9F26A0" w14:textId="77777777" w:rsidTr="002A40CE">
        <w:tc>
          <w:tcPr>
            <w:tcW w:w="136" w:type="pct"/>
          </w:tcPr>
          <w:p w14:paraId="3AC84441"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5</w:t>
            </w:r>
          </w:p>
        </w:tc>
        <w:tc>
          <w:tcPr>
            <w:tcW w:w="1406" w:type="pct"/>
          </w:tcPr>
          <w:p w14:paraId="2FEF4768"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Забезпечення оцифрування та оприлюднення масиву облікової документації на кожен об’єкт культурної спадщини, внесений до Державного реєстру нерухомих пам’яток України</w:t>
            </w:r>
          </w:p>
        </w:tc>
        <w:tc>
          <w:tcPr>
            <w:tcW w:w="743" w:type="pct"/>
          </w:tcPr>
          <w:p w14:paraId="099339CD"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hAnsi="Times New Roman"/>
                <w:sz w:val="17"/>
                <w:szCs w:val="17"/>
                <w:lang w:val="uk-UA"/>
              </w:rPr>
              <w:t>Управління культури обласної державної адміністрації</w:t>
            </w:r>
          </w:p>
        </w:tc>
        <w:tc>
          <w:tcPr>
            <w:tcW w:w="1726" w:type="pct"/>
          </w:tcPr>
          <w:p w14:paraId="701D18DB"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274F69EB"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17E96399" w14:textId="77777777" w:rsidTr="002A40CE">
        <w:tc>
          <w:tcPr>
            <w:tcW w:w="136" w:type="pct"/>
          </w:tcPr>
          <w:p w14:paraId="7099A230"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6</w:t>
            </w:r>
          </w:p>
        </w:tc>
        <w:tc>
          <w:tcPr>
            <w:tcW w:w="1406" w:type="pct"/>
          </w:tcPr>
          <w:p w14:paraId="50EFF203"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 xml:space="preserve">Вжиття заходів щодо </w:t>
            </w:r>
            <w:r w:rsidRPr="009C0577">
              <w:rPr>
                <w:rFonts w:ascii="Times New Roman" w:eastAsia="Calibri" w:hAnsi="Times New Roman"/>
                <w:bCs/>
                <w:sz w:val="17"/>
                <w:szCs w:val="17"/>
                <w:lang w:val="uk-UA" w:eastAsia="uk-UA" w:bidi="uk-UA"/>
              </w:rPr>
              <w:t>проведення державної інвентаризації земель</w:t>
            </w:r>
          </w:p>
        </w:tc>
        <w:tc>
          <w:tcPr>
            <w:tcW w:w="743" w:type="pct"/>
          </w:tcPr>
          <w:p w14:paraId="2024508E" w14:textId="77777777" w:rsidR="009C0577" w:rsidRPr="009C0577" w:rsidRDefault="009C0577" w:rsidP="009C0577">
            <w:pPr>
              <w:spacing w:after="0" w:line="240" w:lineRule="auto"/>
              <w:jc w:val="center"/>
              <w:rPr>
                <w:rFonts w:ascii="Times New Roman" w:eastAsia="Calibri" w:hAnsi="Times New Roman"/>
                <w:sz w:val="17"/>
                <w:szCs w:val="17"/>
                <w:lang w:val="uk-UA" w:eastAsia="uk-UA" w:bidi="uk-UA"/>
              </w:rPr>
            </w:pPr>
            <w:r w:rsidRPr="009C0577">
              <w:rPr>
                <w:rFonts w:ascii="Times New Roman" w:hAnsi="Times New Roman"/>
                <w:sz w:val="17"/>
                <w:szCs w:val="17"/>
                <w:lang w:val="uk-UA"/>
              </w:rPr>
              <w:t>Управління агропромислового розвитку обласної державної адміністрації</w:t>
            </w:r>
          </w:p>
        </w:tc>
        <w:tc>
          <w:tcPr>
            <w:tcW w:w="1726" w:type="pct"/>
          </w:tcPr>
          <w:p w14:paraId="2C332DE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4274DA59"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54C7A17A" w14:textId="77777777" w:rsidTr="002A40CE">
        <w:tc>
          <w:tcPr>
            <w:tcW w:w="136" w:type="pct"/>
          </w:tcPr>
          <w:p w14:paraId="6F9EA132"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7</w:t>
            </w:r>
          </w:p>
        </w:tc>
        <w:tc>
          <w:tcPr>
            <w:tcW w:w="1406" w:type="pct"/>
          </w:tcPr>
          <w:p w14:paraId="11546A67" w14:textId="77777777" w:rsid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eastAsia="Calibri" w:hAnsi="Times New Roman"/>
                <w:sz w:val="17"/>
                <w:szCs w:val="17"/>
                <w:lang w:val="uk-UA" w:eastAsia="uk-UA" w:bidi="uk-UA"/>
              </w:rPr>
              <w:t>Виконання у повному обсязі вимог наказу, зазначеного у підпункті 2.5.10.1.2 додатку 2</w:t>
            </w:r>
            <w:r w:rsidRPr="009C0577">
              <w:rPr>
                <w:rFonts w:ascii="Times New Roman" w:eastAsia="Calibri" w:hAnsi="Times New Roman"/>
                <w:sz w:val="17"/>
                <w:szCs w:val="17"/>
                <w:lang w:val="uk-UA"/>
              </w:rPr>
              <w:t xml:space="preserve"> 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sz w:val="17"/>
                <w:szCs w:val="17"/>
                <w:lang w:val="uk-UA"/>
              </w:rPr>
              <w:t>2025 роки, затвердженої постановою Кабінету Міністрів України від 04 березня 2023 року № 200</w:t>
            </w:r>
            <w:r w:rsidRPr="009C0577">
              <w:rPr>
                <w:rFonts w:ascii="Times New Roman" w:eastAsia="Calibri" w:hAnsi="Times New Roman"/>
                <w:sz w:val="17"/>
                <w:szCs w:val="17"/>
                <w:lang w:val="uk-UA" w:eastAsia="uk-UA" w:bidi="uk-UA"/>
              </w:rPr>
              <w:t>, та забезпечення оприлюднення відкритих даних на Єдиному державному веб-порталі відкритих даних відповідно до переліку наборів даних за стандартом CoST IDS (InfrastructureData Standard), публікації даних (зокрема проектної документації та методики розрахунку очікуваної вартості закупівлі) у машинозчитуваному форматі згідно із стандартами OC4IDS і OCDS</w:t>
            </w:r>
          </w:p>
          <w:p w14:paraId="23D7840E"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63E46764"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7D4E208C"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72CB791B"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191AC20B"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486B333D"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467B810C"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60964951" w14:textId="77777777" w:rsidR="009C0577" w:rsidRDefault="009C0577" w:rsidP="009C0577">
            <w:pPr>
              <w:spacing w:after="0" w:line="240" w:lineRule="auto"/>
              <w:jc w:val="both"/>
              <w:rPr>
                <w:rFonts w:ascii="Times New Roman" w:eastAsia="Calibri" w:hAnsi="Times New Roman"/>
                <w:sz w:val="17"/>
                <w:szCs w:val="17"/>
                <w:lang w:val="uk-UA" w:eastAsia="uk-UA" w:bidi="uk-UA"/>
              </w:rPr>
            </w:pPr>
          </w:p>
          <w:p w14:paraId="6E0409AD" w14:textId="6730D50B" w:rsidR="009C0577" w:rsidRDefault="009C0577" w:rsidP="009C0577">
            <w:pPr>
              <w:spacing w:after="0" w:line="240" w:lineRule="auto"/>
              <w:jc w:val="both"/>
              <w:rPr>
                <w:rFonts w:ascii="Times New Roman" w:eastAsia="Calibri" w:hAnsi="Times New Roman"/>
                <w:sz w:val="17"/>
                <w:szCs w:val="17"/>
                <w:lang w:val="uk-UA" w:eastAsia="uk-UA" w:bidi="uk-UA"/>
              </w:rPr>
            </w:pPr>
          </w:p>
          <w:p w14:paraId="339AF958" w14:textId="00879FA4" w:rsidR="009C0577" w:rsidRPr="009C0577" w:rsidRDefault="009C0577" w:rsidP="009C0577">
            <w:pPr>
              <w:spacing w:after="0" w:line="240" w:lineRule="auto"/>
              <w:jc w:val="both"/>
              <w:rPr>
                <w:rFonts w:ascii="Times New Roman" w:eastAsia="Calibri" w:hAnsi="Times New Roman"/>
                <w:sz w:val="17"/>
                <w:szCs w:val="17"/>
                <w:lang w:val="uk-UA" w:eastAsia="uk-UA" w:bidi="uk-UA"/>
              </w:rPr>
            </w:pPr>
          </w:p>
        </w:tc>
        <w:tc>
          <w:tcPr>
            <w:tcW w:w="743" w:type="pct"/>
          </w:tcPr>
          <w:p w14:paraId="5B5C7A50" w14:textId="77777777" w:rsidR="009C0577" w:rsidRPr="009C0577" w:rsidRDefault="009C0577" w:rsidP="009C0577">
            <w:pPr>
              <w:spacing w:after="0" w:line="240" w:lineRule="auto"/>
              <w:jc w:val="center"/>
              <w:rPr>
                <w:rFonts w:ascii="Times New Roman" w:eastAsia="Calibri" w:hAnsi="Times New Roman"/>
                <w:sz w:val="17"/>
                <w:szCs w:val="17"/>
                <w:lang w:val="uk-UA" w:eastAsia="uk-UA" w:bidi="uk-UA"/>
              </w:rPr>
            </w:pPr>
            <w:r w:rsidRPr="009C0577">
              <w:rPr>
                <w:rFonts w:ascii="Times New Roman" w:hAnsi="Times New Roman"/>
                <w:sz w:val="17"/>
                <w:szCs w:val="17"/>
                <w:lang w:val="uk-UA"/>
              </w:rPr>
              <w:t>Департамент систем життєзабезпечення обласної державної адміністрації</w:t>
            </w:r>
          </w:p>
        </w:tc>
        <w:tc>
          <w:tcPr>
            <w:tcW w:w="1726" w:type="pct"/>
          </w:tcPr>
          <w:p w14:paraId="05CD24A2"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Постійно упродовж дії </w:t>
            </w:r>
            <w:r w:rsidRPr="009C0577">
              <w:rPr>
                <w:rFonts w:ascii="Times New Roman" w:eastAsia="Calibri" w:hAnsi="Times New Roman"/>
                <w:bCs/>
                <w:sz w:val="17"/>
                <w:szCs w:val="17"/>
                <w:lang w:val="uk-UA"/>
              </w:rPr>
              <w:t>Державної антикорупційної програми на 2023</w:t>
            </w:r>
            <w:r w:rsidRPr="009C0577">
              <w:rPr>
                <w:rFonts w:ascii="Times New Roman" w:hAnsi="Times New Roman"/>
                <w:bCs/>
                <w:sz w:val="17"/>
                <w:szCs w:val="17"/>
                <w:lang w:val="uk-UA" w:eastAsia="uk-UA" w:bidi="uk-UA"/>
              </w:rPr>
              <w:t>–</w:t>
            </w:r>
            <w:r w:rsidRPr="009C0577">
              <w:rPr>
                <w:rFonts w:ascii="Times New Roman" w:eastAsia="Calibri" w:hAnsi="Times New Roman"/>
                <w:bCs/>
                <w:sz w:val="17"/>
                <w:szCs w:val="17"/>
                <w:lang w:val="uk-UA"/>
              </w:rPr>
              <w:t>2025 роки</w:t>
            </w:r>
          </w:p>
        </w:tc>
        <w:tc>
          <w:tcPr>
            <w:tcW w:w="989" w:type="pct"/>
          </w:tcPr>
          <w:p w14:paraId="2A031EF7"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73343B39" w14:textId="77777777" w:rsidTr="002A40CE">
        <w:tc>
          <w:tcPr>
            <w:tcW w:w="136" w:type="pct"/>
            <w:vAlign w:val="center"/>
          </w:tcPr>
          <w:p w14:paraId="098AA48F"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lastRenderedPageBreak/>
              <w:t>1</w:t>
            </w:r>
          </w:p>
        </w:tc>
        <w:tc>
          <w:tcPr>
            <w:tcW w:w="1406" w:type="pct"/>
            <w:vAlign w:val="center"/>
          </w:tcPr>
          <w:p w14:paraId="26D7B042"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2</w:t>
            </w:r>
          </w:p>
        </w:tc>
        <w:tc>
          <w:tcPr>
            <w:tcW w:w="743" w:type="pct"/>
            <w:vAlign w:val="center"/>
          </w:tcPr>
          <w:p w14:paraId="3B919132"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eastAsia="Calibri" w:hAnsi="Times New Roman"/>
                <w:b/>
                <w:sz w:val="17"/>
                <w:szCs w:val="17"/>
                <w:lang w:val="uk-UA"/>
              </w:rPr>
              <w:t>3</w:t>
            </w:r>
          </w:p>
        </w:tc>
        <w:tc>
          <w:tcPr>
            <w:tcW w:w="1726" w:type="pct"/>
            <w:vAlign w:val="center"/>
          </w:tcPr>
          <w:p w14:paraId="5A7BEE00"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4</w:t>
            </w:r>
          </w:p>
        </w:tc>
        <w:tc>
          <w:tcPr>
            <w:tcW w:w="989" w:type="pct"/>
            <w:vAlign w:val="center"/>
          </w:tcPr>
          <w:p w14:paraId="5F6650BD"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6</w:t>
            </w:r>
          </w:p>
        </w:tc>
      </w:tr>
      <w:tr w:rsidR="009C0577" w:rsidRPr="009C0577" w14:paraId="78462ADC" w14:textId="77777777" w:rsidTr="002A40CE">
        <w:tc>
          <w:tcPr>
            <w:tcW w:w="136" w:type="pct"/>
          </w:tcPr>
          <w:p w14:paraId="35D0EE5F"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8</w:t>
            </w:r>
          </w:p>
        </w:tc>
        <w:tc>
          <w:tcPr>
            <w:tcW w:w="1406" w:type="pct"/>
          </w:tcPr>
          <w:p w14:paraId="2B55854F"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hAnsi="Times New Roman"/>
                <w:color w:val="000000"/>
                <w:sz w:val="17"/>
                <w:szCs w:val="17"/>
                <w:lang w:val="uk-UA"/>
              </w:rPr>
              <w:t xml:space="preserve">Проведення/участь у проведенні службових розслідувань (перевірок), з метою виявлення причин та умов, що призвели до вчинення посадовими особами обласної державної адміністрації </w:t>
            </w:r>
            <w:r w:rsidRPr="009C0577">
              <w:rPr>
                <w:rFonts w:ascii="Times New Roman" w:hAnsi="Times New Roman"/>
                <w:sz w:val="17"/>
                <w:szCs w:val="17"/>
                <w:lang w:val="uk-UA"/>
              </w:rPr>
              <w:t xml:space="preserve">(обласної військової адміністрації) </w:t>
            </w:r>
            <w:r w:rsidRPr="009C0577">
              <w:rPr>
                <w:rFonts w:ascii="Times New Roman" w:hAnsi="Times New Roman"/>
                <w:color w:val="000000"/>
                <w:sz w:val="17"/>
                <w:szCs w:val="17"/>
                <w:lang w:val="uk-UA"/>
              </w:rPr>
              <w:t>корупційного або пов’язаного з корупцією правопорушення чи невиконання вимог антикорупційного законодавства</w:t>
            </w:r>
          </w:p>
        </w:tc>
        <w:tc>
          <w:tcPr>
            <w:tcW w:w="743" w:type="pct"/>
          </w:tcPr>
          <w:p w14:paraId="0AE7F687"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 xml:space="preserve">Сектор з питань запобігання та виявлення корупції апарату </w:t>
            </w:r>
            <w:r w:rsidRPr="009C0577">
              <w:rPr>
                <w:rFonts w:ascii="Times New Roman" w:hAnsi="Times New Roman"/>
                <w:sz w:val="17"/>
                <w:szCs w:val="17"/>
                <w:lang w:val="uk-UA"/>
              </w:rPr>
              <w:t xml:space="preserve">обласної державної адміністрації </w:t>
            </w:r>
          </w:p>
        </w:tc>
        <w:tc>
          <w:tcPr>
            <w:tcW w:w="1726" w:type="pct"/>
          </w:tcPr>
          <w:p w14:paraId="7FE94FD0"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34A7D64D"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25D505A4"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7EE14728" w14:textId="77777777" w:rsidTr="002A40CE">
        <w:tc>
          <w:tcPr>
            <w:tcW w:w="136" w:type="pct"/>
          </w:tcPr>
          <w:p w14:paraId="36E7224C"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9</w:t>
            </w:r>
          </w:p>
        </w:tc>
        <w:tc>
          <w:tcPr>
            <w:tcW w:w="1406" w:type="pct"/>
          </w:tcPr>
          <w:p w14:paraId="5C1B987F"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hAnsi="Times New Roman"/>
                <w:sz w:val="17"/>
                <w:szCs w:val="17"/>
                <w:bdr w:val="none" w:sz="0" w:space="0" w:color="auto" w:frame="1"/>
                <w:lang w:val="uk-UA"/>
              </w:rPr>
              <w:t>Забезпечення можливості для подання повідомлень про корупцію, зокрема, через спеціальну телефонну лінію, офіційний вебсайт, засоби електронного зв’язку</w:t>
            </w:r>
          </w:p>
        </w:tc>
        <w:tc>
          <w:tcPr>
            <w:tcW w:w="743" w:type="pct"/>
          </w:tcPr>
          <w:p w14:paraId="29B626A4"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Департамент комунікацій обласної державної адміністрації, сектор з </w:t>
            </w:r>
            <w:r w:rsidRPr="009C0577">
              <w:rPr>
                <w:rFonts w:ascii="Times New Roman" w:hAnsi="Times New Roman"/>
                <w:bCs/>
                <w:sz w:val="17"/>
                <w:szCs w:val="17"/>
                <w:lang w:val="uk-UA"/>
              </w:rPr>
              <w:t xml:space="preserve">питань запобігання та виявлення корупції апарату </w:t>
            </w:r>
            <w:r w:rsidRPr="009C0577">
              <w:rPr>
                <w:rFonts w:ascii="Times New Roman" w:hAnsi="Times New Roman"/>
                <w:sz w:val="17"/>
                <w:szCs w:val="17"/>
                <w:lang w:val="uk-UA"/>
              </w:rPr>
              <w:t xml:space="preserve">обласної державної адміністрації </w:t>
            </w:r>
          </w:p>
        </w:tc>
        <w:tc>
          <w:tcPr>
            <w:tcW w:w="1726" w:type="pct"/>
          </w:tcPr>
          <w:p w14:paraId="4BF527A3"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16FE6BB0"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3975FFC0"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6B99B402" w14:textId="77777777" w:rsidTr="002A40CE">
        <w:tc>
          <w:tcPr>
            <w:tcW w:w="136" w:type="pct"/>
          </w:tcPr>
          <w:p w14:paraId="2373C4A4"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10</w:t>
            </w:r>
          </w:p>
        </w:tc>
        <w:tc>
          <w:tcPr>
            <w:tcW w:w="1406" w:type="pct"/>
          </w:tcPr>
          <w:p w14:paraId="2B4B8BD7" w14:textId="77777777" w:rsidR="009C0577" w:rsidRPr="009C0577" w:rsidRDefault="009C0577" w:rsidP="009C0577">
            <w:pPr>
              <w:spacing w:after="0" w:line="240" w:lineRule="auto"/>
              <w:jc w:val="both"/>
              <w:rPr>
                <w:rFonts w:ascii="Times New Roman" w:eastAsia="Calibri" w:hAnsi="Times New Roman"/>
                <w:sz w:val="17"/>
                <w:szCs w:val="17"/>
                <w:lang w:val="uk-UA" w:eastAsia="uk-UA" w:bidi="uk-UA"/>
              </w:rPr>
            </w:pPr>
            <w:r w:rsidRPr="009C0577">
              <w:rPr>
                <w:rFonts w:ascii="Times New Roman" w:hAnsi="Times New Roman"/>
                <w:sz w:val="17"/>
                <w:szCs w:val="17"/>
                <w:lang w:val="uk-UA"/>
              </w:rPr>
              <w:t xml:space="preserve">Збір та аналіз інформації щодо осіб, уповноважених на виконання функцій держави, які притягнуті до адміністративної відповідальності відповідно до Кодексу України про адміністративні правопорушення за порушення вимог Закону України «Про запобігання корупції» </w:t>
            </w:r>
          </w:p>
        </w:tc>
        <w:tc>
          <w:tcPr>
            <w:tcW w:w="743" w:type="pct"/>
          </w:tcPr>
          <w:p w14:paraId="0C407CCB"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Сектор з питань запобігання та виявлення корупції апарату обласної державної адміністрації </w:t>
            </w:r>
          </w:p>
        </w:tc>
        <w:tc>
          <w:tcPr>
            <w:tcW w:w="1726" w:type="pct"/>
          </w:tcPr>
          <w:p w14:paraId="21002860"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1E19C04C"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5CF2D9C8"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62DF5B23" w14:textId="77777777" w:rsidTr="002A40CE">
        <w:tc>
          <w:tcPr>
            <w:tcW w:w="136" w:type="pct"/>
          </w:tcPr>
          <w:p w14:paraId="029B8F37"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11</w:t>
            </w:r>
          </w:p>
        </w:tc>
        <w:tc>
          <w:tcPr>
            <w:tcW w:w="1406" w:type="pct"/>
          </w:tcPr>
          <w:p w14:paraId="24D1E668"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color w:val="000000"/>
                <w:sz w:val="17"/>
                <w:szCs w:val="17"/>
                <w:shd w:val="clear" w:color="auto" w:fill="FFFFFF"/>
                <w:lang w:val="uk-UA"/>
              </w:rPr>
              <w:t>Вжиття заходів щодо запобігання та врегулювання реального, потенційного конфлікту інтересів</w:t>
            </w:r>
          </w:p>
        </w:tc>
        <w:tc>
          <w:tcPr>
            <w:tcW w:w="743" w:type="pct"/>
          </w:tcPr>
          <w:p w14:paraId="2380EAD1"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Сектор з питань запобігання та виявлення корупції апарату обласної державної адміністрації </w:t>
            </w:r>
          </w:p>
        </w:tc>
        <w:tc>
          <w:tcPr>
            <w:tcW w:w="1726" w:type="pct"/>
          </w:tcPr>
          <w:p w14:paraId="23BD25E6"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2A63B775"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4E81C13F"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4BFC9A95" w14:textId="77777777" w:rsidTr="002A40CE">
        <w:tc>
          <w:tcPr>
            <w:tcW w:w="136" w:type="pct"/>
          </w:tcPr>
          <w:p w14:paraId="2DB831F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12</w:t>
            </w:r>
          </w:p>
        </w:tc>
        <w:tc>
          <w:tcPr>
            <w:tcW w:w="1406" w:type="pct"/>
          </w:tcPr>
          <w:p w14:paraId="0E61D249"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color w:val="000000"/>
                <w:sz w:val="17"/>
                <w:szCs w:val="17"/>
                <w:shd w:val="clear" w:color="auto" w:fill="FFFFFF"/>
                <w:lang w:val="uk-UA"/>
              </w:rPr>
              <w:t>Вжиття заходів щодо запобігання конфлікту інтересів у зв’язку з наявністю в особи підприємств чи корпоративних прав</w:t>
            </w:r>
          </w:p>
        </w:tc>
        <w:tc>
          <w:tcPr>
            <w:tcW w:w="743" w:type="pct"/>
          </w:tcPr>
          <w:p w14:paraId="59CCF02B"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Сектор з питань запобігання та виявлення корупції апарату обласної державної адміністрації </w:t>
            </w:r>
          </w:p>
        </w:tc>
        <w:tc>
          <w:tcPr>
            <w:tcW w:w="1726" w:type="pct"/>
          </w:tcPr>
          <w:p w14:paraId="26267D8F"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2DABABEB"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2DEF2F76"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7B4AAC67" w14:textId="77777777" w:rsidTr="002A40CE">
        <w:tc>
          <w:tcPr>
            <w:tcW w:w="136" w:type="pct"/>
          </w:tcPr>
          <w:p w14:paraId="34C3225E"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13</w:t>
            </w:r>
          </w:p>
        </w:tc>
        <w:tc>
          <w:tcPr>
            <w:tcW w:w="1406" w:type="pct"/>
          </w:tcPr>
          <w:p w14:paraId="3D0A3AA1"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sz w:val="17"/>
                <w:szCs w:val="17"/>
                <w:bdr w:val="none" w:sz="0" w:space="0" w:color="auto" w:frame="1"/>
                <w:lang w:val="uk-UA"/>
              </w:rPr>
              <w:t>Проведення моніторингу дотримання законодавства щодо запобігання та врегулювання конфлікту інтересів та притягнення до відповідальності осіб, винних у його порушенні</w:t>
            </w:r>
          </w:p>
        </w:tc>
        <w:tc>
          <w:tcPr>
            <w:tcW w:w="743" w:type="pct"/>
          </w:tcPr>
          <w:p w14:paraId="4C77FB1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Сектор з питань запобігання та виявлення корупції апарату обласної державної адміністрації </w:t>
            </w:r>
          </w:p>
        </w:tc>
        <w:tc>
          <w:tcPr>
            <w:tcW w:w="1726" w:type="pct"/>
          </w:tcPr>
          <w:p w14:paraId="31E8A1EF"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44991BF9"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40D30A9B"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1A3E302B" w14:textId="77777777" w:rsidTr="002A40CE">
        <w:tc>
          <w:tcPr>
            <w:tcW w:w="136" w:type="pct"/>
          </w:tcPr>
          <w:p w14:paraId="7AC4F249"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14</w:t>
            </w:r>
          </w:p>
        </w:tc>
        <w:tc>
          <w:tcPr>
            <w:tcW w:w="1406" w:type="pct"/>
          </w:tcPr>
          <w:p w14:paraId="708FD8EC"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color w:val="000000"/>
                <w:sz w:val="17"/>
                <w:szCs w:val="17"/>
                <w:shd w:val="clear" w:color="auto" w:fill="FFFFFF"/>
                <w:lang w:val="uk-UA"/>
              </w:rPr>
              <w:t>Участь у проведенні</w:t>
            </w:r>
            <w:r w:rsidRPr="009C0577">
              <w:rPr>
                <w:rFonts w:ascii="Times New Roman" w:hAnsi="Times New Roman"/>
                <w:sz w:val="17"/>
                <w:szCs w:val="17"/>
                <w:lang w:val="uk-UA"/>
              </w:rPr>
              <w:t xml:space="preserve"> експертизи проєктів нормативно-правових актів обласної державної адміністрації (обласної військової адміністрації), </w:t>
            </w:r>
            <w:r w:rsidRPr="009C0577">
              <w:rPr>
                <w:rFonts w:ascii="Times New Roman" w:hAnsi="Times New Roman"/>
                <w:color w:val="000000"/>
                <w:sz w:val="17"/>
                <w:szCs w:val="17"/>
                <w:shd w:val="clear" w:color="auto" w:fill="FFFFFF"/>
                <w:lang w:val="uk-UA"/>
              </w:rPr>
              <w:t>з метою виявлення причин, що призводять чи можуть призвести до вчинення корупційних або пов’язаних з корупцією правопорушень</w:t>
            </w:r>
          </w:p>
        </w:tc>
        <w:tc>
          <w:tcPr>
            <w:tcW w:w="743" w:type="pct"/>
          </w:tcPr>
          <w:p w14:paraId="5981C00E"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Сектор з питань запобігання та виявлення корупції апарату обласної державної адміністрації </w:t>
            </w:r>
          </w:p>
        </w:tc>
        <w:tc>
          <w:tcPr>
            <w:tcW w:w="1726" w:type="pct"/>
          </w:tcPr>
          <w:p w14:paraId="61B1CFB2"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7D79CE1B"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44E4D7F8"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5B29D453" w14:textId="77777777" w:rsidTr="002A40CE">
        <w:tc>
          <w:tcPr>
            <w:tcW w:w="136" w:type="pct"/>
          </w:tcPr>
          <w:p w14:paraId="5ECAAAC0"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15</w:t>
            </w:r>
          </w:p>
        </w:tc>
        <w:tc>
          <w:tcPr>
            <w:tcW w:w="1406" w:type="pct"/>
          </w:tcPr>
          <w:p w14:paraId="0216B363" w14:textId="77777777" w:rsid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sz w:val="17"/>
                <w:szCs w:val="17"/>
                <w:lang w:val="uk-UA"/>
              </w:rPr>
              <w:t xml:space="preserve">Проведення інформаційної кампанії щодо порядку заповнення та подання декларації особи, уповноваженої на виконання функцій держави або місцевого самоврядування </w:t>
            </w:r>
          </w:p>
          <w:p w14:paraId="7B09CC45" w14:textId="77777777" w:rsidR="0057303E" w:rsidRDefault="0057303E" w:rsidP="009C0577">
            <w:pPr>
              <w:spacing w:after="0" w:line="240" w:lineRule="auto"/>
              <w:jc w:val="both"/>
              <w:rPr>
                <w:rFonts w:ascii="Times New Roman" w:hAnsi="Times New Roman"/>
                <w:sz w:val="17"/>
                <w:szCs w:val="17"/>
                <w:lang w:val="uk-UA"/>
              </w:rPr>
            </w:pPr>
          </w:p>
          <w:p w14:paraId="70BB12FD" w14:textId="77777777" w:rsidR="0057303E" w:rsidRDefault="0057303E" w:rsidP="009C0577">
            <w:pPr>
              <w:spacing w:after="0" w:line="240" w:lineRule="auto"/>
              <w:jc w:val="both"/>
              <w:rPr>
                <w:rFonts w:ascii="Times New Roman" w:hAnsi="Times New Roman"/>
                <w:sz w:val="17"/>
                <w:szCs w:val="17"/>
                <w:lang w:val="uk-UA"/>
              </w:rPr>
            </w:pPr>
          </w:p>
          <w:p w14:paraId="22CAE980" w14:textId="77777777" w:rsidR="0057303E" w:rsidRDefault="0057303E" w:rsidP="009C0577">
            <w:pPr>
              <w:spacing w:after="0" w:line="240" w:lineRule="auto"/>
              <w:jc w:val="both"/>
              <w:rPr>
                <w:rFonts w:ascii="Times New Roman" w:hAnsi="Times New Roman"/>
                <w:sz w:val="17"/>
                <w:szCs w:val="17"/>
                <w:lang w:val="uk-UA"/>
              </w:rPr>
            </w:pPr>
          </w:p>
          <w:p w14:paraId="2B824874" w14:textId="77777777" w:rsidR="0057303E" w:rsidRDefault="0057303E" w:rsidP="009C0577">
            <w:pPr>
              <w:spacing w:after="0" w:line="240" w:lineRule="auto"/>
              <w:jc w:val="both"/>
              <w:rPr>
                <w:rFonts w:ascii="Times New Roman" w:hAnsi="Times New Roman"/>
                <w:sz w:val="17"/>
                <w:szCs w:val="17"/>
                <w:lang w:val="uk-UA"/>
              </w:rPr>
            </w:pPr>
          </w:p>
          <w:p w14:paraId="20056C62" w14:textId="5D6CA1A6" w:rsidR="0057303E" w:rsidRPr="009C0577" w:rsidRDefault="0057303E" w:rsidP="009C0577">
            <w:pPr>
              <w:spacing w:after="0" w:line="240" w:lineRule="auto"/>
              <w:jc w:val="both"/>
              <w:rPr>
                <w:rFonts w:ascii="Times New Roman" w:hAnsi="Times New Roman"/>
                <w:sz w:val="17"/>
                <w:szCs w:val="17"/>
                <w:lang w:val="uk-UA"/>
              </w:rPr>
            </w:pPr>
          </w:p>
        </w:tc>
        <w:tc>
          <w:tcPr>
            <w:tcW w:w="743" w:type="pct"/>
          </w:tcPr>
          <w:p w14:paraId="0B1B9CE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 xml:space="preserve">Сектор з питань запобігання та виявлення корупції апарату обласної державної адміністрації </w:t>
            </w:r>
          </w:p>
        </w:tc>
        <w:tc>
          <w:tcPr>
            <w:tcW w:w="1726" w:type="pct"/>
          </w:tcPr>
          <w:p w14:paraId="3D5F37B0"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I квартал 2027 року,</w:t>
            </w:r>
          </w:p>
          <w:p w14:paraId="08E838C0"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I квартал 2028 року</w:t>
            </w:r>
          </w:p>
        </w:tc>
        <w:tc>
          <w:tcPr>
            <w:tcW w:w="989" w:type="pct"/>
          </w:tcPr>
          <w:p w14:paraId="4FD5E11C"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720670DC" w14:textId="77777777" w:rsidTr="002A40CE">
        <w:tc>
          <w:tcPr>
            <w:tcW w:w="136" w:type="pct"/>
            <w:vAlign w:val="center"/>
          </w:tcPr>
          <w:p w14:paraId="6EC3563B"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lastRenderedPageBreak/>
              <w:t>1</w:t>
            </w:r>
          </w:p>
        </w:tc>
        <w:tc>
          <w:tcPr>
            <w:tcW w:w="1406" w:type="pct"/>
            <w:vAlign w:val="center"/>
          </w:tcPr>
          <w:p w14:paraId="56D00CB8"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2</w:t>
            </w:r>
          </w:p>
        </w:tc>
        <w:tc>
          <w:tcPr>
            <w:tcW w:w="743" w:type="pct"/>
            <w:vAlign w:val="center"/>
          </w:tcPr>
          <w:p w14:paraId="0684CF48" w14:textId="77777777" w:rsidR="009C0577" w:rsidRPr="009C0577" w:rsidRDefault="009C0577" w:rsidP="009C0577">
            <w:pPr>
              <w:spacing w:after="0" w:line="240" w:lineRule="auto"/>
              <w:jc w:val="center"/>
              <w:rPr>
                <w:rFonts w:ascii="Times New Roman" w:eastAsia="Calibri" w:hAnsi="Times New Roman"/>
                <w:b/>
                <w:sz w:val="17"/>
                <w:szCs w:val="17"/>
                <w:lang w:val="uk-UA"/>
              </w:rPr>
            </w:pPr>
            <w:r w:rsidRPr="009C0577">
              <w:rPr>
                <w:rFonts w:ascii="Times New Roman" w:eastAsia="Calibri" w:hAnsi="Times New Roman"/>
                <w:b/>
                <w:sz w:val="17"/>
                <w:szCs w:val="17"/>
                <w:lang w:val="uk-UA"/>
              </w:rPr>
              <w:t>3</w:t>
            </w:r>
          </w:p>
        </w:tc>
        <w:tc>
          <w:tcPr>
            <w:tcW w:w="1726" w:type="pct"/>
            <w:vAlign w:val="center"/>
          </w:tcPr>
          <w:p w14:paraId="3010A7DE"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4</w:t>
            </w:r>
          </w:p>
        </w:tc>
        <w:tc>
          <w:tcPr>
            <w:tcW w:w="989" w:type="pct"/>
            <w:vAlign w:val="center"/>
          </w:tcPr>
          <w:p w14:paraId="0A04B7A8" w14:textId="77777777" w:rsidR="009C0577" w:rsidRPr="009C0577" w:rsidRDefault="009C0577" w:rsidP="009C0577">
            <w:pPr>
              <w:spacing w:after="0" w:line="240" w:lineRule="auto"/>
              <w:jc w:val="center"/>
              <w:rPr>
                <w:rFonts w:ascii="Times New Roman" w:hAnsi="Times New Roman"/>
                <w:b/>
                <w:sz w:val="17"/>
                <w:szCs w:val="17"/>
                <w:lang w:val="uk-UA"/>
              </w:rPr>
            </w:pPr>
            <w:r w:rsidRPr="009C0577">
              <w:rPr>
                <w:rFonts w:ascii="Times New Roman" w:hAnsi="Times New Roman"/>
                <w:b/>
                <w:sz w:val="17"/>
                <w:szCs w:val="17"/>
                <w:lang w:val="uk-UA"/>
              </w:rPr>
              <w:t>6</w:t>
            </w:r>
          </w:p>
        </w:tc>
      </w:tr>
      <w:tr w:rsidR="009C0577" w:rsidRPr="009C0577" w14:paraId="1D304A4E" w14:textId="77777777" w:rsidTr="002A40CE">
        <w:tc>
          <w:tcPr>
            <w:tcW w:w="136" w:type="pct"/>
          </w:tcPr>
          <w:p w14:paraId="7C24970A"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16</w:t>
            </w:r>
          </w:p>
        </w:tc>
        <w:tc>
          <w:tcPr>
            <w:tcW w:w="1406" w:type="pct"/>
          </w:tcPr>
          <w:p w14:paraId="22C342DC"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sz w:val="17"/>
                <w:szCs w:val="17"/>
                <w:lang w:val="uk-UA"/>
              </w:rPr>
              <w:t>Проведення інформаційно-роз’яснювальної роботи щодо додаткових заходів фінансового контролю</w:t>
            </w:r>
          </w:p>
        </w:tc>
        <w:tc>
          <w:tcPr>
            <w:tcW w:w="743" w:type="pct"/>
          </w:tcPr>
          <w:p w14:paraId="37E8BEE0"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Сектор з питань запобігання та виявлення корупції апарату обласної державної адміністрації (обласної військової адміністрації), районні державні адміністрації (районні військові адміністрації</w:t>
            </w:r>
          </w:p>
        </w:tc>
        <w:tc>
          <w:tcPr>
            <w:tcW w:w="1726" w:type="pct"/>
          </w:tcPr>
          <w:p w14:paraId="76EF5FC1"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58395AC9"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2B5CAB9C"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6198D2C3" w14:textId="77777777" w:rsidTr="002A40CE">
        <w:tc>
          <w:tcPr>
            <w:tcW w:w="136" w:type="pct"/>
          </w:tcPr>
          <w:p w14:paraId="609F4283"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17</w:t>
            </w:r>
          </w:p>
        </w:tc>
        <w:tc>
          <w:tcPr>
            <w:tcW w:w="1406" w:type="pct"/>
          </w:tcPr>
          <w:p w14:paraId="58C793EC"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sz w:val="17"/>
                <w:szCs w:val="17"/>
                <w:lang w:val="uk-UA"/>
              </w:rPr>
              <w:t xml:space="preserve">Надання практичної допомоги щодо заповнення декларацій </w:t>
            </w:r>
            <w:r w:rsidRPr="009C0577">
              <w:rPr>
                <w:rFonts w:ascii="Times New Roman" w:hAnsi="Times New Roman"/>
                <w:color w:val="000000"/>
                <w:sz w:val="17"/>
                <w:szCs w:val="17"/>
                <w:shd w:val="clear" w:color="auto" w:fill="FFFFFF"/>
                <w:lang w:val="uk-UA"/>
              </w:rPr>
              <w:t>осіб, уповноважених на виконання функцій держави або місцевого самоврядування</w:t>
            </w:r>
          </w:p>
        </w:tc>
        <w:tc>
          <w:tcPr>
            <w:tcW w:w="743" w:type="pct"/>
          </w:tcPr>
          <w:p w14:paraId="7B82B9FE"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Сектор з питань запобігання та виявлення корупції апарату обласної державної адміністрації (обласної військової адміністрації)</w:t>
            </w:r>
          </w:p>
        </w:tc>
        <w:tc>
          <w:tcPr>
            <w:tcW w:w="1726" w:type="pct"/>
          </w:tcPr>
          <w:p w14:paraId="61264FBD"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15CDF947"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19E0D6B0"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6879A39B" w14:textId="77777777" w:rsidTr="002A40CE">
        <w:tc>
          <w:tcPr>
            <w:tcW w:w="136" w:type="pct"/>
          </w:tcPr>
          <w:p w14:paraId="3EDA5EDA"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18</w:t>
            </w:r>
          </w:p>
        </w:tc>
        <w:tc>
          <w:tcPr>
            <w:tcW w:w="1406" w:type="pct"/>
          </w:tcPr>
          <w:p w14:paraId="5A75AD22"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color w:val="000000"/>
                <w:sz w:val="17"/>
                <w:szCs w:val="17"/>
                <w:lang w:val="uk-UA"/>
              </w:rPr>
              <w:t xml:space="preserve">Вжиття заходів щодо забезпечення подання </w:t>
            </w:r>
            <w:r w:rsidRPr="009C0577">
              <w:rPr>
                <w:rFonts w:ascii="Times New Roman" w:hAnsi="Times New Roman"/>
                <w:sz w:val="17"/>
                <w:szCs w:val="17"/>
                <w:lang w:val="uk-UA"/>
              </w:rPr>
              <w:t>декларації особи, уповноваженої на виконання функцій держави або місцевого самоврядування</w:t>
            </w:r>
          </w:p>
        </w:tc>
        <w:tc>
          <w:tcPr>
            <w:tcW w:w="743" w:type="pct"/>
          </w:tcPr>
          <w:p w14:paraId="6F7FC651"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 xml:space="preserve">Сектор з питань запобігання та виявлення корупції, </w:t>
            </w:r>
            <w:r w:rsidRPr="009C0577">
              <w:rPr>
                <w:rFonts w:ascii="Times New Roman" w:hAnsi="Times New Roman"/>
                <w:sz w:val="17"/>
                <w:szCs w:val="17"/>
                <w:lang w:val="uk-UA"/>
              </w:rPr>
              <w:t>відділ управління персоналом та нагород апарату обласної державної адміністрації</w:t>
            </w:r>
          </w:p>
        </w:tc>
        <w:tc>
          <w:tcPr>
            <w:tcW w:w="1726" w:type="pct"/>
          </w:tcPr>
          <w:p w14:paraId="13E810E2"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 xml:space="preserve">Упродовж </w:t>
            </w:r>
          </w:p>
          <w:p w14:paraId="48DC6087"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2026</w:t>
            </w:r>
            <w:r w:rsidRPr="009C0577">
              <w:rPr>
                <w:rFonts w:ascii="Times New Roman" w:hAnsi="Times New Roman"/>
                <w:bCs/>
                <w:sz w:val="17"/>
                <w:szCs w:val="17"/>
                <w:lang w:val="uk-UA" w:eastAsia="uk-UA" w:bidi="uk-UA"/>
              </w:rPr>
              <w:t>–</w:t>
            </w:r>
            <w:r w:rsidRPr="009C0577">
              <w:rPr>
                <w:rFonts w:ascii="Times New Roman" w:hAnsi="Times New Roman"/>
                <w:bCs/>
                <w:sz w:val="17"/>
                <w:szCs w:val="17"/>
                <w:lang w:val="uk-UA"/>
              </w:rPr>
              <w:t>2028 років</w:t>
            </w:r>
          </w:p>
        </w:tc>
        <w:tc>
          <w:tcPr>
            <w:tcW w:w="989" w:type="pct"/>
          </w:tcPr>
          <w:p w14:paraId="496FFE3F"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36587155" w14:textId="77777777" w:rsidTr="002A40CE">
        <w:tc>
          <w:tcPr>
            <w:tcW w:w="136" w:type="pct"/>
          </w:tcPr>
          <w:p w14:paraId="1D8660A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19</w:t>
            </w:r>
          </w:p>
        </w:tc>
        <w:tc>
          <w:tcPr>
            <w:tcW w:w="1406" w:type="pct"/>
          </w:tcPr>
          <w:p w14:paraId="4736BD5C"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color w:val="000000"/>
                <w:sz w:val="17"/>
                <w:szCs w:val="17"/>
                <w:lang w:val="uk-UA"/>
              </w:rPr>
              <w:t>Проведення перевірок фактів подання суб’єктами декларування декларацій відповідно до Закону України «Про запобігання корупції»</w:t>
            </w:r>
          </w:p>
        </w:tc>
        <w:tc>
          <w:tcPr>
            <w:tcW w:w="743" w:type="pct"/>
          </w:tcPr>
          <w:p w14:paraId="1A0B5255"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 xml:space="preserve">Сектор з питань запобігання та виявлення корупції </w:t>
            </w:r>
            <w:r w:rsidRPr="009C0577">
              <w:rPr>
                <w:rFonts w:ascii="Times New Roman" w:hAnsi="Times New Roman"/>
                <w:sz w:val="17"/>
                <w:szCs w:val="17"/>
                <w:lang w:val="uk-UA"/>
              </w:rPr>
              <w:t>апарату обласної державної адміністрації</w:t>
            </w:r>
          </w:p>
        </w:tc>
        <w:tc>
          <w:tcPr>
            <w:tcW w:w="1726" w:type="pct"/>
          </w:tcPr>
          <w:p w14:paraId="3F624D89"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В термін, встановлений антикорупційним законодавством</w:t>
            </w:r>
          </w:p>
        </w:tc>
        <w:tc>
          <w:tcPr>
            <w:tcW w:w="989" w:type="pct"/>
          </w:tcPr>
          <w:p w14:paraId="394565A0" w14:textId="77777777" w:rsidR="009C0577" w:rsidRPr="009C0577" w:rsidRDefault="009C0577" w:rsidP="009C0577">
            <w:pPr>
              <w:spacing w:after="0" w:line="240" w:lineRule="auto"/>
              <w:jc w:val="both"/>
              <w:rPr>
                <w:rFonts w:ascii="Times New Roman" w:hAnsi="Times New Roman"/>
                <w:sz w:val="17"/>
                <w:szCs w:val="17"/>
                <w:lang w:val="uk-UA"/>
              </w:rPr>
            </w:pPr>
          </w:p>
        </w:tc>
      </w:tr>
      <w:tr w:rsidR="009C0577" w:rsidRPr="009C0577" w14:paraId="5AE35C1A" w14:textId="77777777" w:rsidTr="002A40CE">
        <w:tc>
          <w:tcPr>
            <w:tcW w:w="136" w:type="pct"/>
          </w:tcPr>
          <w:p w14:paraId="7A00AB48"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sz w:val="17"/>
                <w:szCs w:val="17"/>
                <w:lang w:val="uk-UA"/>
              </w:rPr>
              <w:t>20</w:t>
            </w:r>
          </w:p>
        </w:tc>
        <w:tc>
          <w:tcPr>
            <w:tcW w:w="1406" w:type="pct"/>
          </w:tcPr>
          <w:p w14:paraId="06B7EE75" w14:textId="77777777" w:rsidR="009C0577" w:rsidRPr="009C0577" w:rsidRDefault="009C0577" w:rsidP="009C0577">
            <w:pPr>
              <w:spacing w:after="0" w:line="240" w:lineRule="auto"/>
              <w:jc w:val="both"/>
              <w:rPr>
                <w:rFonts w:ascii="Times New Roman" w:hAnsi="Times New Roman"/>
                <w:sz w:val="17"/>
                <w:szCs w:val="17"/>
                <w:lang w:val="uk-UA"/>
              </w:rPr>
            </w:pPr>
            <w:r w:rsidRPr="009C0577">
              <w:rPr>
                <w:rFonts w:ascii="Times New Roman" w:hAnsi="Times New Roman"/>
                <w:color w:val="000000"/>
                <w:sz w:val="17"/>
                <w:szCs w:val="17"/>
                <w:lang w:val="uk-UA"/>
              </w:rPr>
              <w:t>Інформування Національного агентства з питань запобігання корупції про факти неподання чи несвоєчасного подання декларації</w:t>
            </w:r>
            <w:r w:rsidRPr="009C0577">
              <w:rPr>
                <w:rFonts w:ascii="Times New Roman" w:hAnsi="Times New Roman"/>
                <w:sz w:val="17"/>
                <w:szCs w:val="17"/>
                <w:lang w:val="uk-UA"/>
              </w:rPr>
              <w:t xml:space="preserve"> особи, уповноваженої на виконання функцій держави або місцевого самоврядування</w:t>
            </w:r>
            <w:r w:rsidRPr="009C0577">
              <w:rPr>
                <w:rFonts w:ascii="Times New Roman" w:hAnsi="Times New Roman"/>
                <w:color w:val="000000"/>
                <w:sz w:val="17"/>
                <w:szCs w:val="17"/>
                <w:lang w:val="uk-UA"/>
              </w:rPr>
              <w:t>, у разі виявлення таких фактів</w:t>
            </w:r>
          </w:p>
        </w:tc>
        <w:tc>
          <w:tcPr>
            <w:tcW w:w="743" w:type="pct"/>
          </w:tcPr>
          <w:p w14:paraId="5943B760" w14:textId="77777777" w:rsidR="009C0577" w:rsidRPr="009C0577" w:rsidRDefault="009C0577" w:rsidP="009C0577">
            <w:pPr>
              <w:spacing w:after="0" w:line="240" w:lineRule="auto"/>
              <w:jc w:val="center"/>
              <w:rPr>
                <w:rFonts w:ascii="Times New Roman" w:hAnsi="Times New Roman"/>
                <w:sz w:val="17"/>
                <w:szCs w:val="17"/>
                <w:lang w:val="uk-UA"/>
              </w:rPr>
            </w:pPr>
            <w:r w:rsidRPr="009C0577">
              <w:rPr>
                <w:rFonts w:ascii="Times New Roman" w:hAnsi="Times New Roman"/>
                <w:bCs/>
                <w:sz w:val="17"/>
                <w:szCs w:val="17"/>
                <w:lang w:val="uk-UA"/>
              </w:rPr>
              <w:t xml:space="preserve">Сектор з питань запобігання та виявлення корупції </w:t>
            </w:r>
            <w:r w:rsidRPr="009C0577">
              <w:rPr>
                <w:rFonts w:ascii="Times New Roman" w:hAnsi="Times New Roman"/>
                <w:sz w:val="17"/>
                <w:szCs w:val="17"/>
                <w:lang w:val="uk-UA"/>
              </w:rPr>
              <w:t xml:space="preserve">апарату обласної державної адміністрації </w:t>
            </w:r>
          </w:p>
        </w:tc>
        <w:tc>
          <w:tcPr>
            <w:tcW w:w="1726" w:type="pct"/>
          </w:tcPr>
          <w:p w14:paraId="15DEB28C" w14:textId="77777777" w:rsidR="009C0577" w:rsidRPr="009C0577" w:rsidRDefault="009C0577" w:rsidP="009C0577">
            <w:pPr>
              <w:spacing w:after="0" w:line="240" w:lineRule="auto"/>
              <w:jc w:val="center"/>
              <w:rPr>
                <w:rFonts w:ascii="Times New Roman" w:hAnsi="Times New Roman"/>
                <w:bCs/>
                <w:sz w:val="17"/>
                <w:szCs w:val="17"/>
                <w:lang w:val="uk-UA"/>
              </w:rPr>
            </w:pPr>
            <w:r w:rsidRPr="009C0577">
              <w:rPr>
                <w:rFonts w:ascii="Times New Roman" w:hAnsi="Times New Roman"/>
                <w:bCs/>
                <w:sz w:val="17"/>
                <w:szCs w:val="17"/>
                <w:lang w:val="uk-UA"/>
              </w:rPr>
              <w:t>Упродовж трьох робочих днів з дня виявлення такого факту</w:t>
            </w:r>
          </w:p>
        </w:tc>
        <w:tc>
          <w:tcPr>
            <w:tcW w:w="989" w:type="pct"/>
          </w:tcPr>
          <w:p w14:paraId="1B746214" w14:textId="77777777" w:rsidR="009C0577" w:rsidRPr="009C0577" w:rsidRDefault="009C0577" w:rsidP="009C0577">
            <w:pPr>
              <w:spacing w:after="0" w:line="240" w:lineRule="auto"/>
              <w:jc w:val="both"/>
              <w:rPr>
                <w:rFonts w:ascii="Times New Roman" w:hAnsi="Times New Roman"/>
                <w:sz w:val="17"/>
                <w:szCs w:val="17"/>
                <w:lang w:val="uk-UA"/>
              </w:rPr>
            </w:pPr>
          </w:p>
        </w:tc>
      </w:tr>
    </w:tbl>
    <w:p w14:paraId="5F512C2F" w14:textId="77777777" w:rsidR="009C0577" w:rsidRPr="009C0577" w:rsidRDefault="009C0577" w:rsidP="009C0577">
      <w:pPr>
        <w:spacing w:after="0" w:line="240" w:lineRule="auto"/>
        <w:jc w:val="center"/>
        <w:rPr>
          <w:rFonts w:ascii="Times New Roman" w:hAnsi="Times New Roman"/>
          <w:sz w:val="28"/>
          <w:szCs w:val="28"/>
          <w:lang w:val="uk-UA"/>
        </w:rPr>
      </w:pPr>
    </w:p>
    <w:p w14:paraId="4818DFA4" w14:textId="77777777" w:rsidR="009C0577" w:rsidRPr="009C0577" w:rsidRDefault="009C0577" w:rsidP="009C0577">
      <w:pPr>
        <w:spacing w:after="0" w:line="240" w:lineRule="auto"/>
        <w:jc w:val="center"/>
        <w:rPr>
          <w:rFonts w:ascii="Times New Roman" w:hAnsi="Times New Roman"/>
          <w:sz w:val="28"/>
          <w:szCs w:val="28"/>
          <w:lang w:val="uk-UA"/>
        </w:rPr>
      </w:pPr>
    </w:p>
    <w:p w14:paraId="7D4864E0" w14:textId="77777777" w:rsidR="009C0577" w:rsidRPr="009C0577" w:rsidRDefault="009C0577" w:rsidP="009C0577">
      <w:pPr>
        <w:spacing w:after="0" w:line="240" w:lineRule="auto"/>
        <w:rPr>
          <w:rFonts w:ascii="Times New Roman" w:hAnsi="Times New Roman"/>
          <w:b/>
          <w:sz w:val="24"/>
          <w:szCs w:val="24"/>
          <w:lang w:val="uk-UA"/>
        </w:rPr>
      </w:pPr>
      <w:r w:rsidRPr="009C0577">
        <w:rPr>
          <w:rFonts w:ascii="Times New Roman" w:hAnsi="Times New Roman"/>
          <w:b/>
          <w:sz w:val="24"/>
          <w:szCs w:val="24"/>
          <w:lang w:val="uk-UA"/>
        </w:rPr>
        <w:t xml:space="preserve">Завідувач сектору з питань запобігання </w:t>
      </w:r>
    </w:p>
    <w:p w14:paraId="5D52DE75" w14:textId="77777777" w:rsidR="009C0577" w:rsidRPr="009C0577" w:rsidRDefault="009C0577" w:rsidP="009C0577">
      <w:pPr>
        <w:spacing w:after="0" w:line="240" w:lineRule="auto"/>
        <w:rPr>
          <w:rFonts w:ascii="Times New Roman" w:hAnsi="Times New Roman"/>
          <w:b/>
          <w:sz w:val="24"/>
          <w:szCs w:val="24"/>
          <w:lang w:val="uk-UA"/>
        </w:rPr>
      </w:pPr>
      <w:r w:rsidRPr="009C0577">
        <w:rPr>
          <w:rFonts w:ascii="Times New Roman" w:hAnsi="Times New Roman"/>
          <w:b/>
          <w:sz w:val="24"/>
          <w:szCs w:val="24"/>
          <w:lang w:val="uk-UA"/>
        </w:rPr>
        <w:t xml:space="preserve">та виявлення корупції апарату обласної </w:t>
      </w:r>
    </w:p>
    <w:p w14:paraId="4F2D1CB9" w14:textId="77777777" w:rsidR="009C0577" w:rsidRPr="009C0577" w:rsidRDefault="009C0577" w:rsidP="009C0577">
      <w:pPr>
        <w:spacing w:after="0" w:line="240" w:lineRule="auto"/>
        <w:rPr>
          <w:rFonts w:ascii="Times New Roman" w:hAnsi="Times New Roman"/>
          <w:b/>
          <w:sz w:val="24"/>
          <w:szCs w:val="24"/>
          <w:lang w:val="uk-UA"/>
        </w:rPr>
      </w:pPr>
      <w:r w:rsidRPr="009C0577">
        <w:rPr>
          <w:rFonts w:ascii="Times New Roman" w:hAnsi="Times New Roman"/>
          <w:b/>
          <w:sz w:val="24"/>
          <w:szCs w:val="24"/>
          <w:lang w:val="uk-UA"/>
        </w:rPr>
        <w:t xml:space="preserve">державної адміністрації (обласної </w:t>
      </w:r>
    </w:p>
    <w:p w14:paraId="10B3C678" w14:textId="695394B0" w:rsidR="009C0577" w:rsidRDefault="009C0577" w:rsidP="009C0577">
      <w:pPr>
        <w:spacing w:after="0" w:line="240" w:lineRule="auto"/>
        <w:rPr>
          <w:rFonts w:ascii="Times New Roman" w:hAnsi="Times New Roman"/>
          <w:b/>
          <w:sz w:val="24"/>
          <w:szCs w:val="24"/>
          <w:lang w:val="uk-UA"/>
        </w:rPr>
      </w:pPr>
      <w:r w:rsidRPr="009C0577">
        <w:rPr>
          <w:rFonts w:ascii="Times New Roman" w:hAnsi="Times New Roman"/>
          <w:b/>
          <w:sz w:val="24"/>
          <w:szCs w:val="24"/>
          <w:lang w:val="uk-UA"/>
        </w:rPr>
        <w:t xml:space="preserve">військової адміністрації)                                                              </w:t>
      </w:r>
      <w:r w:rsidR="00C770E3">
        <w:rPr>
          <w:rFonts w:ascii="Times New Roman" w:hAnsi="Times New Roman"/>
          <w:b/>
          <w:sz w:val="24"/>
          <w:szCs w:val="24"/>
          <w:lang w:val="uk-UA"/>
        </w:rPr>
        <w:t xml:space="preserve">                                                                               </w:t>
      </w:r>
      <w:r w:rsidRPr="009C0577">
        <w:rPr>
          <w:rFonts w:ascii="Times New Roman" w:hAnsi="Times New Roman"/>
          <w:b/>
          <w:sz w:val="24"/>
          <w:szCs w:val="24"/>
          <w:lang w:val="uk-UA"/>
        </w:rPr>
        <w:t xml:space="preserve">  </w:t>
      </w:r>
      <w:r w:rsidR="009569D0">
        <w:rPr>
          <w:rFonts w:ascii="Times New Roman" w:hAnsi="Times New Roman"/>
          <w:b/>
          <w:sz w:val="24"/>
          <w:szCs w:val="24"/>
          <w:lang w:val="uk-UA"/>
        </w:rPr>
        <w:t xml:space="preserve">                 </w:t>
      </w:r>
      <w:r w:rsidRPr="009C0577">
        <w:rPr>
          <w:rFonts w:ascii="Times New Roman" w:hAnsi="Times New Roman"/>
          <w:b/>
          <w:sz w:val="24"/>
          <w:szCs w:val="24"/>
          <w:lang w:val="uk-UA"/>
        </w:rPr>
        <w:t>Юрій МАНАСТИРСЬКИЙ</w:t>
      </w:r>
    </w:p>
    <w:p w14:paraId="467C0F76" w14:textId="2069EE72" w:rsidR="009569D0" w:rsidRDefault="009569D0" w:rsidP="009C0577">
      <w:pPr>
        <w:spacing w:after="0" w:line="240" w:lineRule="auto"/>
        <w:rPr>
          <w:rFonts w:ascii="Times New Roman" w:hAnsi="Times New Roman"/>
          <w:b/>
          <w:sz w:val="24"/>
          <w:szCs w:val="24"/>
          <w:lang w:val="uk-UA"/>
        </w:rPr>
      </w:pPr>
    </w:p>
    <w:p w14:paraId="1AED5752" w14:textId="1E3B9858" w:rsidR="009569D0" w:rsidRDefault="009569D0" w:rsidP="009C0577">
      <w:pPr>
        <w:spacing w:after="0" w:line="240" w:lineRule="auto"/>
        <w:rPr>
          <w:rFonts w:ascii="Times New Roman" w:hAnsi="Times New Roman"/>
          <w:b/>
          <w:sz w:val="24"/>
          <w:szCs w:val="24"/>
          <w:lang w:val="uk-UA"/>
        </w:rPr>
      </w:pPr>
    </w:p>
    <w:p w14:paraId="6F501A3E" w14:textId="6F0BB827" w:rsidR="009569D0" w:rsidRDefault="009569D0" w:rsidP="009C0577">
      <w:pPr>
        <w:spacing w:after="0" w:line="240" w:lineRule="auto"/>
        <w:rPr>
          <w:rFonts w:ascii="Times New Roman" w:hAnsi="Times New Roman"/>
          <w:b/>
          <w:sz w:val="24"/>
          <w:szCs w:val="24"/>
          <w:lang w:val="uk-UA"/>
        </w:rPr>
      </w:pPr>
    </w:p>
    <w:p w14:paraId="2FA4A548" w14:textId="5A659166" w:rsidR="009569D0" w:rsidRDefault="009569D0" w:rsidP="009C0577">
      <w:pPr>
        <w:spacing w:after="0" w:line="240" w:lineRule="auto"/>
        <w:rPr>
          <w:rFonts w:ascii="Times New Roman" w:hAnsi="Times New Roman"/>
          <w:b/>
          <w:sz w:val="24"/>
          <w:szCs w:val="24"/>
          <w:lang w:val="uk-UA"/>
        </w:rPr>
      </w:pPr>
    </w:p>
    <w:p w14:paraId="0587D285" w14:textId="46A3F156" w:rsidR="009569D0" w:rsidRDefault="009569D0" w:rsidP="009C0577">
      <w:pPr>
        <w:spacing w:after="0" w:line="240" w:lineRule="auto"/>
        <w:rPr>
          <w:rFonts w:ascii="Times New Roman" w:hAnsi="Times New Roman"/>
          <w:b/>
          <w:sz w:val="24"/>
          <w:szCs w:val="24"/>
          <w:lang w:val="uk-UA"/>
        </w:rPr>
      </w:pPr>
    </w:p>
    <w:p w14:paraId="1A6E52DA" w14:textId="156D2A2C" w:rsidR="009569D0" w:rsidRDefault="009569D0" w:rsidP="009C0577">
      <w:pPr>
        <w:spacing w:after="0" w:line="240" w:lineRule="auto"/>
        <w:rPr>
          <w:rFonts w:ascii="Times New Roman" w:hAnsi="Times New Roman"/>
          <w:b/>
          <w:sz w:val="24"/>
          <w:szCs w:val="24"/>
          <w:lang w:val="uk-UA"/>
        </w:rPr>
      </w:pPr>
    </w:p>
    <w:p w14:paraId="17F79D93" w14:textId="1164BDBD" w:rsidR="009569D0" w:rsidRDefault="009569D0" w:rsidP="009C0577">
      <w:pPr>
        <w:spacing w:after="0" w:line="240" w:lineRule="auto"/>
        <w:rPr>
          <w:rFonts w:ascii="Times New Roman" w:hAnsi="Times New Roman"/>
          <w:b/>
          <w:sz w:val="24"/>
          <w:szCs w:val="24"/>
          <w:lang w:val="uk-UA"/>
        </w:rPr>
      </w:pPr>
    </w:p>
    <w:p w14:paraId="2003997B" w14:textId="7EFDC250" w:rsidR="009569D0" w:rsidRDefault="009569D0" w:rsidP="003C4764">
      <w:pPr>
        <w:spacing w:after="120"/>
        <w:jc w:val="right"/>
        <w:rPr>
          <w:rFonts w:ascii="Times New Roman" w:hAnsi="Times New Roman" w:cs="Times New Roman"/>
          <w:b/>
          <w:sz w:val="20"/>
          <w:szCs w:val="20"/>
        </w:rPr>
      </w:pPr>
    </w:p>
    <w:p w14:paraId="68147756" w14:textId="5AB53917" w:rsidR="003C4764" w:rsidRPr="003C4764" w:rsidRDefault="003C4764" w:rsidP="003C4764">
      <w:pPr>
        <w:spacing w:after="120"/>
        <w:jc w:val="right"/>
        <w:rPr>
          <w:rFonts w:ascii="Times New Roman" w:hAnsi="Times New Roman" w:cs="Times New Roman"/>
          <w:bCs/>
          <w:sz w:val="20"/>
          <w:szCs w:val="20"/>
          <w:lang w:val="uk-UA"/>
        </w:rPr>
      </w:pPr>
      <w:r w:rsidRPr="003C4764">
        <w:rPr>
          <w:rFonts w:ascii="Times New Roman" w:hAnsi="Times New Roman" w:cs="Times New Roman"/>
          <w:bCs/>
          <w:sz w:val="20"/>
          <w:szCs w:val="20"/>
          <w:lang w:val="uk-UA"/>
        </w:rPr>
        <w:t>Додаток 3</w:t>
      </w:r>
    </w:p>
    <w:p w14:paraId="19E08A81" w14:textId="755C13B3" w:rsidR="009569D0" w:rsidRPr="00234113" w:rsidRDefault="009569D0" w:rsidP="009569D0">
      <w:pPr>
        <w:spacing w:after="120"/>
        <w:jc w:val="center"/>
        <w:rPr>
          <w:rFonts w:ascii="Times New Roman" w:hAnsi="Times New Roman" w:cs="Times New Roman"/>
          <w:b/>
          <w:sz w:val="20"/>
          <w:szCs w:val="20"/>
        </w:rPr>
      </w:pPr>
      <w:r>
        <w:rPr>
          <w:rFonts w:ascii="Times New Roman" w:hAnsi="Times New Roman" w:cs="Times New Roman"/>
          <w:b/>
          <w:sz w:val="20"/>
          <w:szCs w:val="20"/>
        </w:rPr>
        <w:t>РЕЄСТР РИЗИКІВ</w:t>
      </w:r>
    </w:p>
    <w:tbl>
      <w:tblPr>
        <w:tblpPr w:leftFromText="180" w:rightFromText="180" w:vertAnchor="text" w:tblpY="1"/>
        <w:tblOverlap w:val="never"/>
        <w:tblW w:w="0" w:type="auto"/>
        <w:tblLayout w:type="fixed"/>
        <w:tblLook w:val="04A0" w:firstRow="1" w:lastRow="0" w:firstColumn="1" w:lastColumn="0" w:noHBand="0" w:noVBand="1"/>
      </w:tblPr>
      <w:tblGrid>
        <w:gridCol w:w="534"/>
        <w:gridCol w:w="853"/>
        <w:gridCol w:w="1134"/>
        <w:gridCol w:w="1278"/>
        <w:gridCol w:w="1134"/>
        <w:gridCol w:w="1277"/>
        <w:gridCol w:w="706"/>
        <w:gridCol w:w="709"/>
        <w:gridCol w:w="851"/>
        <w:gridCol w:w="1274"/>
        <w:gridCol w:w="851"/>
        <w:gridCol w:w="989"/>
        <w:gridCol w:w="568"/>
        <w:gridCol w:w="1133"/>
        <w:gridCol w:w="709"/>
        <w:gridCol w:w="850"/>
        <w:gridCol w:w="709"/>
      </w:tblGrid>
      <w:tr w:rsidR="009569D0" w:rsidRPr="009569D0" w14:paraId="470EA7A0" w14:textId="77777777" w:rsidTr="00D87748">
        <w:trPr>
          <w:trHeight w:val="945"/>
        </w:trPr>
        <w:tc>
          <w:tcPr>
            <w:tcW w:w="5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62E265E"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w:t>
            </w:r>
          </w:p>
        </w:tc>
        <w:tc>
          <w:tcPr>
            <w:tcW w:w="853"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4382C422"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Функція, процес організації</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AAB19FB"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Корупційний ризик</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1106C8D"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Зміст корупційного ризику</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4E214A2B"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Джерело(а) корупційного ризику</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E273181"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Існуючі заходи контролю</w:t>
            </w:r>
          </w:p>
        </w:tc>
        <w:tc>
          <w:tcPr>
            <w:tcW w:w="2266" w:type="dxa"/>
            <w:gridSpan w:val="3"/>
            <w:tcBorders>
              <w:top w:val="single" w:sz="8" w:space="0" w:color="000000"/>
              <w:left w:val="nil"/>
              <w:bottom w:val="single" w:sz="8" w:space="0" w:color="000000"/>
              <w:right w:val="single" w:sz="8" w:space="0" w:color="000000"/>
            </w:tcBorders>
            <w:shd w:val="clear" w:color="auto" w:fill="auto"/>
            <w:vAlign w:val="center"/>
            <w:hideMark/>
          </w:tcPr>
          <w:p w14:paraId="70A3128E"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Аналіз корупційного ризику. Рівень корупційного ризику</w:t>
            </w:r>
          </w:p>
        </w:tc>
        <w:tc>
          <w:tcPr>
            <w:tcW w:w="127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3B0BB29E"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Заходи впливу на корупційний ризик та етапи їх виконання</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4AD039EE"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Терміни (строки) виконання заходів впливу на корупційний ризик</w:t>
            </w: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314B33D5"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Відповідальні виконавці</w:t>
            </w:r>
          </w:p>
        </w:tc>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2D103A16"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Необхідні ресурси</w:t>
            </w: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2913150"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Індикатори виконання заходів впливу на корупційний ризик</w:t>
            </w:r>
          </w:p>
        </w:tc>
        <w:tc>
          <w:tcPr>
            <w:tcW w:w="2268"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1DA34D"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Моніторинг виконання заходів впливу на корупційні ризики</w:t>
            </w:r>
          </w:p>
        </w:tc>
      </w:tr>
      <w:tr w:rsidR="009569D0" w:rsidRPr="009569D0" w14:paraId="3089032B" w14:textId="77777777" w:rsidTr="00D87748">
        <w:trPr>
          <w:trHeight w:val="509"/>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18417946"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853" w:type="dxa"/>
            <w:vMerge/>
            <w:tcBorders>
              <w:top w:val="single" w:sz="8" w:space="0" w:color="000000"/>
              <w:left w:val="single" w:sz="8" w:space="0" w:color="000000"/>
              <w:bottom w:val="single" w:sz="8" w:space="0" w:color="000000"/>
              <w:right w:val="single" w:sz="8" w:space="0" w:color="000000"/>
            </w:tcBorders>
            <w:vAlign w:val="center"/>
            <w:hideMark/>
          </w:tcPr>
          <w:p w14:paraId="22D6253C"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C5F281F"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278" w:type="dxa"/>
            <w:vMerge/>
            <w:tcBorders>
              <w:top w:val="single" w:sz="8" w:space="0" w:color="000000"/>
              <w:left w:val="single" w:sz="8" w:space="0" w:color="000000"/>
              <w:bottom w:val="single" w:sz="8" w:space="0" w:color="000000"/>
              <w:right w:val="single" w:sz="8" w:space="0" w:color="000000"/>
            </w:tcBorders>
            <w:vAlign w:val="center"/>
            <w:hideMark/>
          </w:tcPr>
          <w:p w14:paraId="3992DF04"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282674E"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6FC206C8"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706"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18B12A2"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 xml:space="preserve">Рівень імовірності реалізації корупційного ризику </w:t>
            </w:r>
            <w:r w:rsidRPr="009569D0">
              <w:rPr>
                <w:rFonts w:ascii="Times New Roman" w:hAnsi="Times New Roman" w:cs="Times New Roman"/>
                <w:bCs/>
                <w:iCs/>
                <w:sz w:val="18"/>
                <w:szCs w:val="18"/>
                <w:lang w:val="uk-UA" w:eastAsia="uk-UA"/>
              </w:rPr>
              <w:t>(бал «х»)</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F567A96"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 xml:space="preserve">Рівень наслідків від реалізації корупційного ризику </w:t>
            </w:r>
            <w:r w:rsidRPr="009569D0">
              <w:rPr>
                <w:rFonts w:ascii="Times New Roman" w:hAnsi="Times New Roman" w:cs="Times New Roman"/>
                <w:bCs/>
                <w:iCs/>
                <w:sz w:val="18"/>
                <w:szCs w:val="18"/>
                <w:lang w:val="uk-UA" w:eastAsia="uk-UA"/>
              </w:rPr>
              <w:t>(бал «у»)</w:t>
            </w:r>
          </w:p>
        </w:tc>
        <w:tc>
          <w:tcPr>
            <w:tcW w:w="851"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3A9AD00"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Рівень корупційного ризику</w:t>
            </w:r>
            <w:r w:rsidRPr="009569D0">
              <w:rPr>
                <w:rFonts w:ascii="Times New Roman" w:hAnsi="Times New Roman" w:cs="Times New Roman"/>
                <w:bCs/>
                <w:iCs/>
                <w:sz w:val="18"/>
                <w:szCs w:val="18"/>
                <w:lang w:val="uk-UA" w:eastAsia="uk-UA"/>
              </w:rPr>
              <w:t xml:space="preserve"> (бал «х»ґ бал «у»)</w:t>
            </w:r>
          </w:p>
        </w:tc>
        <w:tc>
          <w:tcPr>
            <w:tcW w:w="1274" w:type="dxa"/>
            <w:vMerge/>
            <w:tcBorders>
              <w:top w:val="single" w:sz="8" w:space="0" w:color="000000"/>
              <w:left w:val="single" w:sz="8" w:space="0" w:color="000000"/>
              <w:bottom w:val="single" w:sz="8" w:space="0" w:color="000000"/>
              <w:right w:val="single" w:sz="8" w:space="0" w:color="000000"/>
            </w:tcBorders>
            <w:vAlign w:val="center"/>
            <w:hideMark/>
          </w:tcPr>
          <w:p w14:paraId="5F5EBC81"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50728318"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989" w:type="dxa"/>
            <w:vMerge/>
            <w:tcBorders>
              <w:top w:val="single" w:sz="8" w:space="0" w:color="000000"/>
              <w:left w:val="single" w:sz="8" w:space="0" w:color="000000"/>
              <w:bottom w:val="single" w:sz="8" w:space="0" w:color="000000"/>
              <w:right w:val="single" w:sz="8" w:space="0" w:color="000000"/>
            </w:tcBorders>
            <w:vAlign w:val="center"/>
            <w:hideMark/>
          </w:tcPr>
          <w:p w14:paraId="541C0E94"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53681BF5"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14:paraId="5C0557D3"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2268" w:type="dxa"/>
            <w:gridSpan w:val="3"/>
            <w:vMerge/>
            <w:tcBorders>
              <w:top w:val="single" w:sz="8" w:space="0" w:color="000000"/>
              <w:left w:val="single" w:sz="8" w:space="0" w:color="000000"/>
              <w:bottom w:val="single" w:sz="8" w:space="0" w:color="000000"/>
              <w:right w:val="single" w:sz="8" w:space="0" w:color="000000"/>
            </w:tcBorders>
            <w:vAlign w:val="center"/>
            <w:hideMark/>
          </w:tcPr>
          <w:p w14:paraId="540720FA"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r>
      <w:tr w:rsidR="009569D0" w:rsidRPr="009569D0" w14:paraId="6AB008CA" w14:textId="77777777" w:rsidTr="00D87748">
        <w:trPr>
          <w:trHeight w:val="5762"/>
        </w:trPr>
        <w:tc>
          <w:tcPr>
            <w:tcW w:w="534" w:type="dxa"/>
            <w:vMerge/>
            <w:tcBorders>
              <w:top w:val="single" w:sz="8" w:space="0" w:color="000000"/>
              <w:left w:val="single" w:sz="8" w:space="0" w:color="000000"/>
              <w:bottom w:val="single" w:sz="8" w:space="0" w:color="000000"/>
              <w:right w:val="single" w:sz="8" w:space="0" w:color="000000"/>
            </w:tcBorders>
            <w:vAlign w:val="center"/>
            <w:hideMark/>
          </w:tcPr>
          <w:p w14:paraId="134B5520"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853" w:type="dxa"/>
            <w:vMerge/>
            <w:tcBorders>
              <w:top w:val="single" w:sz="8" w:space="0" w:color="000000"/>
              <w:left w:val="single" w:sz="8" w:space="0" w:color="000000"/>
              <w:bottom w:val="single" w:sz="8" w:space="0" w:color="000000"/>
              <w:right w:val="single" w:sz="8" w:space="0" w:color="000000"/>
            </w:tcBorders>
            <w:vAlign w:val="center"/>
            <w:hideMark/>
          </w:tcPr>
          <w:p w14:paraId="4C0D718F"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ACA58FC"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278" w:type="dxa"/>
            <w:vMerge/>
            <w:tcBorders>
              <w:top w:val="single" w:sz="8" w:space="0" w:color="000000"/>
              <w:left w:val="single" w:sz="8" w:space="0" w:color="000000"/>
              <w:bottom w:val="single" w:sz="8" w:space="0" w:color="000000"/>
              <w:right w:val="single" w:sz="8" w:space="0" w:color="000000"/>
            </w:tcBorders>
            <w:vAlign w:val="center"/>
            <w:hideMark/>
          </w:tcPr>
          <w:p w14:paraId="7FC493CF"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33676B5B"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218E3EFA"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706" w:type="dxa"/>
            <w:vMerge/>
            <w:tcBorders>
              <w:top w:val="nil"/>
              <w:left w:val="single" w:sz="8" w:space="0" w:color="000000"/>
              <w:bottom w:val="single" w:sz="8" w:space="0" w:color="000000"/>
              <w:right w:val="single" w:sz="8" w:space="0" w:color="000000"/>
            </w:tcBorders>
            <w:shd w:val="clear" w:color="auto" w:fill="auto"/>
            <w:vAlign w:val="center"/>
            <w:hideMark/>
          </w:tcPr>
          <w:p w14:paraId="6912CA25"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709" w:type="dxa"/>
            <w:vMerge/>
            <w:tcBorders>
              <w:top w:val="nil"/>
              <w:left w:val="single" w:sz="8" w:space="0" w:color="000000"/>
              <w:bottom w:val="single" w:sz="8" w:space="0" w:color="000000"/>
              <w:right w:val="single" w:sz="8" w:space="0" w:color="000000"/>
            </w:tcBorders>
            <w:vAlign w:val="center"/>
            <w:hideMark/>
          </w:tcPr>
          <w:p w14:paraId="10E1D8AB"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851" w:type="dxa"/>
            <w:vMerge/>
            <w:tcBorders>
              <w:top w:val="nil"/>
              <w:left w:val="single" w:sz="8" w:space="0" w:color="000000"/>
              <w:bottom w:val="single" w:sz="8" w:space="0" w:color="000000"/>
              <w:right w:val="single" w:sz="8" w:space="0" w:color="000000"/>
            </w:tcBorders>
            <w:vAlign w:val="center"/>
            <w:hideMark/>
          </w:tcPr>
          <w:p w14:paraId="4341C8D3"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274" w:type="dxa"/>
            <w:vMerge/>
            <w:tcBorders>
              <w:top w:val="single" w:sz="8" w:space="0" w:color="000000"/>
              <w:left w:val="single" w:sz="8" w:space="0" w:color="000000"/>
              <w:bottom w:val="single" w:sz="8" w:space="0" w:color="000000"/>
              <w:right w:val="single" w:sz="8" w:space="0" w:color="000000"/>
            </w:tcBorders>
            <w:vAlign w:val="center"/>
            <w:hideMark/>
          </w:tcPr>
          <w:p w14:paraId="4DC2230A"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2BC70F0D"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989" w:type="dxa"/>
            <w:vMerge/>
            <w:tcBorders>
              <w:top w:val="single" w:sz="8" w:space="0" w:color="000000"/>
              <w:left w:val="single" w:sz="8" w:space="0" w:color="000000"/>
              <w:bottom w:val="single" w:sz="8" w:space="0" w:color="000000"/>
              <w:right w:val="single" w:sz="8" w:space="0" w:color="000000"/>
            </w:tcBorders>
            <w:vAlign w:val="center"/>
            <w:hideMark/>
          </w:tcPr>
          <w:p w14:paraId="0E992617"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2456F4F5"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1133" w:type="dxa"/>
            <w:vMerge/>
            <w:tcBorders>
              <w:top w:val="single" w:sz="8" w:space="0" w:color="000000"/>
              <w:left w:val="single" w:sz="8" w:space="0" w:color="000000"/>
              <w:bottom w:val="single" w:sz="8" w:space="0" w:color="000000"/>
              <w:right w:val="single" w:sz="8" w:space="0" w:color="000000"/>
            </w:tcBorders>
            <w:vAlign w:val="center"/>
            <w:hideMark/>
          </w:tcPr>
          <w:p w14:paraId="3700221D" w14:textId="77777777" w:rsidR="009569D0" w:rsidRPr="009569D0" w:rsidRDefault="009569D0" w:rsidP="009569D0">
            <w:pPr>
              <w:spacing w:after="0" w:line="240" w:lineRule="auto"/>
              <w:rPr>
                <w:rFonts w:ascii="Times New Roman" w:hAnsi="Times New Roman" w:cs="Times New Roman"/>
                <w:bCs/>
                <w:sz w:val="18"/>
                <w:szCs w:val="18"/>
                <w:lang w:val="uk-UA" w:eastAsia="uk-UA"/>
              </w:rPr>
            </w:pPr>
          </w:p>
        </w:tc>
        <w:tc>
          <w:tcPr>
            <w:tcW w:w="709" w:type="dxa"/>
            <w:tcBorders>
              <w:top w:val="nil"/>
              <w:left w:val="nil"/>
              <w:bottom w:val="single" w:sz="8" w:space="0" w:color="000000"/>
              <w:right w:val="single" w:sz="8" w:space="0" w:color="000000"/>
            </w:tcBorders>
            <w:shd w:val="clear" w:color="auto" w:fill="auto"/>
            <w:textDirection w:val="btLr"/>
            <w:vAlign w:val="center"/>
            <w:hideMark/>
          </w:tcPr>
          <w:p w14:paraId="1B29747A"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Фактичний термін (строк) виконання заходів впливу на корупційний ризик</w:t>
            </w:r>
          </w:p>
        </w:tc>
        <w:tc>
          <w:tcPr>
            <w:tcW w:w="850" w:type="dxa"/>
            <w:tcBorders>
              <w:top w:val="nil"/>
              <w:left w:val="nil"/>
              <w:bottom w:val="single" w:sz="8" w:space="0" w:color="000000"/>
              <w:right w:val="single" w:sz="8" w:space="0" w:color="000000"/>
            </w:tcBorders>
            <w:shd w:val="clear" w:color="auto" w:fill="auto"/>
            <w:textDirection w:val="btLr"/>
            <w:vAlign w:val="center"/>
            <w:hideMark/>
          </w:tcPr>
          <w:p w14:paraId="206619CE"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Стан виконання заходів впливу на корупційний ризик (виконано / не виконано / виконано частково)</w:t>
            </w:r>
          </w:p>
        </w:tc>
        <w:tc>
          <w:tcPr>
            <w:tcW w:w="709" w:type="dxa"/>
            <w:tcBorders>
              <w:top w:val="nil"/>
              <w:left w:val="nil"/>
              <w:bottom w:val="single" w:sz="8" w:space="0" w:color="000000"/>
              <w:right w:val="single" w:sz="8" w:space="0" w:color="000000"/>
            </w:tcBorders>
            <w:shd w:val="clear" w:color="auto" w:fill="auto"/>
            <w:textDirection w:val="btLr"/>
            <w:vAlign w:val="center"/>
            <w:hideMark/>
          </w:tcPr>
          <w:p w14:paraId="07F8B122" w14:textId="77777777" w:rsidR="009569D0" w:rsidRPr="009569D0" w:rsidRDefault="009569D0" w:rsidP="009569D0">
            <w:pPr>
              <w:spacing w:after="0" w:line="240" w:lineRule="auto"/>
              <w:jc w:val="center"/>
              <w:rPr>
                <w:rFonts w:ascii="Times New Roman" w:hAnsi="Times New Roman" w:cs="Times New Roman"/>
                <w:bCs/>
                <w:sz w:val="18"/>
                <w:szCs w:val="18"/>
                <w:lang w:val="uk-UA" w:eastAsia="uk-UA"/>
              </w:rPr>
            </w:pPr>
            <w:r w:rsidRPr="009569D0">
              <w:rPr>
                <w:rFonts w:ascii="Times New Roman" w:hAnsi="Times New Roman" w:cs="Times New Roman"/>
                <w:bCs/>
                <w:sz w:val="18"/>
                <w:szCs w:val="18"/>
                <w:lang w:val="uk-UA" w:eastAsia="uk-UA"/>
              </w:rPr>
              <w:t>Опис результатів виконання заходів впливу на корупційний ризик або інформація про причини невиконання</w:t>
            </w:r>
          </w:p>
        </w:tc>
      </w:tr>
      <w:tr w:rsidR="009569D0" w:rsidRPr="009569D0" w14:paraId="44B715E1" w14:textId="77777777" w:rsidTr="00D87748">
        <w:trPr>
          <w:trHeight w:val="128"/>
        </w:trPr>
        <w:tc>
          <w:tcPr>
            <w:tcW w:w="534" w:type="dxa"/>
            <w:tcBorders>
              <w:top w:val="nil"/>
              <w:left w:val="single" w:sz="8" w:space="0" w:color="000000"/>
              <w:bottom w:val="single" w:sz="4" w:space="0" w:color="auto"/>
              <w:right w:val="single" w:sz="8" w:space="0" w:color="000000"/>
            </w:tcBorders>
            <w:shd w:val="clear" w:color="auto" w:fill="auto"/>
            <w:vAlign w:val="center"/>
            <w:hideMark/>
          </w:tcPr>
          <w:p w14:paraId="7E4E2A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w:t>
            </w:r>
          </w:p>
        </w:tc>
        <w:tc>
          <w:tcPr>
            <w:tcW w:w="853" w:type="dxa"/>
            <w:tcBorders>
              <w:top w:val="nil"/>
              <w:left w:val="nil"/>
              <w:bottom w:val="single" w:sz="4" w:space="0" w:color="auto"/>
              <w:right w:val="single" w:sz="8" w:space="0" w:color="000000"/>
            </w:tcBorders>
            <w:shd w:val="clear" w:color="auto" w:fill="auto"/>
            <w:vAlign w:val="center"/>
            <w:hideMark/>
          </w:tcPr>
          <w:p w14:paraId="17BC0AB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nil"/>
              <w:left w:val="nil"/>
              <w:bottom w:val="single" w:sz="4" w:space="0" w:color="auto"/>
              <w:right w:val="single" w:sz="8" w:space="0" w:color="000000"/>
            </w:tcBorders>
            <w:shd w:val="clear" w:color="auto" w:fill="auto"/>
            <w:vAlign w:val="center"/>
            <w:hideMark/>
          </w:tcPr>
          <w:p w14:paraId="23F44C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nil"/>
              <w:left w:val="nil"/>
              <w:bottom w:val="single" w:sz="4" w:space="0" w:color="auto"/>
              <w:right w:val="single" w:sz="8" w:space="0" w:color="000000"/>
            </w:tcBorders>
            <w:shd w:val="clear" w:color="auto" w:fill="auto"/>
            <w:vAlign w:val="center"/>
            <w:hideMark/>
          </w:tcPr>
          <w:p w14:paraId="6E24B6A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nil"/>
              <w:left w:val="nil"/>
              <w:bottom w:val="single" w:sz="4" w:space="0" w:color="auto"/>
              <w:right w:val="single" w:sz="8" w:space="0" w:color="000000"/>
            </w:tcBorders>
            <w:shd w:val="clear" w:color="auto" w:fill="auto"/>
            <w:vAlign w:val="center"/>
            <w:hideMark/>
          </w:tcPr>
          <w:p w14:paraId="11811D3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nil"/>
              <w:left w:val="nil"/>
              <w:bottom w:val="single" w:sz="4" w:space="0" w:color="auto"/>
              <w:right w:val="single" w:sz="8" w:space="0" w:color="000000"/>
            </w:tcBorders>
            <w:shd w:val="clear" w:color="auto" w:fill="auto"/>
            <w:vAlign w:val="center"/>
            <w:hideMark/>
          </w:tcPr>
          <w:p w14:paraId="214964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nil"/>
              <w:left w:val="nil"/>
              <w:bottom w:val="single" w:sz="4" w:space="0" w:color="auto"/>
              <w:right w:val="single" w:sz="8" w:space="0" w:color="000000"/>
            </w:tcBorders>
            <w:shd w:val="clear" w:color="auto" w:fill="auto"/>
            <w:vAlign w:val="center"/>
            <w:hideMark/>
          </w:tcPr>
          <w:p w14:paraId="1794CC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nil"/>
              <w:left w:val="nil"/>
              <w:bottom w:val="single" w:sz="4" w:space="0" w:color="auto"/>
              <w:right w:val="single" w:sz="8" w:space="0" w:color="000000"/>
            </w:tcBorders>
            <w:shd w:val="clear" w:color="auto" w:fill="auto"/>
            <w:vAlign w:val="center"/>
            <w:hideMark/>
          </w:tcPr>
          <w:p w14:paraId="4275D5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nil"/>
              <w:left w:val="nil"/>
              <w:bottom w:val="single" w:sz="4" w:space="0" w:color="auto"/>
              <w:right w:val="single" w:sz="8" w:space="0" w:color="000000"/>
            </w:tcBorders>
            <w:shd w:val="clear" w:color="auto" w:fill="auto"/>
            <w:vAlign w:val="center"/>
            <w:hideMark/>
          </w:tcPr>
          <w:p w14:paraId="3D9876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nil"/>
              <w:left w:val="nil"/>
              <w:bottom w:val="single" w:sz="4" w:space="0" w:color="auto"/>
              <w:right w:val="single" w:sz="8" w:space="0" w:color="000000"/>
            </w:tcBorders>
            <w:shd w:val="clear" w:color="auto" w:fill="auto"/>
            <w:vAlign w:val="center"/>
            <w:hideMark/>
          </w:tcPr>
          <w:p w14:paraId="1D12D2C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nil"/>
              <w:left w:val="nil"/>
              <w:bottom w:val="single" w:sz="4" w:space="0" w:color="auto"/>
              <w:right w:val="single" w:sz="8" w:space="0" w:color="000000"/>
            </w:tcBorders>
            <w:shd w:val="clear" w:color="auto" w:fill="auto"/>
            <w:vAlign w:val="center"/>
            <w:hideMark/>
          </w:tcPr>
          <w:p w14:paraId="762C94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nil"/>
              <w:left w:val="nil"/>
              <w:bottom w:val="single" w:sz="4" w:space="0" w:color="auto"/>
              <w:right w:val="single" w:sz="8" w:space="0" w:color="000000"/>
            </w:tcBorders>
            <w:shd w:val="clear" w:color="auto" w:fill="auto"/>
            <w:vAlign w:val="center"/>
            <w:hideMark/>
          </w:tcPr>
          <w:p w14:paraId="275550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nil"/>
              <w:left w:val="nil"/>
              <w:bottom w:val="single" w:sz="4" w:space="0" w:color="auto"/>
              <w:right w:val="single" w:sz="8" w:space="0" w:color="000000"/>
            </w:tcBorders>
            <w:shd w:val="clear" w:color="auto" w:fill="auto"/>
            <w:vAlign w:val="center"/>
            <w:hideMark/>
          </w:tcPr>
          <w:p w14:paraId="0EEB97A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nil"/>
              <w:left w:val="nil"/>
              <w:bottom w:val="single" w:sz="4" w:space="0" w:color="auto"/>
              <w:right w:val="single" w:sz="8" w:space="0" w:color="000000"/>
            </w:tcBorders>
            <w:shd w:val="clear" w:color="auto" w:fill="auto"/>
            <w:vAlign w:val="center"/>
            <w:hideMark/>
          </w:tcPr>
          <w:p w14:paraId="7F2682B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nil"/>
              <w:left w:val="nil"/>
              <w:bottom w:val="single" w:sz="4" w:space="0" w:color="auto"/>
              <w:right w:val="single" w:sz="8" w:space="0" w:color="000000"/>
            </w:tcBorders>
            <w:shd w:val="clear" w:color="auto" w:fill="auto"/>
            <w:vAlign w:val="center"/>
            <w:hideMark/>
          </w:tcPr>
          <w:p w14:paraId="0372840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nil"/>
              <w:left w:val="nil"/>
              <w:bottom w:val="single" w:sz="4" w:space="0" w:color="auto"/>
              <w:right w:val="single" w:sz="8" w:space="0" w:color="000000"/>
            </w:tcBorders>
            <w:shd w:val="clear" w:color="auto" w:fill="auto"/>
            <w:vAlign w:val="center"/>
            <w:hideMark/>
          </w:tcPr>
          <w:p w14:paraId="5B3F9B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nil"/>
              <w:left w:val="nil"/>
              <w:bottom w:val="single" w:sz="4" w:space="0" w:color="auto"/>
              <w:right w:val="single" w:sz="8" w:space="0" w:color="000000"/>
            </w:tcBorders>
            <w:shd w:val="clear" w:color="auto" w:fill="auto"/>
            <w:vAlign w:val="center"/>
            <w:hideMark/>
          </w:tcPr>
          <w:p w14:paraId="3235602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F46688F" w14:textId="77777777" w:rsidTr="00D87748">
        <w:trPr>
          <w:trHeight w:val="128"/>
        </w:trPr>
        <w:tc>
          <w:tcPr>
            <w:tcW w:w="534" w:type="dxa"/>
            <w:tcBorders>
              <w:top w:val="nil"/>
              <w:left w:val="single" w:sz="8" w:space="0" w:color="000000"/>
              <w:bottom w:val="single" w:sz="4" w:space="0" w:color="auto"/>
              <w:right w:val="single" w:sz="8" w:space="0" w:color="000000"/>
            </w:tcBorders>
            <w:shd w:val="clear" w:color="auto" w:fill="auto"/>
            <w:vAlign w:val="center"/>
            <w:hideMark/>
          </w:tcPr>
          <w:p w14:paraId="3ECF44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w:t>
            </w:r>
          </w:p>
        </w:tc>
        <w:tc>
          <w:tcPr>
            <w:tcW w:w="853" w:type="dxa"/>
            <w:tcBorders>
              <w:top w:val="nil"/>
              <w:left w:val="nil"/>
              <w:bottom w:val="single" w:sz="4" w:space="0" w:color="auto"/>
              <w:right w:val="single" w:sz="8" w:space="0" w:color="000000"/>
            </w:tcBorders>
            <w:shd w:val="clear" w:color="auto" w:fill="auto"/>
            <w:hideMark/>
          </w:tcPr>
          <w:p w14:paraId="308EAA03"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lang w:val="uk-UA"/>
              </w:rPr>
            </w:pPr>
            <w:r w:rsidRPr="009569D0">
              <w:rPr>
                <w:rFonts w:ascii="Times New Roman" w:hAnsi="Times New Roman" w:cs="Times New Roman"/>
                <w:bCs/>
                <w:color w:val="000000"/>
                <w:sz w:val="18"/>
                <w:szCs w:val="18"/>
                <w:shd w:val="clear" w:color="auto" w:fill="FFFFFF"/>
                <w:lang w:val="uk-UA"/>
              </w:rPr>
              <w:t xml:space="preserve">Прове-дення відбору </w:t>
            </w:r>
          </w:p>
        </w:tc>
        <w:tc>
          <w:tcPr>
            <w:tcW w:w="1134" w:type="dxa"/>
            <w:tcBorders>
              <w:top w:val="nil"/>
              <w:left w:val="nil"/>
              <w:bottom w:val="single" w:sz="4" w:space="0" w:color="auto"/>
              <w:right w:val="single" w:sz="8" w:space="0" w:color="000000"/>
            </w:tcBorders>
            <w:shd w:val="clear" w:color="auto" w:fill="auto"/>
            <w:hideMark/>
          </w:tcPr>
          <w:p w14:paraId="6C1D0A8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отримання </w:t>
            </w:r>
          </w:p>
        </w:tc>
        <w:tc>
          <w:tcPr>
            <w:tcW w:w="1278" w:type="dxa"/>
            <w:tcBorders>
              <w:top w:val="nil"/>
              <w:left w:val="nil"/>
              <w:bottom w:val="single" w:sz="4" w:space="0" w:color="auto"/>
              <w:right w:val="single" w:sz="8" w:space="0" w:color="000000"/>
            </w:tcBorders>
            <w:shd w:val="clear" w:color="auto" w:fill="auto"/>
            <w:hideMark/>
          </w:tcPr>
          <w:p w14:paraId="3128F9C4"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У зв’язку з введенням воєнного </w:t>
            </w:r>
          </w:p>
        </w:tc>
        <w:tc>
          <w:tcPr>
            <w:tcW w:w="1134" w:type="dxa"/>
            <w:tcBorders>
              <w:top w:val="nil"/>
              <w:left w:val="nil"/>
              <w:bottom w:val="single" w:sz="4" w:space="0" w:color="auto"/>
              <w:right w:val="single" w:sz="8" w:space="0" w:color="000000"/>
            </w:tcBorders>
            <w:shd w:val="clear" w:color="auto" w:fill="auto"/>
            <w:hideMark/>
          </w:tcPr>
          <w:p w14:paraId="0C0294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Приватний інтерес посадових </w:t>
            </w:r>
          </w:p>
        </w:tc>
        <w:tc>
          <w:tcPr>
            <w:tcW w:w="1277" w:type="dxa"/>
            <w:tcBorders>
              <w:top w:val="nil"/>
              <w:left w:val="nil"/>
              <w:bottom w:val="single" w:sz="4" w:space="0" w:color="auto"/>
              <w:right w:val="single" w:sz="8" w:space="0" w:color="000000"/>
            </w:tcBorders>
            <w:shd w:val="clear" w:color="auto" w:fill="auto"/>
            <w:hideMark/>
          </w:tcPr>
          <w:p w14:paraId="59FEDA28" w14:textId="77777777" w:rsidR="009569D0" w:rsidRPr="009569D0" w:rsidRDefault="009569D0" w:rsidP="009569D0">
            <w:pPr>
              <w:spacing w:after="0" w:line="240" w:lineRule="auto"/>
              <w:jc w:val="center"/>
              <w:rPr>
                <w:rFonts w:ascii="Times New Roman" w:hAnsi="Times New Roman"/>
                <w:bCs/>
                <w:sz w:val="18"/>
                <w:szCs w:val="18"/>
                <w:lang w:val="uk-UA"/>
              </w:rPr>
            </w:pPr>
            <w:r w:rsidRPr="009569D0">
              <w:rPr>
                <w:rFonts w:ascii="Times New Roman" w:hAnsi="Times New Roman"/>
                <w:bCs/>
                <w:sz w:val="18"/>
                <w:szCs w:val="18"/>
                <w:lang w:val="uk-UA"/>
              </w:rPr>
              <w:t xml:space="preserve">1. Первинний відбір резюме </w:t>
            </w:r>
          </w:p>
        </w:tc>
        <w:tc>
          <w:tcPr>
            <w:tcW w:w="706" w:type="dxa"/>
            <w:tcBorders>
              <w:top w:val="nil"/>
              <w:left w:val="nil"/>
              <w:bottom w:val="single" w:sz="4" w:space="0" w:color="auto"/>
              <w:right w:val="single" w:sz="8" w:space="0" w:color="000000"/>
            </w:tcBorders>
            <w:shd w:val="clear" w:color="auto" w:fill="auto"/>
            <w:hideMark/>
          </w:tcPr>
          <w:p w14:paraId="2104082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nil"/>
              <w:left w:val="nil"/>
              <w:bottom w:val="single" w:sz="4" w:space="0" w:color="auto"/>
              <w:right w:val="single" w:sz="8" w:space="0" w:color="000000"/>
            </w:tcBorders>
            <w:shd w:val="clear" w:color="auto" w:fill="auto"/>
            <w:hideMark/>
          </w:tcPr>
          <w:p w14:paraId="32B8741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nil"/>
              <w:left w:val="nil"/>
              <w:bottom w:val="single" w:sz="4" w:space="0" w:color="auto"/>
              <w:right w:val="single" w:sz="8" w:space="0" w:color="000000"/>
            </w:tcBorders>
            <w:shd w:val="clear" w:color="auto" w:fill="auto"/>
            <w:hideMark/>
          </w:tcPr>
          <w:p w14:paraId="69496BB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2 бали</w:t>
            </w:r>
          </w:p>
        </w:tc>
        <w:tc>
          <w:tcPr>
            <w:tcW w:w="1274" w:type="dxa"/>
            <w:tcBorders>
              <w:top w:val="nil"/>
              <w:left w:val="nil"/>
              <w:bottom w:val="single" w:sz="4" w:space="0" w:color="auto"/>
              <w:right w:val="single" w:sz="8" w:space="0" w:color="000000"/>
            </w:tcBorders>
            <w:shd w:val="clear" w:color="auto" w:fill="auto"/>
            <w:hideMark/>
          </w:tcPr>
          <w:p w14:paraId="40B7415F" w14:textId="77777777" w:rsidR="009569D0" w:rsidRPr="009569D0" w:rsidRDefault="009569D0" w:rsidP="009569D0">
            <w:pPr>
              <w:tabs>
                <w:tab w:val="left" w:pos="2638"/>
              </w:tabs>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1.Проведення оцінки кандидатів  </w:t>
            </w:r>
          </w:p>
        </w:tc>
        <w:tc>
          <w:tcPr>
            <w:tcW w:w="851" w:type="dxa"/>
            <w:tcBorders>
              <w:top w:val="nil"/>
              <w:left w:val="nil"/>
              <w:bottom w:val="single" w:sz="4" w:space="0" w:color="auto"/>
              <w:right w:val="single" w:sz="8" w:space="0" w:color="000000"/>
            </w:tcBorders>
            <w:shd w:val="clear" w:color="auto" w:fill="auto"/>
            <w:hideMark/>
          </w:tcPr>
          <w:p w14:paraId="5153C23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Під час прове-дення </w:t>
            </w:r>
          </w:p>
        </w:tc>
        <w:tc>
          <w:tcPr>
            <w:tcW w:w="989" w:type="dxa"/>
            <w:tcBorders>
              <w:top w:val="nil"/>
              <w:left w:val="nil"/>
              <w:bottom w:val="single" w:sz="4" w:space="0" w:color="auto"/>
              <w:right w:val="single" w:sz="8" w:space="0" w:color="000000"/>
            </w:tcBorders>
            <w:shd w:val="clear" w:color="auto" w:fill="auto"/>
            <w:hideMark/>
          </w:tcPr>
          <w:p w14:paraId="154D7BC3" w14:textId="77777777" w:rsidR="009569D0" w:rsidRPr="009569D0" w:rsidRDefault="009569D0" w:rsidP="009569D0">
            <w:pPr>
              <w:spacing w:after="0" w:line="240" w:lineRule="auto"/>
              <w:jc w:val="center"/>
              <w:rPr>
                <w:rFonts w:ascii="Times New Roman" w:eastAsia="Times New Roman" w:hAnsi="Times New Roman"/>
                <w:bCs/>
                <w:color w:val="000000"/>
                <w:sz w:val="18"/>
                <w:szCs w:val="18"/>
                <w:lang w:val="uk-UA" w:eastAsia="uk-UA"/>
              </w:rPr>
            </w:pPr>
            <w:r w:rsidRPr="009569D0">
              <w:rPr>
                <w:rFonts w:ascii="Times New Roman" w:eastAsia="Times New Roman" w:hAnsi="Times New Roman"/>
                <w:bCs/>
                <w:color w:val="000000"/>
                <w:sz w:val="18"/>
                <w:szCs w:val="18"/>
                <w:lang w:val="uk-UA" w:eastAsia="uk-UA"/>
              </w:rPr>
              <w:t xml:space="preserve">  Відділ управ- </w:t>
            </w:r>
          </w:p>
        </w:tc>
        <w:tc>
          <w:tcPr>
            <w:tcW w:w="568" w:type="dxa"/>
            <w:tcBorders>
              <w:top w:val="nil"/>
              <w:left w:val="nil"/>
              <w:bottom w:val="single" w:sz="4" w:space="0" w:color="auto"/>
              <w:right w:val="single" w:sz="8" w:space="0" w:color="000000"/>
            </w:tcBorders>
            <w:shd w:val="clear" w:color="auto" w:fill="auto"/>
            <w:hideMark/>
          </w:tcPr>
          <w:p w14:paraId="5891B6E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У ме-жах </w:t>
            </w:r>
          </w:p>
        </w:tc>
        <w:tc>
          <w:tcPr>
            <w:tcW w:w="1133" w:type="dxa"/>
            <w:tcBorders>
              <w:top w:val="nil"/>
              <w:left w:val="nil"/>
              <w:bottom w:val="single" w:sz="4" w:space="0" w:color="auto"/>
              <w:right w:val="single" w:sz="8" w:space="0" w:color="000000"/>
            </w:tcBorders>
            <w:shd w:val="clear" w:color="auto" w:fill="auto"/>
          </w:tcPr>
          <w:p w14:paraId="16A77BBC" w14:textId="77777777" w:rsid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Оцінку кандидатів проведено.</w:t>
            </w:r>
          </w:p>
          <w:p w14:paraId="69221481" w14:textId="0788656B"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nil"/>
              <w:left w:val="nil"/>
              <w:bottom w:val="single" w:sz="4" w:space="0" w:color="auto"/>
              <w:right w:val="single" w:sz="8" w:space="0" w:color="000000"/>
            </w:tcBorders>
            <w:shd w:val="clear" w:color="auto" w:fill="auto"/>
            <w:hideMark/>
          </w:tcPr>
          <w:p w14:paraId="5B79843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nil"/>
              <w:left w:val="nil"/>
              <w:bottom w:val="single" w:sz="4" w:space="0" w:color="auto"/>
              <w:right w:val="single" w:sz="8" w:space="0" w:color="000000"/>
            </w:tcBorders>
            <w:shd w:val="clear" w:color="auto" w:fill="auto"/>
            <w:hideMark/>
          </w:tcPr>
          <w:p w14:paraId="5FD2D6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nil"/>
              <w:left w:val="nil"/>
              <w:bottom w:val="single" w:sz="4" w:space="0" w:color="auto"/>
              <w:right w:val="single" w:sz="8" w:space="0" w:color="000000"/>
            </w:tcBorders>
            <w:shd w:val="clear" w:color="auto" w:fill="auto"/>
            <w:hideMark/>
          </w:tcPr>
          <w:p w14:paraId="36874A9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60F3840"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63B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87DD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FFFD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9C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E24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BF52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9D10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417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06C1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020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308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38F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5D16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F78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9E0C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22F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0EF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4D6A6D5" w14:textId="77777777" w:rsidTr="00D87748">
        <w:trPr>
          <w:trHeight w:val="128"/>
        </w:trPr>
        <w:tc>
          <w:tcPr>
            <w:tcW w:w="534" w:type="dxa"/>
            <w:tcBorders>
              <w:top w:val="nil"/>
              <w:left w:val="single" w:sz="8" w:space="0" w:color="000000"/>
              <w:bottom w:val="single" w:sz="4" w:space="0" w:color="auto"/>
              <w:right w:val="single" w:sz="8" w:space="0" w:color="000000"/>
            </w:tcBorders>
            <w:shd w:val="clear" w:color="auto" w:fill="auto"/>
            <w:vAlign w:val="center"/>
            <w:hideMark/>
          </w:tcPr>
          <w:p w14:paraId="30EDBD1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nil"/>
              <w:left w:val="nil"/>
              <w:bottom w:val="single" w:sz="4" w:space="0" w:color="auto"/>
              <w:right w:val="single" w:sz="8" w:space="0" w:color="000000"/>
            </w:tcBorders>
            <w:shd w:val="clear" w:color="auto" w:fill="auto"/>
            <w:hideMark/>
          </w:tcPr>
          <w:p w14:paraId="2B7C5DB9"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lang w:val="uk-UA"/>
              </w:rPr>
            </w:pPr>
            <w:r w:rsidRPr="009569D0">
              <w:rPr>
                <w:rFonts w:ascii="Times New Roman" w:hAnsi="Times New Roman" w:cs="Times New Roman"/>
                <w:bCs/>
                <w:color w:val="000000"/>
                <w:sz w:val="18"/>
                <w:szCs w:val="18"/>
                <w:shd w:val="clear" w:color="auto" w:fill="FFFFFF"/>
                <w:lang w:val="uk-UA"/>
              </w:rPr>
              <w:t>кандида -тів на посади (призна-чення на посаду у період дії воєнного стану)</w:t>
            </w:r>
          </w:p>
        </w:tc>
        <w:tc>
          <w:tcPr>
            <w:tcW w:w="1134" w:type="dxa"/>
            <w:tcBorders>
              <w:top w:val="nil"/>
              <w:left w:val="nil"/>
              <w:bottom w:val="single" w:sz="4" w:space="0" w:color="auto"/>
              <w:right w:val="single" w:sz="8" w:space="0" w:color="000000"/>
            </w:tcBorders>
            <w:shd w:val="clear" w:color="auto" w:fill="auto"/>
            <w:hideMark/>
          </w:tcPr>
          <w:p w14:paraId="5D243C6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неправомірної вигоди посадо-вими особами під час добору працівників на підставі та в порядку, передба-ченомуч.ч. 5,7 ст. 10 Закону України «Про правовий режим воєнного стану» (рекрутинг)</w:t>
            </w:r>
          </w:p>
        </w:tc>
        <w:tc>
          <w:tcPr>
            <w:tcW w:w="1278" w:type="dxa"/>
            <w:tcBorders>
              <w:top w:val="nil"/>
              <w:left w:val="nil"/>
              <w:bottom w:val="single" w:sz="4" w:space="0" w:color="auto"/>
              <w:right w:val="single" w:sz="8" w:space="0" w:color="000000"/>
            </w:tcBorders>
            <w:shd w:val="clear" w:color="auto" w:fill="auto"/>
            <w:hideMark/>
          </w:tcPr>
          <w:p w14:paraId="522F009B"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стану та призупи-ненням проведення конкурсів на зайняття посад державної служби, добір працівників здійснюється на підставі та порядку, передба-ченомуч.ч. 5,7 ст. 10  Закону України «Про правовий режим воєнного стану» (рекрутинг)</w:t>
            </w:r>
          </w:p>
          <w:p w14:paraId="7037206F"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Існує можливість отримання неправо-мірної вигоди та надання переваги одним кандидатам перед іншим посадовими особами, що приймають рішення про призначення на посади</w:t>
            </w:r>
          </w:p>
        </w:tc>
        <w:tc>
          <w:tcPr>
            <w:tcW w:w="1134" w:type="dxa"/>
            <w:tcBorders>
              <w:top w:val="nil"/>
              <w:left w:val="nil"/>
              <w:bottom w:val="single" w:sz="4" w:space="0" w:color="auto"/>
              <w:right w:val="single" w:sz="8" w:space="0" w:color="000000"/>
            </w:tcBorders>
            <w:shd w:val="clear" w:color="auto" w:fill="auto"/>
            <w:hideMark/>
          </w:tcPr>
          <w:p w14:paraId="0DE432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осіб, які проводять добір та співбесіди з кандида-тами</w:t>
            </w:r>
          </w:p>
        </w:tc>
        <w:tc>
          <w:tcPr>
            <w:tcW w:w="1277" w:type="dxa"/>
            <w:tcBorders>
              <w:top w:val="nil"/>
              <w:left w:val="nil"/>
              <w:bottom w:val="single" w:sz="4" w:space="0" w:color="auto"/>
              <w:right w:val="single" w:sz="8" w:space="0" w:color="000000"/>
            </w:tcBorders>
            <w:shd w:val="clear" w:color="auto" w:fill="auto"/>
            <w:hideMark/>
          </w:tcPr>
          <w:p w14:paraId="066942EF" w14:textId="77777777" w:rsidR="009569D0" w:rsidRPr="009569D0" w:rsidRDefault="009569D0" w:rsidP="009569D0">
            <w:pPr>
              <w:spacing w:after="0" w:line="240" w:lineRule="auto"/>
              <w:jc w:val="center"/>
              <w:rPr>
                <w:rFonts w:ascii="Times New Roman" w:hAnsi="Times New Roman"/>
                <w:bCs/>
                <w:sz w:val="18"/>
                <w:szCs w:val="18"/>
                <w:lang w:val="uk-UA"/>
              </w:rPr>
            </w:pPr>
            <w:r w:rsidRPr="009569D0">
              <w:rPr>
                <w:rFonts w:ascii="Times New Roman" w:hAnsi="Times New Roman"/>
                <w:bCs/>
                <w:sz w:val="18"/>
                <w:szCs w:val="18"/>
                <w:lang w:val="uk-UA"/>
              </w:rPr>
              <w:t>кандидатів відбувається на основі відповідності їх досвіду та знань вимогам, які вказані в описі вакансій.</w:t>
            </w:r>
          </w:p>
          <w:p w14:paraId="0F397157" w14:textId="77777777" w:rsidR="009569D0" w:rsidRPr="009569D0" w:rsidRDefault="009569D0" w:rsidP="009569D0">
            <w:pPr>
              <w:spacing w:after="0" w:line="240" w:lineRule="auto"/>
              <w:jc w:val="center"/>
              <w:rPr>
                <w:rFonts w:ascii="Times New Roman" w:hAnsi="Times New Roman"/>
                <w:bCs/>
                <w:sz w:val="18"/>
                <w:szCs w:val="18"/>
                <w:lang w:val="uk-UA"/>
              </w:rPr>
            </w:pPr>
            <w:r w:rsidRPr="009569D0">
              <w:rPr>
                <w:rFonts w:ascii="Times New Roman" w:hAnsi="Times New Roman"/>
                <w:bCs/>
                <w:sz w:val="18"/>
                <w:szCs w:val="18"/>
                <w:lang w:val="uk-UA"/>
              </w:rPr>
              <w:t>2. Подальша оцінка кандидатів відбувається за методом проведення інтерв’ю за компетен-ціями за участю керівника відповідного структурного підрозділу. Оцінка компетенцій відбувається відповідно до затвердженої моделі компетенцій, яка має чіткі індикатори за якими оцінюється рівень розвитку тієї чи іншої компетенції.</w:t>
            </w:r>
          </w:p>
        </w:tc>
        <w:tc>
          <w:tcPr>
            <w:tcW w:w="706" w:type="dxa"/>
            <w:tcBorders>
              <w:top w:val="nil"/>
              <w:left w:val="nil"/>
              <w:bottom w:val="single" w:sz="4" w:space="0" w:color="auto"/>
              <w:right w:val="single" w:sz="8" w:space="0" w:color="000000"/>
            </w:tcBorders>
            <w:shd w:val="clear" w:color="auto" w:fill="auto"/>
            <w:hideMark/>
          </w:tcPr>
          <w:p w14:paraId="29BDD8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nil"/>
              <w:left w:val="nil"/>
              <w:bottom w:val="single" w:sz="4" w:space="0" w:color="auto"/>
              <w:right w:val="single" w:sz="8" w:space="0" w:color="000000"/>
            </w:tcBorders>
            <w:shd w:val="clear" w:color="auto" w:fill="auto"/>
            <w:hideMark/>
          </w:tcPr>
          <w:p w14:paraId="7315013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nil"/>
              <w:left w:val="nil"/>
              <w:bottom w:val="single" w:sz="4" w:space="0" w:color="auto"/>
              <w:right w:val="single" w:sz="8" w:space="0" w:color="000000"/>
            </w:tcBorders>
            <w:shd w:val="clear" w:color="auto" w:fill="auto"/>
            <w:hideMark/>
          </w:tcPr>
          <w:p w14:paraId="07DDA80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nil"/>
              <w:left w:val="nil"/>
              <w:bottom w:val="single" w:sz="4" w:space="0" w:color="auto"/>
              <w:right w:val="single" w:sz="8" w:space="0" w:color="000000"/>
            </w:tcBorders>
            <w:shd w:val="clear" w:color="auto" w:fill="auto"/>
            <w:hideMark/>
          </w:tcPr>
          <w:p w14:paraId="5D83DBCC" w14:textId="77777777" w:rsidR="009569D0" w:rsidRPr="009569D0" w:rsidRDefault="009569D0" w:rsidP="009569D0">
            <w:pPr>
              <w:tabs>
                <w:tab w:val="left" w:pos="2638"/>
              </w:tabs>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методом співбесіди за участі керівника структурного підрозділу (на посаду  в якому відбувається</w:t>
            </w:r>
            <w:r w:rsidRPr="009569D0">
              <w:rPr>
                <w:bCs/>
                <w:lang w:val="uk-UA"/>
              </w:rPr>
              <w:t xml:space="preserve"> </w:t>
            </w:r>
            <w:r w:rsidRPr="009569D0">
              <w:rPr>
                <w:rFonts w:ascii="Times New Roman" w:eastAsia="Times New Roman" w:hAnsi="Times New Roman" w:cs="Times New Roman"/>
                <w:bCs/>
                <w:color w:val="000000"/>
                <w:sz w:val="18"/>
                <w:szCs w:val="18"/>
                <w:lang w:val="uk-UA" w:eastAsia="uk-UA"/>
              </w:rPr>
              <w:t>відбір) на підставі поданої заяви, заповненої особової картки встановленого зразка та документів, що підтверджують наявність у таких осіб громадянства України, освіти та</w:t>
            </w:r>
            <w:r w:rsidRPr="009569D0">
              <w:rPr>
                <w:bCs/>
                <w:lang w:val="uk-UA"/>
              </w:rPr>
              <w:t xml:space="preserve"> </w:t>
            </w:r>
            <w:r w:rsidRPr="009569D0">
              <w:rPr>
                <w:rFonts w:ascii="Times New Roman" w:eastAsia="Times New Roman" w:hAnsi="Times New Roman" w:cs="Times New Roman"/>
                <w:bCs/>
                <w:color w:val="000000"/>
                <w:sz w:val="18"/>
                <w:szCs w:val="18"/>
                <w:lang w:val="uk-UA" w:eastAsia="uk-UA"/>
              </w:rPr>
              <w:t>досвіду роботи згідно з вимогами законодавства, встановленими щодо відповідних посад.</w:t>
            </w:r>
          </w:p>
          <w:p w14:paraId="7CEFBB45" w14:textId="77777777" w:rsidR="003C4764" w:rsidRDefault="003C4764" w:rsidP="009569D0">
            <w:pPr>
              <w:tabs>
                <w:tab w:val="left" w:pos="2638"/>
              </w:tabs>
              <w:spacing w:after="0" w:line="240" w:lineRule="auto"/>
              <w:jc w:val="center"/>
              <w:rPr>
                <w:bCs/>
                <w:lang w:val="uk-UA"/>
              </w:rPr>
            </w:pPr>
          </w:p>
          <w:p w14:paraId="04403155" w14:textId="77777777" w:rsidR="003C4764" w:rsidRDefault="003C4764" w:rsidP="009569D0">
            <w:pPr>
              <w:tabs>
                <w:tab w:val="left" w:pos="2638"/>
              </w:tabs>
              <w:spacing w:after="0" w:line="240" w:lineRule="auto"/>
              <w:jc w:val="center"/>
              <w:rPr>
                <w:bCs/>
                <w:lang w:val="uk-UA"/>
              </w:rPr>
            </w:pPr>
          </w:p>
          <w:p w14:paraId="0201CF74" w14:textId="77777777" w:rsidR="003C4764" w:rsidRDefault="003C4764" w:rsidP="009569D0">
            <w:pPr>
              <w:tabs>
                <w:tab w:val="left" w:pos="2638"/>
              </w:tabs>
              <w:spacing w:after="0" w:line="240" w:lineRule="auto"/>
              <w:jc w:val="center"/>
              <w:rPr>
                <w:bCs/>
                <w:lang w:val="uk-UA"/>
              </w:rPr>
            </w:pPr>
          </w:p>
          <w:p w14:paraId="26941759" w14:textId="2DB13317" w:rsidR="009569D0" w:rsidRPr="009569D0" w:rsidRDefault="009569D0" w:rsidP="009569D0">
            <w:pPr>
              <w:tabs>
                <w:tab w:val="left" w:pos="2638"/>
              </w:tabs>
              <w:spacing w:after="0" w:line="240" w:lineRule="auto"/>
              <w:jc w:val="center"/>
              <w:rPr>
                <w:rFonts w:ascii="Times New Roman" w:eastAsia="Times New Roman" w:hAnsi="Times New Roman" w:cs="Times New Roman"/>
                <w:bCs/>
                <w:color w:val="000000"/>
                <w:sz w:val="18"/>
                <w:szCs w:val="18"/>
                <w:lang w:val="uk-UA" w:eastAsia="uk-UA"/>
              </w:rPr>
            </w:pPr>
            <w:r w:rsidRPr="009569D0">
              <w:rPr>
                <w:bCs/>
                <w:lang w:val="uk-UA"/>
              </w:rPr>
              <w:t xml:space="preserve"> </w:t>
            </w:r>
            <w:r w:rsidRPr="009569D0">
              <w:rPr>
                <w:rFonts w:ascii="Times New Roman" w:eastAsia="Times New Roman" w:hAnsi="Times New Roman" w:cs="Times New Roman"/>
                <w:bCs/>
                <w:color w:val="000000"/>
                <w:sz w:val="18"/>
                <w:szCs w:val="18"/>
                <w:lang w:val="uk-UA" w:eastAsia="uk-UA"/>
              </w:rPr>
              <w:t xml:space="preserve">2. Аналіз довідок спеціальних перевірок кандидатів на посади, що   </w:t>
            </w:r>
          </w:p>
        </w:tc>
        <w:tc>
          <w:tcPr>
            <w:tcW w:w="851" w:type="dxa"/>
            <w:tcBorders>
              <w:top w:val="nil"/>
              <w:left w:val="nil"/>
              <w:bottom w:val="single" w:sz="4" w:space="0" w:color="auto"/>
              <w:right w:val="single" w:sz="8" w:space="0" w:color="000000"/>
            </w:tcBorders>
            <w:shd w:val="clear" w:color="auto" w:fill="auto"/>
            <w:hideMark/>
          </w:tcPr>
          <w:p w14:paraId="1A507C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відбору кан-дидатів на посади у період дії воєн-ного стану</w:t>
            </w:r>
          </w:p>
        </w:tc>
        <w:tc>
          <w:tcPr>
            <w:tcW w:w="989" w:type="dxa"/>
            <w:tcBorders>
              <w:top w:val="nil"/>
              <w:left w:val="nil"/>
              <w:bottom w:val="single" w:sz="4" w:space="0" w:color="auto"/>
              <w:right w:val="single" w:sz="8" w:space="0" w:color="000000"/>
            </w:tcBorders>
            <w:shd w:val="clear" w:color="auto" w:fill="auto"/>
            <w:hideMark/>
          </w:tcPr>
          <w:p w14:paraId="1CD5C13B" w14:textId="77777777" w:rsidR="009569D0" w:rsidRPr="009569D0" w:rsidRDefault="009569D0" w:rsidP="009569D0">
            <w:pPr>
              <w:spacing w:after="0" w:line="240" w:lineRule="auto"/>
              <w:jc w:val="center"/>
              <w:rPr>
                <w:rFonts w:ascii="Times New Roman" w:eastAsia="Times New Roman" w:hAnsi="Times New Roman"/>
                <w:bCs/>
                <w:color w:val="000000"/>
                <w:sz w:val="18"/>
                <w:szCs w:val="18"/>
                <w:lang w:val="uk-UA" w:eastAsia="uk-UA"/>
              </w:rPr>
            </w:pPr>
            <w:r w:rsidRPr="009569D0">
              <w:rPr>
                <w:rFonts w:ascii="Times New Roman" w:eastAsia="Times New Roman" w:hAnsi="Times New Roman"/>
                <w:bCs/>
                <w:color w:val="000000"/>
                <w:sz w:val="18"/>
                <w:szCs w:val="18"/>
                <w:lang w:val="uk-UA" w:eastAsia="uk-UA"/>
              </w:rPr>
              <w:t xml:space="preserve">ління персо-налом та нагород апарату обласної державної адміністрації, </w:t>
            </w:r>
          </w:p>
          <w:p w14:paraId="4F62B732" w14:textId="77777777" w:rsidR="009569D0" w:rsidRPr="009569D0" w:rsidRDefault="009569D0" w:rsidP="009569D0">
            <w:pPr>
              <w:spacing w:after="0" w:line="240" w:lineRule="auto"/>
              <w:jc w:val="center"/>
              <w:rPr>
                <w:rFonts w:ascii="Times New Roman" w:eastAsia="Times New Roman" w:hAnsi="Times New Roman"/>
                <w:bCs/>
                <w:color w:val="000000"/>
                <w:sz w:val="18"/>
                <w:szCs w:val="18"/>
                <w:lang w:val="uk-UA" w:eastAsia="uk-UA"/>
              </w:rPr>
            </w:pPr>
            <w:r w:rsidRPr="009569D0">
              <w:rPr>
                <w:rFonts w:ascii="Times New Roman" w:eastAsia="Times New Roman" w:hAnsi="Times New Roman"/>
                <w:bCs/>
                <w:color w:val="000000"/>
                <w:sz w:val="18"/>
                <w:szCs w:val="18"/>
                <w:lang w:val="uk-UA" w:eastAsia="uk-UA"/>
              </w:rPr>
              <w:t>сектор з питань запобі-гання та вияв-лення корупції  апарату обласної держав-ної адміні-страції</w:t>
            </w:r>
          </w:p>
        </w:tc>
        <w:tc>
          <w:tcPr>
            <w:tcW w:w="568" w:type="dxa"/>
            <w:tcBorders>
              <w:top w:val="nil"/>
              <w:left w:val="nil"/>
              <w:bottom w:val="single" w:sz="4" w:space="0" w:color="auto"/>
              <w:right w:val="single" w:sz="8" w:space="0" w:color="000000"/>
            </w:tcBorders>
            <w:shd w:val="clear" w:color="auto" w:fill="auto"/>
            <w:hideMark/>
          </w:tcPr>
          <w:p w14:paraId="191ACC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наявних ресу рсів</w:t>
            </w:r>
          </w:p>
        </w:tc>
        <w:tc>
          <w:tcPr>
            <w:tcW w:w="1133" w:type="dxa"/>
            <w:tcBorders>
              <w:top w:val="nil"/>
              <w:left w:val="nil"/>
              <w:bottom w:val="single" w:sz="4" w:space="0" w:color="auto"/>
              <w:right w:val="single" w:sz="8" w:space="0" w:color="000000"/>
            </w:tcBorders>
            <w:shd w:val="clear" w:color="auto" w:fill="auto"/>
            <w:hideMark/>
          </w:tcPr>
          <w:p w14:paraId="3434C9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Сформовано довідку  щодо проведених спеціальних перевірок .</w:t>
            </w:r>
          </w:p>
          <w:p w14:paraId="682374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Сформовано довідку  щодо перевірки  наявності відомостей про кандидатів в Єдиному державному реєстрі осіб, які вчинили корупційні або пов’язані з корупцією правопорушення.</w:t>
            </w:r>
          </w:p>
        </w:tc>
        <w:tc>
          <w:tcPr>
            <w:tcW w:w="709" w:type="dxa"/>
            <w:tcBorders>
              <w:top w:val="nil"/>
              <w:left w:val="nil"/>
              <w:bottom w:val="single" w:sz="4" w:space="0" w:color="auto"/>
              <w:right w:val="single" w:sz="8" w:space="0" w:color="000000"/>
            </w:tcBorders>
            <w:shd w:val="clear" w:color="auto" w:fill="auto"/>
            <w:hideMark/>
          </w:tcPr>
          <w:p w14:paraId="3339C23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nil"/>
              <w:left w:val="nil"/>
              <w:bottom w:val="single" w:sz="4" w:space="0" w:color="auto"/>
              <w:right w:val="single" w:sz="8" w:space="0" w:color="000000"/>
            </w:tcBorders>
            <w:shd w:val="clear" w:color="auto" w:fill="auto"/>
            <w:hideMark/>
          </w:tcPr>
          <w:p w14:paraId="49DBD4A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nil"/>
              <w:left w:val="nil"/>
              <w:bottom w:val="single" w:sz="4" w:space="0" w:color="auto"/>
              <w:right w:val="single" w:sz="8" w:space="0" w:color="000000"/>
            </w:tcBorders>
            <w:shd w:val="clear" w:color="auto" w:fill="auto"/>
            <w:hideMark/>
          </w:tcPr>
          <w:p w14:paraId="1178DD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72B65510"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B14B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69A6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F41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69F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B5A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719F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C6BC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08B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0E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F08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48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9C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4D2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90E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FE72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2DAA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B6D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8B39960"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7EA2E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E0D004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194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A32C08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121A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98D61D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w:t>
            </w:r>
            <w:r w:rsidRPr="009569D0">
              <w:rPr>
                <w:rFonts w:ascii="Times New Roman" w:hAnsi="Times New Roman" w:cs="Times New Roman"/>
                <w:bCs/>
                <w:lang w:val="uk-UA"/>
              </w:rPr>
              <w:t xml:space="preserve"> </w:t>
            </w:r>
            <w:r w:rsidRPr="009569D0">
              <w:rPr>
                <w:rFonts w:ascii="Times New Roman" w:hAnsi="Times New Roman" w:cs="Times New Roman"/>
                <w:bCs/>
                <w:sz w:val="18"/>
                <w:szCs w:val="18"/>
                <w:lang w:val="uk-UA"/>
              </w:rPr>
              <w:t>Видано доручення голови обласної державної адміністрації (начальника обласної військової адміністрації) від 18 травня 2023 року № 38-З «Про організацію добору персоналу в умовах воєнного стану»</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FEFCB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55350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E06B9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48B76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передбача-ють зайняття відповідального або особливо відповідального становища, та посади з підвищеним корупційним ризиком.</w:t>
            </w:r>
          </w:p>
          <w:p w14:paraId="44BC9A9A"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45513B53" w14:textId="1A803D4E"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Перед призначенням на посаду категорії «В» здійснення  перевірки  стосовно наявності відомостей щодо кандидатів в Єдиному державному реєстрі осіб, які вчинили корупційні або пов’язані з корупцією правопорушення.</w:t>
            </w:r>
          </w:p>
          <w:p w14:paraId="6713405D"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5509EEA7"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46422141"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6A505D6E"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585DA908" w14:textId="7202A3BC"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4. Попередження посадових осіб, </w:t>
            </w:r>
            <w:r w:rsidRPr="009569D0">
              <w:rPr>
                <w:rFonts w:ascii="Times New Roman" w:hAnsi="Times New Roman" w:cs="Times New Roman"/>
                <w:bCs/>
                <w:sz w:val="18"/>
                <w:szCs w:val="18"/>
                <w:lang w:val="uk-UA"/>
              </w:rPr>
              <w:t xml:space="preserve"> що приймають рішення про призначення на посади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2A75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3EA379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638D5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3356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4.  Попереджено посадових осіб, </w:t>
            </w:r>
            <w:r w:rsidRPr="009569D0">
              <w:rPr>
                <w:rFonts w:ascii="Times New Roman" w:hAnsi="Times New Roman" w:cs="Times New Roman"/>
                <w:bCs/>
                <w:sz w:val="18"/>
                <w:szCs w:val="18"/>
                <w:lang w:val="uk-UA"/>
              </w:rPr>
              <w:t xml:space="preserve"> що прий-мають рішення про призначення на посади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8915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0057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38AF8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58EF66AF" w14:textId="77777777" w:rsidTr="00D87748">
        <w:trPr>
          <w:trHeight w:val="13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D0FD9F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4295CE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ED08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BF2C28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E90A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9F88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9537E5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30F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0DBC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0FEE2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4F75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C5A297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9F5FF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D5E0E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61F3D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D57D0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29D57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00891B5"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3433EB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5C99E9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6C6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48711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677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DAA6A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3380F9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9D85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AC361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5A450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про відповідальність, встановлену антикорупційним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AD21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BEB6A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1727C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02EDD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E3E0F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3B480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468FD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78774341"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3CA90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15ED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0A0A0A"/>
                <w:sz w:val="18"/>
                <w:szCs w:val="18"/>
                <w:shd w:val="clear" w:color="auto" w:fill="FFFFFF"/>
                <w:lang w:val="uk-UA"/>
              </w:rPr>
              <w:t>Відзна-чення держав-ними нагоро-дами України та іншими відзна-ками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38C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Можли- вість  отримання неправо-мірної вигоди, неповідомлення про реальний або потенційний конфлікт інтересів членом комісії з розгляду клопотань щодо відзна-чення держав-ними нагородами України та іншими відзнаками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DA0D0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Можливість отримання неправо-мірної вигоди, дій в умовах реального конфлікту інтересів та вплив на прийняття рішення членом комісії з розгляду клопотань щодо відзначення державними нагородами України та іншими відзнаками з метою задоволення приватного інтересу третіх (пов’язаних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54B0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Недостаньоурегульо-вана внутрішня процедура повідом-лення та врегулю-вання конфлікту інтересів, що може виникати у члена комісії</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CB96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bCs/>
                <w:sz w:val="18"/>
                <w:szCs w:val="18"/>
                <w:lang w:val="uk-UA"/>
              </w:rPr>
              <w:t xml:space="preserve">1. Положення про </w:t>
            </w:r>
            <w:r w:rsidRPr="009569D0">
              <w:rPr>
                <w:rFonts w:ascii="Times New Roman" w:hAnsi="Times New Roman" w:cs="Times New Roman"/>
                <w:bCs/>
                <w:sz w:val="18"/>
                <w:szCs w:val="18"/>
                <w:lang w:val="uk-UA"/>
              </w:rPr>
              <w:t xml:space="preserve"> комісію з розгляду клопотань щодо відзна-чення державними нагородами України та іншими відзнаками, затверджене розпоряд-женям обласної державної адміністрації від 29 березня 2018 року № 298-р</w:t>
            </w:r>
          </w:p>
          <w:p w14:paraId="4850A94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Комісійний розгляд клопотань </w:t>
            </w:r>
            <w:r w:rsidRPr="009569D0">
              <w:rPr>
                <w:rFonts w:ascii="Times New Roman" w:hAnsi="Times New Roman" w:cs="Times New Roman"/>
                <w:bCs/>
                <w:sz w:val="18"/>
                <w:szCs w:val="18"/>
                <w:lang w:val="uk-UA"/>
              </w:rPr>
              <w:t xml:space="preserve"> щодо відзна-чення держав-ними нагородами України та іншими відзнаками</w:t>
            </w:r>
            <w:r w:rsidRPr="009569D0">
              <w:rPr>
                <w:rFonts w:ascii="Times New Roman" w:eastAsia="Times New Roman" w:hAnsi="Times New Roman" w:cs="Times New Roman"/>
                <w:bCs/>
                <w:color w:val="000000"/>
                <w:sz w:val="18"/>
                <w:szCs w:val="18"/>
                <w:lang w:val="uk-UA" w:eastAsia="uk-UA"/>
              </w:rPr>
              <w:t>.</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97B35A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623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4266E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73596E"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Внесення  змін до розпорядчого акту, яким затверджено положення про комісії з розгляду клопотань щодо відзначення державними нагородами України та іншими відзнаками в частині запровад-женнявнутріш-нього механізму інформу-вання (письмового повідом-лення) членів </w:t>
            </w:r>
            <w:r w:rsidRPr="009569D0">
              <w:rPr>
                <w:rFonts w:ascii="Times New Roman" w:hAnsi="Times New Roman"/>
                <w:bCs/>
                <w:color w:val="000000"/>
                <w:sz w:val="18"/>
                <w:szCs w:val="18"/>
                <w:lang w:val="uk-UA"/>
              </w:rPr>
              <w:t xml:space="preserve"> комісії</w:t>
            </w:r>
            <w:r w:rsidRPr="009569D0">
              <w:rPr>
                <w:rFonts w:ascii="Times New Roman" w:hAnsi="Times New Roman" w:cs="Times New Roman"/>
                <w:bCs/>
                <w:sz w:val="18"/>
                <w:szCs w:val="18"/>
                <w:lang w:val="uk-UA"/>
              </w:rPr>
              <w:t xml:space="preserve">  про наявність конфлікту інтересів</w:t>
            </w:r>
          </w:p>
          <w:p w14:paraId="00A66AFA" w14:textId="77777777" w:rsidR="003C4764" w:rsidRDefault="003C4764" w:rsidP="009569D0">
            <w:pPr>
              <w:tabs>
                <w:tab w:val="left" w:pos="2638"/>
              </w:tabs>
              <w:spacing w:after="0" w:line="240" w:lineRule="auto"/>
              <w:jc w:val="center"/>
              <w:rPr>
                <w:rFonts w:ascii="Times New Roman" w:hAnsi="Times New Roman" w:cs="Times New Roman"/>
                <w:bCs/>
                <w:sz w:val="18"/>
                <w:szCs w:val="18"/>
                <w:lang w:val="uk-UA"/>
              </w:rPr>
            </w:pPr>
          </w:p>
          <w:p w14:paraId="243AA7CE" w14:textId="281D21CD"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Поперед-ження членів комісії  про відповідаль-ність за</w:t>
            </w:r>
          </w:p>
          <w:p w14:paraId="794451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порушення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F0753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Жов-тень 2026 року</w:t>
            </w:r>
          </w:p>
          <w:p w14:paraId="3FCD319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3DF374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3FBC96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40E390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52345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6534825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A793F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895B4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23E1B1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53A1FC1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85134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E5828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716CF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11207E6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69D641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F16D00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93783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51B988D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55C3B2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4FAA08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491C151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5562D6D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4BD815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3BC16A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614C5C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65F533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61B285B7"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0AB42A94" w14:textId="0B62A076"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Жов-тень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CD233BA" w14:textId="77777777" w:rsidR="009569D0" w:rsidRPr="009569D0" w:rsidRDefault="009569D0" w:rsidP="009569D0">
            <w:pPr>
              <w:spacing w:after="0" w:line="240" w:lineRule="auto"/>
              <w:jc w:val="center"/>
              <w:rPr>
                <w:rFonts w:ascii="Times New Roman" w:eastAsia="Times New Roman" w:hAnsi="Times New Roman"/>
                <w:bCs/>
                <w:color w:val="000000"/>
                <w:sz w:val="18"/>
                <w:szCs w:val="18"/>
                <w:lang w:val="uk-UA" w:eastAsia="uk-UA"/>
              </w:rPr>
            </w:pPr>
            <w:r w:rsidRPr="009569D0">
              <w:rPr>
                <w:rFonts w:ascii="Times New Roman" w:eastAsia="Times New Roman" w:hAnsi="Times New Roman"/>
                <w:bCs/>
                <w:color w:val="000000"/>
                <w:sz w:val="18"/>
                <w:szCs w:val="18"/>
                <w:lang w:val="uk-UA" w:eastAsia="uk-UA"/>
              </w:rPr>
              <w:t xml:space="preserve">1, 2 Відділ управ-ління персо-налом та нагород, </w:t>
            </w:r>
          </w:p>
          <w:p w14:paraId="671736B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bCs/>
                <w:color w:val="000000"/>
                <w:sz w:val="18"/>
                <w:szCs w:val="18"/>
                <w:lang w:val="uk-UA" w:eastAsia="uk-UA"/>
              </w:rPr>
              <w:t xml:space="preserve">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09BFE8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B7F486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1. Запроваджено </w:t>
            </w:r>
            <w:r w:rsidRPr="009569D0">
              <w:rPr>
                <w:rFonts w:ascii="Times New Roman" w:hAnsi="Times New Roman" w:cs="Times New Roman"/>
                <w:bCs/>
                <w:sz w:val="18"/>
                <w:szCs w:val="18"/>
                <w:lang w:val="uk-UA"/>
              </w:rPr>
              <w:t xml:space="preserve"> внутрішній механізм інформу-вання (письмового повідом-лення) членом </w:t>
            </w:r>
            <w:r w:rsidRPr="009569D0">
              <w:rPr>
                <w:rFonts w:ascii="Times New Roman" w:hAnsi="Times New Roman"/>
                <w:bCs/>
                <w:color w:val="000000"/>
                <w:sz w:val="18"/>
                <w:szCs w:val="18"/>
                <w:lang w:val="uk-UA"/>
              </w:rPr>
              <w:t xml:space="preserve"> комісії</w:t>
            </w:r>
            <w:r w:rsidRPr="009569D0">
              <w:rPr>
                <w:rFonts w:ascii="Times New Roman" w:hAnsi="Times New Roman" w:cs="Times New Roman"/>
                <w:bCs/>
                <w:sz w:val="18"/>
                <w:szCs w:val="18"/>
                <w:lang w:val="uk-UA"/>
              </w:rPr>
              <w:t xml:space="preserve">  про наявність конфлікту інтересів</w:t>
            </w:r>
          </w:p>
          <w:p w14:paraId="5D0A1B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7CDA8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7C3873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27EB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D87495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1678B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B22B01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CB575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E2D31D" w14:textId="77777777" w:rsidR="009569D0" w:rsidRPr="009569D0" w:rsidRDefault="009569D0" w:rsidP="009569D0">
            <w:pPr>
              <w:spacing w:after="0" w:line="240" w:lineRule="auto"/>
              <w:rPr>
                <w:rFonts w:ascii="Times New Roman" w:hAnsi="Times New Roman" w:cs="Times New Roman"/>
                <w:bCs/>
                <w:sz w:val="18"/>
                <w:szCs w:val="18"/>
                <w:lang w:val="uk-UA"/>
              </w:rPr>
            </w:pPr>
          </w:p>
          <w:p w14:paraId="2BC9DAF3" w14:textId="77777777" w:rsidR="009569D0" w:rsidRPr="009569D0" w:rsidRDefault="009569D0" w:rsidP="009569D0">
            <w:pPr>
              <w:spacing w:after="0" w:line="240" w:lineRule="auto"/>
              <w:rPr>
                <w:rFonts w:ascii="Times New Roman" w:hAnsi="Times New Roman" w:cs="Times New Roman"/>
                <w:bCs/>
                <w:sz w:val="18"/>
                <w:szCs w:val="18"/>
                <w:lang w:val="uk-UA"/>
              </w:rPr>
            </w:pPr>
          </w:p>
          <w:p w14:paraId="79E166D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732C8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2540EE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0F9B53C" w14:textId="77777777" w:rsidR="003C4764" w:rsidRDefault="003C4764" w:rsidP="009569D0">
            <w:pPr>
              <w:spacing w:after="0" w:line="240" w:lineRule="auto"/>
              <w:jc w:val="center"/>
              <w:rPr>
                <w:rFonts w:ascii="Times New Roman" w:hAnsi="Times New Roman" w:cs="Times New Roman"/>
                <w:bCs/>
                <w:sz w:val="18"/>
                <w:szCs w:val="18"/>
                <w:lang w:val="uk-UA"/>
              </w:rPr>
            </w:pPr>
          </w:p>
          <w:p w14:paraId="7DCBD08F" w14:textId="18C0A153"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2. Членів комісії попереджено про персональну відповідальність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0D03B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53A6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2160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C6ED099"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25C1A8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27336D0" w14:textId="77777777" w:rsidR="009569D0" w:rsidRPr="009569D0" w:rsidRDefault="009569D0" w:rsidP="009569D0">
            <w:pPr>
              <w:spacing w:after="0" w:line="240" w:lineRule="auto"/>
              <w:jc w:val="center"/>
              <w:rPr>
                <w:rFonts w:ascii="Times New Roman" w:hAnsi="Times New Roman" w:cs="Times New Roman"/>
                <w:bCs/>
                <w:color w:val="0A0A0A"/>
                <w:sz w:val="18"/>
                <w:szCs w:val="18"/>
                <w:shd w:val="clear" w:color="auto" w:fill="FFFFFF"/>
                <w:lang w:val="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0AAE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9C685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05C9D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1D8563" w14:textId="77777777" w:rsidR="009569D0" w:rsidRPr="009569D0" w:rsidRDefault="009569D0" w:rsidP="009569D0">
            <w:pPr>
              <w:spacing w:after="0" w:line="240" w:lineRule="auto"/>
              <w:jc w:val="center"/>
              <w:rPr>
                <w:rFonts w:ascii="Times New Roman" w:hAnsi="Times New Roman"/>
                <w:bCs/>
                <w:sz w:val="18"/>
                <w:szCs w:val="18"/>
                <w:lang w:val="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C9314F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97ED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87893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6A7762B"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6D32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53B15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6BEAF2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C5373A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8845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DE1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6067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12C45381" w14:textId="77777777" w:rsidTr="00D87748">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2453B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4FBECAA" w14:textId="77777777" w:rsidR="009569D0" w:rsidRPr="009569D0" w:rsidRDefault="009569D0" w:rsidP="009569D0">
            <w:pPr>
              <w:spacing w:after="0" w:line="240" w:lineRule="auto"/>
              <w:jc w:val="center"/>
              <w:rPr>
                <w:rFonts w:ascii="Times New Roman" w:hAnsi="Times New Roman" w:cs="Times New Roman"/>
                <w:bCs/>
                <w:color w:val="0A0A0A"/>
                <w:sz w:val="18"/>
                <w:szCs w:val="18"/>
                <w:shd w:val="clear" w:color="auto" w:fill="FFFFFF"/>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2FBE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07634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FF7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90AC42" w14:textId="77777777" w:rsidR="009569D0" w:rsidRPr="009569D0" w:rsidRDefault="009569D0" w:rsidP="009569D0">
            <w:pPr>
              <w:spacing w:after="0" w:line="240" w:lineRule="auto"/>
              <w:jc w:val="center"/>
              <w:rPr>
                <w:rFonts w:ascii="Times New Roman" w:hAnsi="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52D57A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87E53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70BF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768BF46"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антикоруп-ційного законо-давства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7EBE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15DB3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2BBE7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DBD524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0B40B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BDB5A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EE51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5117C40A"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C43A4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2FC9B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000000"/>
                <w:sz w:val="18"/>
                <w:szCs w:val="18"/>
                <w:shd w:val="clear" w:color="auto" w:fill="FFFFFF"/>
                <w:lang w:val="uk-UA"/>
              </w:rPr>
              <w:t>Прове-дення конкурсу на зайняття вакант-ної посади держа-вної служби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257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Можли-вість отримання неправомірної вигоди членами конкурсної комісії за прийняття рішення по результа-там другого етапу конкурсу на зайняття посад державної служби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938DDE7"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отримання неправо-мірної вигоди  членами конкурсної комісії за прийняття рішення, під впливом третіх осіб, щодо результатів другого етапу конкурсу на зайняття посад державної служби або попереднє ознайом-лення кандидатів з обраним варіантом ситуаційного завдання</w:t>
            </w:r>
          </w:p>
          <w:p w14:paraId="45A5C9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3D4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w:t>
            </w:r>
          </w:p>
          <w:p w14:paraId="537AEE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Наявність у колі спілку-вання</w:t>
            </w:r>
          </w:p>
          <w:p w14:paraId="2E14875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такого працівника осіб, які</w:t>
            </w:r>
          </w:p>
          <w:p w14:paraId="649800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зацікавлені в конкрет-ному</w:t>
            </w:r>
          </w:p>
          <w:p w14:paraId="365CB79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результаті конкурс-ного відбору</w:t>
            </w:r>
          </w:p>
          <w:p w14:paraId="1DFB0D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Тиск з боку керівництва  або інших зацікавлених посадових осіб на членів конкурсної комісії</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33E90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Конкурс проводиться конкурсною комісією.</w:t>
            </w:r>
          </w:p>
          <w:p w14:paraId="52309A93"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lang w:val="uk-UA"/>
              </w:rPr>
            </w:pPr>
            <w:r w:rsidRPr="009569D0">
              <w:rPr>
                <w:rFonts w:ascii="Times New Roman" w:hAnsi="Times New Roman" w:cs="Times New Roman"/>
                <w:bCs/>
                <w:sz w:val="18"/>
                <w:szCs w:val="18"/>
                <w:lang w:val="uk-UA"/>
              </w:rPr>
              <w:t xml:space="preserve">2.  </w:t>
            </w:r>
            <w:r w:rsidRPr="009569D0">
              <w:rPr>
                <w:rFonts w:ascii="Times New Roman" w:hAnsi="Times New Roman" w:cs="Times New Roman"/>
                <w:bCs/>
                <w:color w:val="000000"/>
                <w:sz w:val="18"/>
                <w:szCs w:val="18"/>
                <w:shd w:val="clear" w:color="auto" w:fill="FFFFFF"/>
                <w:lang w:val="uk-UA"/>
              </w:rPr>
              <w:t xml:space="preserve"> Порядок проведення конкурсу на зайняття посад державної служби визначено</w:t>
            </w:r>
            <w:r w:rsidRPr="009569D0">
              <w:rPr>
                <w:rFonts w:ascii="Times New Roman" w:hAnsi="Times New Roman" w:cs="Times New Roman"/>
                <w:bCs/>
                <w:sz w:val="18"/>
                <w:szCs w:val="18"/>
                <w:lang w:val="uk-UA"/>
              </w:rPr>
              <w:t xml:space="preserve"> постановою Кабінету Міністрів України від </w:t>
            </w:r>
            <w:r w:rsidRPr="009569D0">
              <w:rPr>
                <w:rFonts w:ascii="Times New Roman" w:hAnsi="Times New Roman" w:cs="Times New Roman"/>
                <w:bCs/>
                <w:color w:val="000000"/>
                <w:sz w:val="18"/>
                <w:szCs w:val="18"/>
                <w:shd w:val="clear" w:color="auto" w:fill="FFFFFF"/>
                <w:lang w:val="uk-UA"/>
              </w:rPr>
              <w:t xml:space="preserve">25 березня 2016 р. № 246 </w:t>
            </w:r>
          </w:p>
          <w:p w14:paraId="2DA6E381"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ru-RU"/>
              </w:rPr>
            </w:pPr>
            <w:r w:rsidRPr="009569D0">
              <w:rPr>
                <w:rFonts w:ascii="Times New Roman" w:eastAsia="Times New Roman" w:hAnsi="Times New Roman" w:cs="Times New Roman"/>
                <w:bCs/>
                <w:sz w:val="18"/>
                <w:szCs w:val="18"/>
                <w:lang w:val="uk-UA" w:eastAsia="ru-RU"/>
              </w:rPr>
              <w:t>3. До складу конкурсної комісії включено уповноважену особу з питань запобігання та виявлення корупції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672872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B6F0D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41C7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A1052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Ознайом-лення з пам’яткою про</w:t>
            </w:r>
          </w:p>
          <w:p w14:paraId="314E97E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персональну відповідаль-ність за</w:t>
            </w:r>
          </w:p>
          <w:p w14:paraId="2F258B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порушення законо-давства та</w:t>
            </w:r>
          </w:p>
          <w:p w14:paraId="4E5DC66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обов’язок повідом-лення</w:t>
            </w:r>
          </w:p>
          <w:p w14:paraId="7E91A8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керівника у разі спроб</w:t>
            </w:r>
          </w:p>
          <w:p w14:paraId="34F06DA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протиправного впливу з боку</w:t>
            </w:r>
          </w:p>
          <w:p w14:paraId="06AA6CF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третіх осіб</w:t>
            </w:r>
          </w:p>
          <w:p w14:paraId="532311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2. Інформу-вання  сектору з питань запобігання та виявлення корупції апарату обласної державної адміністрації про спроби впливу третіх осіб на членів конкурсної комісії.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F75D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w:t>
            </w:r>
          </w:p>
          <w:p w14:paraId="003754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30 календарних днів після віднов-лення проце-дури </w:t>
            </w:r>
            <w:r w:rsidRPr="009569D0">
              <w:rPr>
                <w:rFonts w:ascii="Times New Roman" w:hAnsi="Times New Roman" w:cs="Times New Roman"/>
                <w:bCs/>
                <w:color w:val="000000"/>
                <w:sz w:val="18"/>
                <w:szCs w:val="18"/>
                <w:shd w:val="clear" w:color="auto" w:fill="FFFFFF"/>
                <w:lang w:val="uk-UA"/>
              </w:rPr>
              <w:t>прове-дення конкур-су на зайнят-тя посад державної служби</w:t>
            </w:r>
          </w:p>
          <w:p w14:paraId="65AEA5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2. Постій-но  після віднов-лення проце-дури </w:t>
            </w:r>
            <w:r w:rsidRPr="009569D0">
              <w:rPr>
                <w:rFonts w:ascii="Times New Roman" w:hAnsi="Times New Roman" w:cs="Times New Roman"/>
                <w:bCs/>
                <w:color w:val="000000"/>
                <w:sz w:val="18"/>
                <w:szCs w:val="18"/>
                <w:shd w:val="clear" w:color="auto" w:fill="FFFFFF"/>
                <w:lang w:val="uk-UA"/>
              </w:rPr>
              <w:t>прове-дення конкур-су на зайнят-тя посад державної служби</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80A39A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 Сектор з питань запобі-гання та вияв-лення корупції апарату обласної держа-вноїадміні-страції</w:t>
            </w:r>
          </w:p>
          <w:p w14:paraId="3B536A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Члени конкурсної комісії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A333D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ADAFEA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w:t>
            </w:r>
          </w:p>
          <w:p w14:paraId="6E67C21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З пам’яткою про персональ-ну відпові-дальність  ознайом-лено усіх працівників </w:t>
            </w:r>
            <w:r w:rsidRPr="009569D0">
              <w:rPr>
                <w:rStyle w:val="ac"/>
                <w:rFonts w:ascii="Times New Roman" w:hAnsi="Times New Roman"/>
                <w:b w:val="0"/>
                <w:sz w:val="18"/>
                <w:szCs w:val="18"/>
                <w:bdr w:val="none" w:sz="0" w:space="0" w:color="auto" w:frame="1"/>
                <w:shd w:val="clear" w:color="auto" w:fill="FFFFFF"/>
                <w:lang w:val="uk-UA"/>
              </w:rPr>
              <w:t>відділу управління персоналом та нагород апарату обласної державної адміні-страції</w:t>
            </w:r>
            <w:r w:rsidRPr="009569D0">
              <w:rPr>
                <w:rFonts w:ascii="Times New Roman" w:hAnsi="Times New Roman" w:cs="Times New Roman"/>
                <w:bCs/>
                <w:sz w:val="18"/>
                <w:szCs w:val="18"/>
                <w:lang w:val="uk-UA"/>
              </w:rPr>
              <w:t xml:space="preserve"> та членів конкурсної комісії</w:t>
            </w:r>
          </w:p>
          <w:p w14:paraId="082D4838"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1D8E4846" w14:textId="76AA8E98"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Про всі випадки спроб впливу третіх осіб поінформовано </w:t>
            </w:r>
            <w:r w:rsidRPr="009569D0">
              <w:rPr>
                <w:rFonts w:ascii="Times New Roman" w:hAnsi="Times New Roman" w:cs="Times New Roman"/>
                <w:bCs/>
                <w:sz w:val="18"/>
                <w:szCs w:val="18"/>
                <w:lang w:val="uk-UA"/>
              </w:rPr>
              <w:t xml:space="preserve"> сектор з питань запобігання та виявлення корупції апарату обласної державної адмініс-трації</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775D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4706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574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A89A192"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7C88A0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363F2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5DEE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AA31DA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B4CA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C9C45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F7DA1F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BB0C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E98AD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D7F82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D2E2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D7194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951005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86E01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F04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5B6E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9977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5F503932" w14:textId="77777777" w:rsidTr="00D87748">
        <w:trPr>
          <w:cantSplit/>
          <w:trHeight w:val="906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D0829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D2C9D3E"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lang w:val="uk-UA"/>
              </w:rPr>
            </w:pPr>
            <w:r w:rsidRPr="009569D0">
              <w:rPr>
                <w:rFonts w:ascii="Times New Roman" w:hAnsi="Times New Roman" w:cs="Times New Roman"/>
                <w:bCs/>
                <w:sz w:val="18"/>
                <w:szCs w:val="18"/>
                <w:lang w:val="uk-UA"/>
              </w:rPr>
              <w:t>Представництво інтересів обласної держа-вноїадміні-страції в судах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991EA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Можливе отримання неправомірної вигоди працівниками юридич-ного управління обласної державної адміні-страції час безпосе-реднього представ-ництва інтересів обласної державної адміні-страції   в судах</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43AB3CE"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Працівники юридичного управління ОДА під впливом зацікавлених осіб можуть під час без посеред-нього представни-цтва інтересів обласної державної адміністрації в судах </w:t>
            </w:r>
            <w:r w:rsidRPr="009569D0">
              <w:rPr>
                <w:bCs/>
                <w:lang w:val="uk-UA"/>
              </w:rPr>
              <w:t xml:space="preserve"> </w:t>
            </w:r>
            <w:r w:rsidRPr="009569D0">
              <w:rPr>
                <w:rFonts w:ascii="Times New Roman" w:hAnsi="Times New Roman" w:cs="Times New Roman"/>
                <w:bCs/>
                <w:sz w:val="18"/>
                <w:szCs w:val="18"/>
                <w:lang w:val="uk-UA"/>
              </w:rPr>
              <w:t>не ініціювати подання претензій і позовів, порушувати строки позовної давності або формально представляти інтереси ОДА у суді. Існує ризик неповного збору доказової бази, неналежної підготовки процесуальних документів Такі дії можуть здійснювати  ся  з метою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C17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7CDB1E6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7D2AB2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Наявність у колі спілку-вання</w:t>
            </w:r>
          </w:p>
          <w:p w14:paraId="6A0466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такого працівника осіб, які</w:t>
            </w:r>
          </w:p>
          <w:p w14:paraId="45E34A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зацікавлені в конкрет-ному</w:t>
            </w:r>
          </w:p>
          <w:p w14:paraId="3BAEA41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результаті </w:t>
            </w:r>
            <w:r w:rsidRPr="009569D0">
              <w:rPr>
                <w:rFonts w:ascii="Times New Roman" w:hAnsi="Times New Roman" w:cs="Times New Roman"/>
                <w:bCs/>
                <w:sz w:val="18"/>
                <w:szCs w:val="18"/>
                <w:lang w:val="uk-UA"/>
              </w:rPr>
              <w:t xml:space="preserve"> розгляду тієї чи іншої справи</w:t>
            </w:r>
          </w:p>
          <w:p w14:paraId="35D9BCA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Відсут-ність внутріш-нього порядку</w:t>
            </w:r>
            <w:r w:rsidRPr="009569D0">
              <w:rPr>
                <w:rFonts w:ascii="Times New Roman" w:hAnsi="Times New Roman" w:cs="Times New Roman"/>
                <w:bCs/>
                <w:sz w:val="18"/>
                <w:szCs w:val="18"/>
                <w:lang w:val="uk-UA"/>
              </w:rPr>
              <w:t xml:space="preserve"> ведення претензій-ної та позовної роботи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D282D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Рекомендації Міністерства юстиції України від 23 січня 2007 року № 35-14/7 «Про порядок ведення претензійної та позовної роботи на підприємстві, в установі, організації»</w:t>
            </w:r>
          </w:p>
          <w:p w14:paraId="09586DF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bCs/>
                <w:shd w:val="clear" w:color="auto" w:fill="FFFFFF"/>
                <w:lang w:val="uk-UA"/>
              </w:rPr>
              <w:t xml:space="preserve"> </w:t>
            </w:r>
            <w:r w:rsidRPr="009569D0">
              <w:rPr>
                <w:rFonts w:ascii="Times New Roman" w:hAnsi="Times New Roman" w:cs="Times New Roman"/>
                <w:bCs/>
                <w:sz w:val="18"/>
                <w:szCs w:val="18"/>
                <w:shd w:val="clear" w:color="auto" w:fill="FFFFFF"/>
                <w:lang w:val="uk-UA"/>
              </w:rPr>
              <w:t>Навчання</w:t>
            </w:r>
            <w:r w:rsidRPr="009569D0">
              <w:rPr>
                <w:rFonts w:ascii="Times New Roman" w:hAnsi="Times New Roman" w:cs="Times New Roman"/>
                <w:bCs/>
                <w:color w:val="333333"/>
                <w:sz w:val="18"/>
                <w:szCs w:val="18"/>
                <w:shd w:val="clear" w:color="auto" w:fill="FFFFFF"/>
                <w:lang w:val="uk-UA"/>
              </w:rPr>
              <w:t xml:space="preserve">, у тому числі за програмами підвищення кваліфікації з питань запобігання та протидії корупції, для працівників </w:t>
            </w:r>
            <w:r w:rsidRPr="009569D0">
              <w:rPr>
                <w:rFonts w:ascii="Times New Roman" w:hAnsi="Times New Roman" w:cs="Times New Roman"/>
                <w:bCs/>
                <w:sz w:val="18"/>
                <w:szCs w:val="18"/>
                <w:lang w:val="uk-UA"/>
              </w:rPr>
              <w:t xml:space="preserve"> юридичного управління ОДА</w:t>
            </w:r>
          </w:p>
          <w:p w14:paraId="207F2C8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w:t>
            </w:r>
          </w:p>
          <w:p w14:paraId="49DC907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Контроль з боку начальника  юридичного управління ОДА  </w:t>
            </w:r>
          </w:p>
          <w:p w14:paraId="2D9FC38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51D14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99A9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1BA9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660A3E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1. Участь за рішенням керівника юридичного управління ОДА у судових засіданнях у пріоритетних справах не менше як двох працівників. </w:t>
            </w:r>
          </w:p>
          <w:p w14:paraId="547C955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Проведення моніторингу прийнятих судових рішень щодо виявлення особистої заінтересо-ваності у результатах розгляду  справи</w:t>
            </w:r>
          </w:p>
          <w:p w14:paraId="4A7AA5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7"/>
                <w:szCs w:val="17"/>
                <w:lang w:val="uk-UA"/>
              </w:rPr>
              <w:t>3.  Інформу-вання  сектору з питань запобігання та виявлення корупції апарату ОДА про спроби впливу третіх осіб на працівників</w:t>
            </w:r>
            <w:r w:rsidRPr="009569D0">
              <w:rPr>
                <w:rFonts w:ascii="Times New Roman" w:hAnsi="Times New Roman" w:cs="Times New Roman"/>
                <w:bCs/>
                <w:sz w:val="18"/>
                <w:szCs w:val="18"/>
                <w:lang w:val="uk-UA"/>
              </w:rPr>
              <w:t xml:space="preserve"> управління</w:t>
            </w:r>
          </w:p>
          <w:p w14:paraId="2728939D" w14:textId="77777777" w:rsidR="003C4764" w:rsidRDefault="003C4764" w:rsidP="009569D0">
            <w:pPr>
              <w:spacing w:after="0" w:line="240" w:lineRule="auto"/>
              <w:jc w:val="center"/>
              <w:rPr>
                <w:rFonts w:ascii="Times New Roman" w:hAnsi="Times New Roman" w:cs="Times New Roman"/>
                <w:bCs/>
                <w:sz w:val="18"/>
                <w:szCs w:val="18"/>
                <w:lang w:val="uk-UA"/>
              </w:rPr>
            </w:pPr>
          </w:p>
          <w:p w14:paraId="5E3EC442" w14:textId="4C384E81"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4. </w:t>
            </w:r>
            <w:r w:rsidRPr="009569D0">
              <w:rPr>
                <w:rFonts w:ascii="Times New Roman" w:hAnsi="Times New Roman" w:cs="Times New Roman"/>
                <w:bCs/>
                <w:color w:val="333333"/>
                <w:sz w:val="18"/>
                <w:szCs w:val="18"/>
                <w:shd w:val="clear" w:color="auto" w:fill="FFFFFF"/>
                <w:lang w:val="uk-UA"/>
              </w:rPr>
              <w:t xml:space="preserve">  Розроблення розпорядчого документу про затвердження порядку</w:t>
            </w:r>
            <w:r w:rsidRPr="009569D0">
              <w:rPr>
                <w:rFonts w:ascii="Times New Roman" w:hAnsi="Times New Roman" w:cs="Times New Roman"/>
                <w:bCs/>
                <w:sz w:val="18"/>
                <w:szCs w:val="18"/>
                <w:lang w:val="uk-UA"/>
              </w:rPr>
              <w:t xml:space="preserve">  ведення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FC00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Під час участі у судових засіданнях</w:t>
            </w:r>
          </w:p>
          <w:p w14:paraId="66B1D6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F919D5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04D44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F56646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560EF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8914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5DA415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Fonts w:ascii="Times New Roman" w:hAnsi="Times New Roman" w:cs="Times New Roman"/>
                <w:bCs/>
                <w:sz w:val="18"/>
                <w:szCs w:val="18"/>
                <w:lang w:val="uk-UA"/>
              </w:rPr>
              <w:t xml:space="preserve">2. </w:t>
            </w:r>
            <w:r w:rsidRPr="009569D0">
              <w:rPr>
                <w:rStyle w:val="ac"/>
                <w:rFonts w:ascii="Times New Roman" w:hAnsi="Times New Roman"/>
                <w:b w:val="0"/>
                <w:sz w:val="18"/>
                <w:szCs w:val="18"/>
                <w:bdr w:val="none" w:sz="0" w:space="0" w:color="auto" w:frame="1"/>
                <w:shd w:val="clear" w:color="auto" w:fill="FFFFFF"/>
                <w:lang w:val="uk-UA"/>
              </w:rPr>
              <w:t>Щопів-року</w:t>
            </w:r>
          </w:p>
          <w:p w14:paraId="0108ECD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E72A5DB"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F51B3C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C6AA9D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302810F"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21E0220"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6444721F"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30DAE9B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9445B1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2E67136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3609AB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Під час участі у судових засіданнях</w:t>
            </w:r>
          </w:p>
          <w:p w14:paraId="6C1CCD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12F15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9C0ED2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95779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BE3501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DA5F272" w14:textId="77777777" w:rsidR="003C4764" w:rsidRDefault="003C4764" w:rsidP="009569D0">
            <w:pPr>
              <w:spacing w:after="0" w:line="240" w:lineRule="auto"/>
              <w:jc w:val="center"/>
              <w:rPr>
                <w:rFonts w:ascii="Times New Roman" w:hAnsi="Times New Roman" w:cs="Times New Roman"/>
                <w:bCs/>
                <w:sz w:val="18"/>
                <w:szCs w:val="18"/>
                <w:lang w:val="uk-UA"/>
              </w:rPr>
            </w:pPr>
          </w:p>
          <w:p w14:paraId="4A845A65" w14:textId="5AB3C553"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4. Січень 2027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28CBE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1, 2, 3 .Юриди-чнеуправ-ління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C85EC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8D893B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1.Забезпе-чено участь у пріоритет-них судових справах не менше як двох працівників </w:t>
            </w:r>
          </w:p>
          <w:p w14:paraId="67A780A9"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Сформовано довідку щодо проведеного моніторингу прийнятих судових рішень</w:t>
            </w:r>
          </w:p>
          <w:p w14:paraId="5D547C14" w14:textId="77777777" w:rsidR="003C4764" w:rsidRDefault="003C4764" w:rsidP="009569D0">
            <w:pPr>
              <w:spacing w:after="0" w:line="240" w:lineRule="auto"/>
              <w:jc w:val="center"/>
              <w:rPr>
                <w:rFonts w:ascii="Times New Roman" w:eastAsia="Times New Roman" w:hAnsi="Times New Roman" w:cs="Times New Roman"/>
                <w:bCs/>
                <w:color w:val="000000"/>
                <w:sz w:val="17"/>
                <w:szCs w:val="17"/>
                <w:lang w:val="uk-UA" w:eastAsia="uk-UA"/>
              </w:rPr>
            </w:pPr>
          </w:p>
          <w:p w14:paraId="1FFFC18B" w14:textId="2252CB78"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eastAsia="Times New Roman" w:hAnsi="Times New Roman" w:cs="Times New Roman"/>
                <w:bCs/>
                <w:color w:val="000000"/>
                <w:sz w:val="17"/>
                <w:szCs w:val="17"/>
                <w:lang w:val="uk-UA" w:eastAsia="uk-UA"/>
              </w:rPr>
              <w:t xml:space="preserve">3. Про всі випадки спроб впливу третіх осіб поінформовано </w:t>
            </w:r>
            <w:r w:rsidRPr="009569D0">
              <w:rPr>
                <w:rFonts w:ascii="Times New Roman" w:hAnsi="Times New Roman" w:cs="Times New Roman"/>
                <w:bCs/>
                <w:sz w:val="17"/>
                <w:szCs w:val="17"/>
                <w:lang w:val="uk-UA"/>
              </w:rPr>
              <w:t xml:space="preserve"> сектор з питань запобігання та виявлення корупції апарату ОДА</w:t>
            </w:r>
          </w:p>
          <w:p w14:paraId="793F9C8F" w14:textId="77777777" w:rsidR="003C4764" w:rsidRDefault="003C4764" w:rsidP="009569D0">
            <w:pPr>
              <w:spacing w:after="0" w:line="240" w:lineRule="auto"/>
              <w:jc w:val="center"/>
              <w:rPr>
                <w:rFonts w:ascii="Times New Roman" w:hAnsi="Times New Roman" w:cs="Times New Roman"/>
                <w:bCs/>
                <w:sz w:val="17"/>
                <w:szCs w:val="17"/>
                <w:lang w:val="uk-UA"/>
              </w:rPr>
            </w:pPr>
          </w:p>
          <w:p w14:paraId="1D48BB79" w14:textId="77777777" w:rsidR="003C4764" w:rsidRDefault="003C4764" w:rsidP="009569D0">
            <w:pPr>
              <w:spacing w:after="0" w:line="240" w:lineRule="auto"/>
              <w:jc w:val="center"/>
              <w:rPr>
                <w:rFonts w:ascii="Times New Roman" w:hAnsi="Times New Roman" w:cs="Times New Roman"/>
                <w:bCs/>
                <w:sz w:val="17"/>
                <w:szCs w:val="17"/>
                <w:lang w:val="uk-UA"/>
              </w:rPr>
            </w:pPr>
          </w:p>
          <w:p w14:paraId="40492EC7" w14:textId="77777777" w:rsidR="003C4764" w:rsidRDefault="003C4764" w:rsidP="009569D0">
            <w:pPr>
              <w:spacing w:after="0" w:line="240" w:lineRule="auto"/>
              <w:jc w:val="center"/>
              <w:rPr>
                <w:rFonts w:ascii="Times New Roman" w:hAnsi="Times New Roman" w:cs="Times New Roman"/>
                <w:bCs/>
                <w:sz w:val="17"/>
                <w:szCs w:val="17"/>
                <w:lang w:val="uk-UA"/>
              </w:rPr>
            </w:pPr>
          </w:p>
          <w:p w14:paraId="21C1E14F" w14:textId="77777777" w:rsidR="003C4764" w:rsidRDefault="003C4764" w:rsidP="009569D0">
            <w:pPr>
              <w:spacing w:after="0" w:line="240" w:lineRule="auto"/>
              <w:jc w:val="center"/>
              <w:rPr>
                <w:rFonts w:ascii="Times New Roman" w:hAnsi="Times New Roman" w:cs="Times New Roman"/>
                <w:bCs/>
                <w:sz w:val="17"/>
                <w:szCs w:val="17"/>
                <w:lang w:val="uk-UA"/>
              </w:rPr>
            </w:pPr>
          </w:p>
          <w:p w14:paraId="31B0A56C" w14:textId="529463B4"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hAnsi="Times New Roman" w:cs="Times New Roman"/>
                <w:bCs/>
                <w:sz w:val="17"/>
                <w:szCs w:val="17"/>
                <w:lang w:val="uk-UA"/>
              </w:rPr>
              <w:t xml:space="preserve">4.  </w:t>
            </w:r>
            <w:r w:rsidRPr="009569D0">
              <w:rPr>
                <w:rFonts w:ascii="Times New Roman" w:hAnsi="Times New Roman" w:cs="Times New Roman"/>
                <w:bCs/>
                <w:color w:val="333333"/>
                <w:sz w:val="18"/>
                <w:szCs w:val="18"/>
                <w:lang w:val="uk-UA"/>
              </w:rPr>
              <w:t xml:space="preserve"> Видано розпорядчий документ про затвердження внутрішнього порядку</w:t>
            </w:r>
            <w:r w:rsidRPr="009569D0">
              <w:rPr>
                <w:rFonts w:ascii="Times New Roman" w:hAnsi="Times New Roman" w:cs="Times New Roman"/>
                <w:bCs/>
                <w:sz w:val="18"/>
                <w:szCs w:val="18"/>
                <w:lang w:val="uk-UA"/>
              </w:rPr>
              <w:t xml:space="preserve"> ведення претензійної та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C6F55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BF64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87DDA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C60E5E9"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3AF1CF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FF6F57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49A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D12FFC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EC851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BB66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844FE5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DD4DF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0566E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C48B7A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B978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260E3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9F36A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A4799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696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CA6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3207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7B46D05"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C60F13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5E128F1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43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D13EB5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отримання неправомір-ної вигоди.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3812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35B35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12DCF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E56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A75D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FAB03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претензійної та позовної роботи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B28F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3327CE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EFC5B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3812F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позовної роботи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059E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9ACA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8266F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5BEC4B9A"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FC70C2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229AB2E"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lang w:val="uk-UA"/>
              </w:rPr>
            </w:pPr>
            <w:r w:rsidRPr="009569D0">
              <w:rPr>
                <w:rFonts w:ascii="Times New Roman" w:hAnsi="Times New Roman" w:cs="Times New Roman"/>
                <w:bCs/>
                <w:sz w:val="18"/>
                <w:szCs w:val="18"/>
                <w:lang w:val="uk-UA"/>
              </w:rPr>
              <w:t>Використання матері-альних ресур-сів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8BEF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w:t>
            </w:r>
            <w:r w:rsidRPr="009569D0">
              <w:rPr>
                <w:bCs/>
                <w:lang w:val="uk-UA"/>
              </w:rPr>
              <w:t xml:space="preserve"> </w:t>
            </w:r>
            <w:r w:rsidRPr="009569D0">
              <w:rPr>
                <w:rFonts w:ascii="Times New Roman" w:hAnsi="Times New Roman" w:cs="Times New Roman"/>
                <w:bCs/>
                <w:sz w:val="18"/>
                <w:szCs w:val="18"/>
                <w:lang w:val="uk-UA"/>
              </w:rPr>
              <w:t xml:space="preserve">використання  матеріально відповідальною  посадовою особою апарату, структурного підрозділу обласної державної адміністра-ції службо-вого становища шляхом  викори-стання  матеріальних ресурсів (службовий транспорт, комп’ютерну техніку, оргтехніку та обладнання) в особистих цілях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5E370A9"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Матеріально відповідальна  посадова особа апарату, структурного підрозділу обласної державної адміністрації може використовувати довірені їй матеріальні ресурси,  виділені на функіонування відповід-ного підрозділу, в особистих цілях, таким чином отримати неправомірну вигоду та задовільни-ти свій приватний інтерес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65ED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1E495C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7F7EA7B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w:t>
            </w:r>
            <w:r w:rsidRPr="009569D0">
              <w:rPr>
                <w:rStyle w:val="rvts9"/>
                <w:rFonts w:ascii="Times New Roman" w:hAnsi="Times New Roman" w:cs="Times New Roman"/>
                <w:bCs/>
                <w:sz w:val="18"/>
                <w:szCs w:val="18"/>
                <w:bdr w:val="none" w:sz="0" w:space="0" w:color="auto" w:frame="1"/>
                <w:shd w:val="clear" w:color="auto" w:fill="FFFFFF"/>
                <w:lang w:val="uk-UA"/>
              </w:rPr>
              <w:t xml:space="preserve"> </w:t>
            </w:r>
            <w:r w:rsidRPr="009569D0">
              <w:rPr>
                <w:bCs/>
                <w:lang w:val="uk-UA"/>
              </w:rPr>
              <w:t xml:space="preserve"> </w:t>
            </w:r>
            <w:r w:rsidRPr="009569D0">
              <w:rPr>
                <w:rStyle w:val="rvts9"/>
                <w:rFonts w:ascii="Times New Roman" w:hAnsi="Times New Roman" w:cs="Times New Roman"/>
                <w:bCs/>
                <w:sz w:val="18"/>
                <w:szCs w:val="18"/>
                <w:bdr w:val="none" w:sz="0" w:space="0" w:color="auto" w:frame="1"/>
                <w:shd w:val="clear" w:color="auto" w:fill="FFFFFF"/>
                <w:lang w:val="uk-UA"/>
              </w:rPr>
              <w:t>Нерегулярне прове-дення інвентари-зації</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F428F6"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lang w:val="uk-UA"/>
              </w:rPr>
            </w:pPr>
            <w:r w:rsidRPr="009569D0">
              <w:rPr>
                <w:rFonts w:ascii="Times New Roman" w:hAnsi="Times New Roman" w:cs="Times New Roman"/>
                <w:bCs/>
                <w:sz w:val="18"/>
                <w:szCs w:val="18"/>
                <w:lang w:val="uk-UA"/>
              </w:rPr>
              <w:t xml:space="preserve">Наказ Міністерства фінансів України від </w:t>
            </w:r>
            <w:r w:rsidRPr="009569D0">
              <w:rPr>
                <w:rFonts w:ascii="Times New Roman" w:hAnsi="Times New Roman" w:cs="Times New Roman"/>
                <w:bCs/>
                <w:color w:val="000000"/>
                <w:sz w:val="18"/>
                <w:szCs w:val="18"/>
                <w:shd w:val="clear" w:color="auto" w:fill="FFFFFF"/>
                <w:lang w:val="uk-UA"/>
              </w:rPr>
              <w:t xml:space="preserve">23.01.2015  № 11 «Про затвердження Методичних рекомендацій з бухгалтерсь-кого обліку для суб'єктів державного сектору», </w:t>
            </w:r>
            <w:r w:rsidRPr="009569D0">
              <w:rPr>
                <w:rFonts w:ascii="Times New Roman" w:hAnsi="Times New Roman" w:cs="Times New Roman"/>
                <w:bCs/>
                <w:sz w:val="18"/>
                <w:szCs w:val="18"/>
                <w:lang w:val="uk-UA"/>
              </w:rPr>
              <w:t xml:space="preserve">наказ Міністерства фінансів України від </w:t>
            </w:r>
            <w:r w:rsidRPr="009569D0">
              <w:rPr>
                <w:rFonts w:ascii="Times New Roman" w:hAnsi="Times New Roman" w:cs="Times New Roman"/>
                <w:bCs/>
                <w:color w:val="000000"/>
                <w:sz w:val="18"/>
                <w:szCs w:val="18"/>
                <w:shd w:val="clear" w:color="auto" w:fill="FFFFFF"/>
                <w:lang w:val="uk-UA"/>
              </w:rPr>
              <w:t>13.09.2016  № 818 «Про затвердження типових форм з обліку та списання основних засобів суб’єктами державного сектору та порядку їх складання»</w:t>
            </w:r>
          </w:p>
          <w:p w14:paraId="1F064A86" w14:textId="77777777" w:rsidR="003C4764" w:rsidRDefault="003C4764" w:rsidP="009569D0">
            <w:pPr>
              <w:spacing w:after="0" w:line="240" w:lineRule="auto"/>
              <w:jc w:val="center"/>
              <w:rPr>
                <w:rFonts w:ascii="Times New Roman" w:hAnsi="Times New Roman" w:cs="Times New Roman"/>
                <w:bCs/>
                <w:color w:val="000000"/>
                <w:sz w:val="18"/>
                <w:szCs w:val="18"/>
                <w:shd w:val="clear" w:color="auto" w:fill="FFFFFF"/>
                <w:lang w:val="uk-UA"/>
              </w:rPr>
            </w:pPr>
          </w:p>
          <w:p w14:paraId="09D4425B" w14:textId="25ED6346"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sz w:val="18"/>
                <w:szCs w:val="18"/>
                <w:shd w:val="clear" w:color="auto" w:fill="FFFFFF"/>
                <w:lang w:val="uk-UA"/>
              </w:rPr>
              <w:t>2. Контроль з боку безпосереднього керівника</w:t>
            </w:r>
          </w:p>
          <w:p w14:paraId="2F0260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93CAD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7E808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B8D917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1125F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DBAAC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380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8D2407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Проведення інвентаризації  матеріальних ресурсів</w:t>
            </w:r>
          </w:p>
          <w:p w14:paraId="55000D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E01237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CBB004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D06482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50A1DD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02875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4B228F1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7D7405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67CD0AA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401F4EF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0C2605F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9BFCE9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3E6451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r w:rsidRPr="009569D0">
              <w:rPr>
                <w:rFonts w:ascii="Times New Roman" w:hAnsi="Times New Roman" w:cs="Times New Roman"/>
                <w:bCs/>
                <w:sz w:val="18"/>
                <w:szCs w:val="18"/>
                <w:lang w:val="uk-UA"/>
              </w:rPr>
              <w:t xml:space="preserve">  Проведення навчання на антикорупційну тематику для матеріально відповідальних осіб</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9706D2"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Грудень 2026 року, грудень 2027 року,</w:t>
            </w:r>
          </w:p>
          <w:p w14:paraId="21ED7B09"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грудень 2028 року</w:t>
            </w:r>
          </w:p>
          <w:p w14:paraId="2E95CC7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3D1633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2D8367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BADFB8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6C9809E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FC150F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64BF06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3A5306C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E38965B"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7BECD72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Fonts w:ascii="Times New Roman" w:hAnsi="Times New Roman" w:cs="Times New Roman"/>
                <w:bCs/>
                <w:sz w:val="18"/>
                <w:szCs w:val="18"/>
                <w:lang w:val="uk-UA"/>
              </w:rPr>
              <w:t xml:space="preserve">2.  </w:t>
            </w:r>
            <w:r w:rsidRPr="009569D0">
              <w:rPr>
                <w:rStyle w:val="ac"/>
                <w:rFonts w:ascii="Times New Roman" w:hAnsi="Times New Roman"/>
                <w:b w:val="0"/>
                <w:sz w:val="18"/>
                <w:szCs w:val="18"/>
                <w:bdr w:val="none" w:sz="0" w:space="0" w:color="auto" w:frame="1"/>
                <w:shd w:val="clear" w:color="auto" w:fill="FFFFFF"/>
                <w:lang w:val="uk-UA"/>
              </w:rPr>
              <w:t xml:space="preserve"> Грудень 2027 року,</w:t>
            </w:r>
          </w:p>
          <w:p w14:paraId="4806F8E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грудень 2028 року</w:t>
            </w:r>
          </w:p>
          <w:p w14:paraId="4E880BB0"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435413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A14CD5B"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2B16C9C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2447366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AFECAD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7BB931A9"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0AB3152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33E9332" w14:textId="77777777" w:rsidR="009569D0" w:rsidRPr="009569D0" w:rsidRDefault="009569D0" w:rsidP="009569D0">
            <w:pPr>
              <w:spacing w:after="0" w:line="240" w:lineRule="auto"/>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2A19079"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 Відділ фінан-сового забезпечення апарату обласної державної адміністрації, структурні підроз-діли  держав-ної адмініст-рації</w:t>
            </w:r>
          </w:p>
          <w:p w14:paraId="6B304B5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2.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6C7638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A4330B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Складено акт інвентаризації  матеріальних ресурсів</w:t>
            </w:r>
          </w:p>
          <w:p w14:paraId="1EB0355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2. Навчання на антикорупційну тематику для матеріально відповідальних осіб проведено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FC380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FE5F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9FAE3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78BE624F" w14:textId="77777777" w:rsidTr="00D87748">
        <w:trPr>
          <w:cantSplit/>
          <w:trHeight w:val="1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31D2D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1576C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DC34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398645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E1B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7912B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ACFB8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594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821E0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9C6BC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42D84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770ECA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344F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BCCC49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E844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5BD8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85028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47958198"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ACE612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A727AD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Замов-лення  матері-альних ресурсів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DEC01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зловживання службовим станови-щем держав-ним службов-цем апарату/ структур-ного підрозділу обласної державної адміністрації шляхом умисного завищення замов-лення матеріаль-них ресурсів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07B876B"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Надання державним службовцем апарату/ структур-ного підрозділу обласної державної адміністрації  інформації про потребу в матеріальних ресурсах у більшій кількості, ніж фактично необхідно, з метою використання надлишків в особистих цілях  та задоволен-ня свого приватного інтересу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710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702413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331B615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Неусвідом-лення наслідків вчинення корупційних або пов’язаних з корупцією правопорушень</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C727F9B"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lang w:val="uk-UA"/>
              </w:rPr>
              <w:t xml:space="preserve">1. Наказ Міністерства фінансів України від </w:t>
            </w:r>
            <w:r w:rsidRPr="009569D0">
              <w:rPr>
                <w:rFonts w:ascii="Times New Roman" w:hAnsi="Times New Roman" w:cs="Times New Roman"/>
                <w:bCs/>
                <w:color w:val="000000"/>
                <w:sz w:val="18"/>
                <w:szCs w:val="18"/>
                <w:shd w:val="clear" w:color="auto" w:fill="FFFFFF"/>
                <w:lang w:val="uk-UA"/>
              </w:rPr>
              <w:t>23.01.2015  № 11 «Про затвердження</w:t>
            </w:r>
          </w:p>
          <w:p w14:paraId="0F9622D8"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 xml:space="preserve">Методичних рекомендацій з бухгал-терського обліку для суб'єктів державного сектору» </w:t>
            </w:r>
          </w:p>
          <w:p w14:paraId="0DC38187"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2. Н</w:t>
            </w:r>
            <w:r w:rsidRPr="009569D0">
              <w:rPr>
                <w:rFonts w:ascii="Times New Roman" w:hAnsi="Times New Roman" w:cs="Times New Roman"/>
                <w:bCs/>
                <w:sz w:val="18"/>
                <w:szCs w:val="18"/>
                <w:lang w:val="uk-UA"/>
              </w:rPr>
              <w:t xml:space="preserve">аказ Міністерства фінансів України від </w:t>
            </w:r>
            <w:r w:rsidRPr="009569D0">
              <w:rPr>
                <w:rFonts w:ascii="Times New Roman" w:hAnsi="Times New Roman" w:cs="Times New Roman"/>
                <w:bCs/>
                <w:sz w:val="18"/>
                <w:szCs w:val="18"/>
                <w:shd w:val="clear" w:color="auto" w:fill="FFFFFF"/>
                <w:lang w:val="uk-UA"/>
              </w:rPr>
              <w:t>13.09.2016  № 818 «Про затвердження типових форм з обліку та списання основних засобів суб’єктами державного сектору та порядку їх складання»</w:t>
            </w:r>
          </w:p>
          <w:p w14:paraId="204CCF5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DBB18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3A1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8017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213E11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1.Проведення аналізу запасів матеріальних ресурсів та інтенсивності їх використан-ня.</w:t>
            </w:r>
          </w:p>
          <w:p w14:paraId="2FAF5F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5EA401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AA5D6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CDC2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2.Забезпе-чення планування потреби в матеріальних ресурсах виключно на підставі обґрунтова-них пропозицій структурних підрозділів</w:t>
            </w:r>
          </w:p>
          <w:p w14:paraId="0E4B4385" w14:textId="77777777" w:rsidR="003C4764" w:rsidRDefault="003C4764" w:rsidP="009569D0">
            <w:pPr>
              <w:spacing w:after="0" w:line="240" w:lineRule="auto"/>
              <w:jc w:val="center"/>
              <w:rPr>
                <w:rFonts w:ascii="Times New Roman" w:hAnsi="Times New Roman" w:cs="Times New Roman"/>
                <w:bCs/>
                <w:sz w:val="18"/>
                <w:szCs w:val="18"/>
                <w:lang w:val="uk-UA"/>
              </w:rPr>
            </w:pPr>
          </w:p>
          <w:p w14:paraId="15ADE795" w14:textId="77777777" w:rsidR="003C4764" w:rsidRDefault="003C4764" w:rsidP="009569D0">
            <w:pPr>
              <w:spacing w:after="0" w:line="240" w:lineRule="auto"/>
              <w:jc w:val="center"/>
              <w:rPr>
                <w:rFonts w:ascii="Times New Roman" w:hAnsi="Times New Roman" w:cs="Times New Roman"/>
                <w:bCs/>
                <w:sz w:val="18"/>
                <w:szCs w:val="18"/>
                <w:lang w:val="uk-UA"/>
              </w:rPr>
            </w:pPr>
          </w:p>
          <w:p w14:paraId="6B205646" w14:textId="77777777" w:rsidR="003C4764" w:rsidRDefault="003C4764" w:rsidP="009569D0">
            <w:pPr>
              <w:spacing w:after="0" w:line="240" w:lineRule="auto"/>
              <w:jc w:val="center"/>
              <w:rPr>
                <w:rFonts w:ascii="Times New Roman" w:hAnsi="Times New Roman" w:cs="Times New Roman"/>
                <w:bCs/>
                <w:sz w:val="18"/>
                <w:szCs w:val="18"/>
                <w:lang w:val="uk-UA"/>
              </w:rPr>
            </w:pPr>
          </w:p>
          <w:p w14:paraId="1062DE1F" w14:textId="77777777" w:rsidR="003C4764" w:rsidRDefault="003C4764" w:rsidP="009569D0">
            <w:pPr>
              <w:spacing w:after="0" w:line="240" w:lineRule="auto"/>
              <w:jc w:val="center"/>
              <w:rPr>
                <w:rFonts w:ascii="Times New Roman" w:hAnsi="Times New Roman" w:cs="Times New Roman"/>
                <w:bCs/>
                <w:sz w:val="18"/>
                <w:szCs w:val="18"/>
                <w:lang w:val="uk-UA"/>
              </w:rPr>
            </w:pPr>
          </w:p>
          <w:p w14:paraId="30B848BC" w14:textId="529A9C16"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Проведення навчання на антикорупційну тематику для матеріально відповідальних осіб</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CB289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 Грудень 2026 року, грудень 2027 року,</w:t>
            </w:r>
          </w:p>
          <w:p w14:paraId="14E10FF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грудень 2028 року</w:t>
            </w:r>
          </w:p>
          <w:p w14:paraId="192E017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4FA4B4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126CC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Під час плану-вання потреби в матері-альнихресур-сах</w:t>
            </w:r>
          </w:p>
          <w:p w14:paraId="2892085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5566E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FCFC6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ED71521" w14:textId="77777777" w:rsidR="003C4764" w:rsidRDefault="003C4764" w:rsidP="009569D0">
            <w:pPr>
              <w:spacing w:after="0" w:line="240" w:lineRule="auto"/>
              <w:jc w:val="center"/>
              <w:rPr>
                <w:rFonts w:ascii="Times New Roman" w:hAnsi="Times New Roman" w:cs="Times New Roman"/>
                <w:bCs/>
                <w:sz w:val="18"/>
                <w:szCs w:val="18"/>
                <w:lang w:val="uk-UA"/>
              </w:rPr>
            </w:pPr>
          </w:p>
          <w:p w14:paraId="1530A435" w14:textId="77777777" w:rsidR="003C4764" w:rsidRDefault="003C4764" w:rsidP="009569D0">
            <w:pPr>
              <w:spacing w:after="0" w:line="240" w:lineRule="auto"/>
              <w:jc w:val="center"/>
              <w:rPr>
                <w:rFonts w:ascii="Times New Roman" w:hAnsi="Times New Roman" w:cs="Times New Roman"/>
                <w:bCs/>
                <w:sz w:val="18"/>
                <w:szCs w:val="18"/>
                <w:lang w:val="uk-UA"/>
              </w:rPr>
            </w:pPr>
          </w:p>
          <w:p w14:paraId="6D66118E" w14:textId="77777777" w:rsidR="003C4764" w:rsidRDefault="003C4764" w:rsidP="009569D0">
            <w:pPr>
              <w:spacing w:after="0" w:line="240" w:lineRule="auto"/>
              <w:jc w:val="center"/>
              <w:rPr>
                <w:rFonts w:ascii="Times New Roman" w:hAnsi="Times New Roman" w:cs="Times New Roman"/>
                <w:bCs/>
                <w:sz w:val="18"/>
                <w:szCs w:val="18"/>
                <w:lang w:val="uk-UA"/>
              </w:rPr>
            </w:pPr>
          </w:p>
          <w:p w14:paraId="795837E4" w14:textId="77777777" w:rsidR="003C4764" w:rsidRDefault="003C4764" w:rsidP="009569D0">
            <w:pPr>
              <w:spacing w:after="0" w:line="240" w:lineRule="auto"/>
              <w:jc w:val="center"/>
              <w:rPr>
                <w:rFonts w:ascii="Times New Roman" w:hAnsi="Times New Roman" w:cs="Times New Roman"/>
                <w:bCs/>
                <w:sz w:val="18"/>
                <w:szCs w:val="18"/>
                <w:lang w:val="uk-UA"/>
              </w:rPr>
            </w:pPr>
          </w:p>
          <w:p w14:paraId="4110E366" w14:textId="7FBC6413"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Fonts w:ascii="Times New Roman" w:hAnsi="Times New Roman" w:cs="Times New Roman"/>
                <w:bCs/>
                <w:sz w:val="18"/>
                <w:szCs w:val="18"/>
                <w:lang w:val="uk-UA"/>
              </w:rPr>
              <w:t xml:space="preserve">3.  </w:t>
            </w:r>
            <w:r w:rsidRPr="009569D0">
              <w:rPr>
                <w:rStyle w:val="ac"/>
                <w:rFonts w:ascii="Times New Roman" w:hAnsi="Times New Roman"/>
                <w:b w:val="0"/>
                <w:sz w:val="18"/>
                <w:szCs w:val="18"/>
                <w:bdr w:val="none" w:sz="0" w:space="0" w:color="auto" w:frame="1"/>
                <w:shd w:val="clear" w:color="auto" w:fill="FFFFFF"/>
                <w:lang w:val="uk-UA"/>
              </w:rPr>
              <w:t xml:space="preserve"> Грудень 2027 року,</w:t>
            </w:r>
          </w:p>
          <w:p w14:paraId="3FF0889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грудень 2028 року</w:t>
            </w:r>
          </w:p>
          <w:p w14:paraId="09B4B5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ACE5EE" w14:textId="77777777" w:rsidR="009569D0" w:rsidRPr="009569D0" w:rsidRDefault="009569D0" w:rsidP="009569D0">
            <w:pPr>
              <w:spacing w:after="0" w:line="240" w:lineRule="auto"/>
              <w:jc w:val="center"/>
              <w:rPr>
                <w:bCs/>
                <w:lang w:val="uk-UA"/>
              </w:rPr>
            </w:pPr>
          </w:p>
          <w:p w14:paraId="27FDC63C" w14:textId="77777777" w:rsidR="009569D0" w:rsidRPr="009569D0" w:rsidRDefault="009569D0" w:rsidP="009569D0">
            <w:pPr>
              <w:spacing w:after="0" w:line="240" w:lineRule="auto"/>
              <w:jc w:val="center"/>
              <w:rPr>
                <w:bCs/>
                <w:lang w:val="uk-UA"/>
              </w:rPr>
            </w:pPr>
          </w:p>
          <w:p w14:paraId="4DAABF7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A811A7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 xml:space="preserve">Відділ фінан-совогоза-безпечення апарату обласної держав-ної адміні-страції, структурні підрозділи  обласної держав-ної адміні-страції </w:t>
            </w:r>
          </w:p>
          <w:p w14:paraId="35E225D2"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3FD1BF2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6C9F418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34A1329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271E3880"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301D52F6" w14:textId="77777777" w:rsidR="003C4764" w:rsidRDefault="003C4764"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73687344" w14:textId="77777777" w:rsidR="003C4764" w:rsidRDefault="003C4764"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688EA915" w14:textId="77777777" w:rsidR="003C4764" w:rsidRDefault="003C4764"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26D774F" w14:textId="77777777" w:rsidR="003C4764" w:rsidRDefault="003C4764"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D6A4D15" w14:textId="43F96A3D"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3.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21BFC8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B31E4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1.Підготов-лено аналітичну довідку запасів матеріаль-них ресурсів та інтенсив-ності їх використання</w:t>
            </w:r>
          </w:p>
          <w:p w14:paraId="209D913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2.Плану-вання потреби в матеріаль-них ресурсах здійсню-ється на підставі обґрунто-ваних пропозицій структур-них підрозділів</w:t>
            </w:r>
          </w:p>
          <w:p w14:paraId="57D7D7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D222EA0" w14:textId="77777777" w:rsidR="003C4764" w:rsidRDefault="003C4764" w:rsidP="009569D0">
            <w:pPr>
              <w:spacing w:after="0" w:line="240" w:lineRule="auto"/>
              <w:jc w:val="center"/>
              <w:rPr>
                <w:rFonts w:ascii="Times New Roman" w:hAnsi="Times New Roman" w:cs="Times New Roman"/>
                <w:bCs/>
                <w:sz w:val="18"/>
                <w:szCs w:val="18"/>
                <w:lang w:val="uk-UA"/>
              </w:rPr>
            </w:pPr>
          </w:p>
          <w:p w14:paraId="0E81FAEB" w14:textId="06184BD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Навчання на антикорупційну тематику для матеріально відповідальних осіб проведено</w:t>
            </w:r>
          </w:p>
          <w:p w14:paraId="2B83C44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90D35B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D1FB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A777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B014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0B05A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E418B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B399150" w14:textId="77777777" w:rsidTr="00D87748">
        <w:trPr>
          <w:cantSplit/>
          <w:trHeight w:val="1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D997EE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4A575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126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34CDC2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583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9F8C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1EBE06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0D0C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590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0C4C1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3F555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3B9B34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61FE43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08277A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631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129C3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0057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46EC8299"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A8873B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FCC228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themeColor="text1"/>
                <w:sz w:val="18"/>
                <w:szCs w:val="18"/>
                <w:lang w:val="uk-UA"/>
              </w:rPr>
              <w:t>Про-цедурипублі-чних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54FD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themeColor="text1"/>
                <w:sz w:val="18"/>
                <w:szCs w:val="18"/>
                <w:lang w:val="uk-UA"/>
              </w:rPr>
              <w:t>Ймовір-ність встанов-лення дискримі-наційних вимог до учасників процедури публічної закупівлі</w:t>
            </w:r>
            <w:r w:rsidRPr="009569D0">
              <w:rPr>
                <w:rFonts w:ascii="Times New Roman" w:hAnsi="Times New Roman" w:cs="Times New Roman"/>
                <w:bCs/>
                <w:sz w:val="18"/>
                <w:szCs w:val="18"/>
                <w:lang w:val="uk-UA"/>
              </w:rPr>
              <w:t xml:space="preserve"> з метою отримання неправомірної вигоди </w:t>
            </w:r>
            <w:r w:rsidRPr="009569D0">
              <w:rPr>
                <w:rFonts w:ascii="Times New Roman" w:hAnsi="Times New Roman" w:cs="Times New Roman"/>
                <w:bCs/>
                <w:color w:val="000000" w:themeColor="text1"/>
                <w:sz w:val="18"/>
                <w:szCs w:val="18"/>
                <w:lang w:val="uk-UA"/>
              </w:rPr>
              <w:t>уповнова-женою особою з питань публічних закупівель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4E59B51"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themeColor="text1"/>
                <w:sz w:val="18"/>
                <w:szCs w:val="18"/>
                <w:lang w:val="uk-UA"/>
              </w:rPr>
              <w:t>Можливість встанов-лення необґрунто-ваних вимог для потенційних учасників процедури закупівлі з метою надання переваги окремим учасникам («укруп-нення» лотів для обмеження конкуренції) та задоволення приватного інтересу уповноваже-ною особою з питань 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8437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265542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2FD4789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Конфлікт інтересів</w:t>
            </w:r>
          </w:p>
          <w:p w14:paraId="052320B6" w14:textId="77777777" w:rsidR="009569D0" w:rsidRPr="009569D0" w:rsidRDefault="009569D0" w:rsidP="009569D0">
            <w:pPr>
              <w:spacing w:after="0" w:line="240" w:lineRule="auto"/>
              <w:jc w:val="center"/>
              <w:rPr>
                <w:rFonts w:ascii="Times New Roman" w:hAnsi="Times New Roman" w:cs="Times New Roman"/>
                <w:bCs/>
                <w:color w:val="333333"/>
                <w:sz w:val="18"/>
                <w:szCs w:val="18"/>
                <w:shd w:val="clear" w:color="auto" w:fill="FFFFFF"/>
                <w:lang w:val="uk-UA"/>
              </w:rPr>
            </w:pPr>
            <w:r w:rsidRPr="009569D0">
              <w:rPr>
                <w:rFonts w:ascii="Times New Roman" w:eastAsia="Times New Roman" w:hAnsi="Times New Roman" w:cs="Times New Roman"/>
                <w:bCs/>
                <w:color w:val="000000"/>
                <w:sz w:val="18"/>
                <w:szCs w:val="18"/>
                <w:lang w:val="uk-UA" w:eastAsia="uk-UA"/>
              </w:rPr>
              <w:t xml:space="preserve">3. </w:t>
            </w:r>
            <w:r w:rsidRPr="009569D0">
              <w:rPr>
                <w:rFonts w:ascii="Times New Roman" w:hAnsi="Times New Roman" w:cs="Times New Roman"/>
                <w:bCs/>
                <w:color w:val="333333"/>
                <w:sz w:val="18"/>
                <w:szCs w:val="18"/>
                <w:shd w:val="clear" w:color="auto" w:fill="FFFFFF"/>
                <w:lang w:val="uk-UA"/>
              </w:rPr>
              <w:t xml:space="preserve"> Тиск або неналежне втручання з боку інших працівни-ків, у тому числі керівників</w:t>
            </w:r>
          </w:p>
          <w:p w14:paraId="2FAA902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highlight w:val="yellow"/>
                <w:lang w:val="uk-UA" w:eastAsia="uk-UA"/>
              </w:rPr>
            </w:pPr>
            <w:r w:rsidRPr="009569D0">
              <w:rPr>
                <w:rFonts w:ascii="Times New Roman" w:hAnsi="Times New Roman" w:cs="Times New Roman"/>
                <w:bCs/>
                <w:color w:val="333333"/>
                <w:sz w:val="18"/>
                <w:szCs w:val="18"/>
                <w:shd w:val="clear" w:color="auto" w:fill="FFFFFF"/>
                <w:lang w:val="uk-UA"/>
              </w:rPr>
              <w:t xml:space="preserve">4. </w:t>
            </w:r>
            <w:r w:rsidRPr="009569D0">
              <w:rPr>
                <w:bCs/>
                <w:lang w:val="uk-UA"/>
              </w:rPr>
              <w:t xml:space="preserve"> </w:t>
            </w:r>
            <w:r w:rsidRPr="009569D0">
              <w:rPr>
                <w:rFonts w:ascii="Times New Roman" w:hAnsi="Times New Roman" w:cs="Times New Roman"/>
                <w:bCs/>
                <w:color w:val="333333"/>
                <w:sz w:val="18"/>
                <w:szCs w:val="18"/>
                <w:shd w:val="clear" w:color="auto" w:fill="FFFFFF"/>
                <w:lang w:val="uk-UA"/>
              </w:rPr>
              <w:t>Приховування умов договору, укладеного за результатами закупівлі без використання електронної системи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68FE3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Розпорядж-ення обласної державної адміністрації від 30 грудня 2021 року № 1671-р «Про уповноваже-ну особу апарату обласної державної адміні-страції»</w:t>
            </w:r>
          </w:p>
          <w:p w14:paraId="7FEC3EF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2. Контроль безпосеред-нього керівника</w:t>
            </w:r>
          </w:p>
          <w:p w14:paraId="25398206" w14:textId="77777777" w:rsidR="009569D0" w:rsidRPr="009569D0" w:rsidRDefault="009569D0" w:rsidP="009569D0">
            <w:pPr>
              <w:spacing w:after="0" w:line="240" w:lineRule="auto"/>
              <w:jc w:val="center"/>
              <w:rPr>
                <w:rFonts w:ascii="Times New Roman" w:hAnsi="Times New Roman" w:cs="Times New Roman"/>
                <w:bCs/>
                <w:sz w:val="18"/>
                <w:szCs w:val="18"/>
                <w:highlight w:val="yellow"/>
                <w:shd w:val="clear" w:color="auto" w:fill="FFFFFF"/>
                <w:lang w:val="uk-UA"/>
              </w:rPr>
            </w:pPr>
            <w:r w:rsidRPr="009569D0">
              <w:rPr>
                <w:rFonts w:ascii="Times New Roman" w:hAnsi="Times New Roman" w:cs="Times New Roman"/>
                <w:bCs/>
                <w:sz w:val="18"/>
                <w:szCs w:val="18"/>
                <w:lang w:val="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Навчання, у тому числі за програмами підвищення кваліфікації з питань запобігання та протидії корупції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A3DDB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18984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95C8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13632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1.Викорис-тання Модулів аналітики ВІ Prozorro та системи YouControl на етапі підготовки тендерної документації.</w:t>
            </w:r>
          </w:p>
          <w:p w14:paraId="374E313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Проведення аналізу ринку та вивчення того, на скільки заявлені замовником в тендерній документації характерис-тики товару, роботи чи послуги є спецефі-чними у порівнянні з іншими.</w:t>
            </w:r>
          </w:p>
          <w:p w14:paraId="4DC375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45C642F" w14:textId="77777777" w:rsid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8"/>
                <w:szCs w:val="18"/>
                <w:lang w:val="uk-UA"/>
              </w:rPr>
              <w:t xml:space="preserve">3. Прове-дення періо-дичного моніторингу щодо дотримання вимог законодав-ства під час здійснення публічних </w:t>
            </w:r>
            <w:r w:rsidRPr="009569D0">
              <w:rPr>
                <w:rFonts w:ascii="Times New Roman" w:hAnsi="Times New Roman" w:cs="Times New Roman"/>
                <w:bCs/>
                <w:sz w:val="17"/>
                <w:szCs w:val="17"/>
                <w:lang w:val="uk-UA"/>
              </w:rPr>
              <w:t>закупівель</w:t>
            </w:r>
          </w:p>
          <w:p w14:paraId="1F98491C" w14:textId="77777777" w:rsidR="003C4764" w:rsidRDefault="003C4764" w:rsidP="009569D0">
            <w:pPr>
              <w:spacing w:after="0" w:line="240" w:lineRule="auto"/>
              <w:jc w:val="center"/>
              <w:rPr>
                <w:rFonts w:ascii="Times New Roman" w:hAnsi="Times New Roman" w:cs="Times New Roman"/>
                <w:bCs/>
                <w:sz w:val="17"/>
                <w:szCs w:val="17"/>
                <w:lang w:val="uk-UA"/>
              </w:rPr>
            </w:pPr>
          </w:p>
          <w:p w14:paraId="5E8B43B7" w14:textId="677C1E03" w:rsidR="003C4764" w:rsidRPr="009569D0" w:rsidRDefault="003C4764" w:rsidP="009569D0">
            <w:pPr>
              <w:spacing w:after="0" w:line="240" w:lineRule="auto"/>
              <w:jc w:val="center"/>
              <w:rPr>
                <w:rFonts w:ascii="Times New Roman" w:hAnsi="Times New Roman" w:cs="Times New Roman"/>
                <w:bCs/>
                <w:sz w:val="17"/>
                <w:szCs w:val="17"/>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B1A231"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Fonts w:ascii="Times New Roman" w:hAnsi="Times New Roman" w:cs="Times New Roman"/>
                <w:bCs/>
                <w:sz w:val="18"/>
                <w:szCs w:val="18"/>
                <w:lang w:val="uk-UA"/>
              </w:rPr>
              <w:t>1-3. Під час прове-дення закупі-вель</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CA7FC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1.Упов-новажена особа з публіч-них заку-півель</w:t>
            </w:r>
          </w:p>
          <w:p w14:paraId="537D7F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083BB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BE2B5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292A29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E756FB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A4AF9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2.Упов-новажена особа з публіч-них закупі-вель</w:t>
            </w:r>
          </w:p>
          <w:p w14:paraId="1960C3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04220C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3F1049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4A87A1" w14:textId="77777777" w:rsidR="009569D0" w:rsidRPr="009569D0" w:rsidRDefault="009569D0" w:rsidP="009569D0">
            <w:pPr>
              <w:spacing w:after="0" w:line="240" w:lineRule="auto"/>
              <w:rPr>
                <w:rFonts w:ascii="Times New Roman" w:hAnsi="Times New Roman" w:cs="Times New Roman"/>
                <w:bCs/>
                <w:sz w:val="18"/>
                <w:szCs w:val="18"/>
                <w:lang w:val="uk-UA"/>
              </w:rPr>
            </w:pPr>
          </w:p>
          <w:p w14:paraId="4641CC62" w14:textId="77777777" w:rsidR="009569D0" w:rsidRPr="009569D0" w:rsidRDefault="009569D0" w:rsidP="009569D0">
            <w:pPr>
              <w:spacing w:after="0" w:line="240" w:lineRule="auto"/>
              <w:rPr>
                <w:rFonts w:ascii="Times New Roman" w:hAnsi="Times New Roman" w:cs="Times New Roman"/>
                <w:bCs/>
                <w:sz w:val="18"/>
                <w:szCs w:val="18"/>
                <w:lang w:val="uk-UA"/>
              </w:rPr>
            </w:pPr>
          </w:p>
          <w:p w14:paraId="654A9B7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3B714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576C34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82F7ED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12219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44DEE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12859C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408E58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5B76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Сектор  з питань запобіг-ання та виявлен-ня корупції апарату обласної держав-ноїадміні- страції</w:t>
            </w:r>
          </w:p>
          <w:p w14:paraId="73E252CD" w14:textId="77777777" w:rsidR="009569D0" w:rsidRPr="009569D0" w:rsidRDefault="009569D0" w:rsidP="009569D0">
            <w:pPr>
              <w:spacing w:after="0" w:line="240" w:lineRule="auto"/>
              <w:jc w:val="center"/>
              <w:rPr>
                <w:rStyle w:val="ac"/>
                <w:rFonts w:ascii="Times New Roman" w:hAnsi="Times New Roman"/>
                <w:b w:val="0"/>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C8F86B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93031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1.Аналіти-чні модулі BI Prozzoro та система Youcontrolвикористо-вується.</w:t>
            </w:r>
          </w:p>
          <w:p w14:paraId="08EC15AD" w14:textId="77777777" w:rsidR="009569D0" w:rsidRPr="009569D0" w:rsidRDefault="009569D0" w:rsidP="009569D0">
            <w:pPr>
              <w:spacing w:after="0" w:line="240" w:lineRule="auto"/>
              <w:jc w:val="center"/>
              <w:rPr>
                <w:rFonts w:ascii="Times New Roman" w:hAnsi="Times New Roman" w:cs="Times New Roman"/>
                <w:bCs/>
                <w:lang w:val="uk-UA"/>
              </w:rPr>
            </w:pPr>
            <w:r w:rsidRPr="009569D0">
              <w:rPr>
                <w:rFonts w:ascii="Times New Roman" w:hAnsi="Times New Roman" w:cs="Times New Roman"/>
                <w:bCs/>
                <w:sz w:val="18"/>
                <w:szCs w:val="18"/>
                <w:lang w:val="uk-UA"/>
              </w:rPr>
              <w:t>2. Підготовлено довідку проведено-го аналізу ринку та вивчення інформації щодо заявленої замовни-ком в тендерній документа-ції характе-ристики товару, роботи чи послуги, чи є вони специфіч-ними у порівнянні з іншими</w:t>
            </w:r>
            <w:r w:rsidRPr="009569D0">
              <w:rPr>
                <w:rFonts w:ascii="Times New Roman" w:hAnsi="Times New Roman" w:cs="Times New Roman"/>
                <w:bCs/>
                <w:lang w:val="uk-UA"/>
              </w:rPr>
              <w:t>.</w:t>
            </w:r>
          </w:p>
          <w:p w14:paraId="640845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Підготовлено довідку щодо проведеного періодич-ного моніторингу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6B571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F7EF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AB266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DAA126F"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5B11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2B0E2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2ADA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6FD9D5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8AD8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BA50B7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5B523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2968F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ABF0D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B435BA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1FA6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338DE7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BAEAB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8CC7CB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9AF2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21653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537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2625846D"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091DBD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6AB3401" w14:textId="77777777" w:rsidR="009569D0" w:rsidRPr="009569D0" w:rsidRDefault="009569D0" w:rsidP="009569D0">
            <w:pPr>
              <w:spacing w:after="0" w:line="240" w:lineRule="auto"/>
              <w:jc w:val="center"/>
              <w:rPr>
                <w:rFonts w:ascii="Times New Roman" w:hAnsi="Times New Roman" w:cs="Times New Roman"/>
                <w:bCs/>
                <w:color w:val="000000" w:themeColor="text1"/>
                <w:sz w:val="18"/>
                <w:szCs w:val="18"/>
                <w:lang w:val="uk-UA"/>
              </w:rPr>
            </w:pPr>
            <w:r w:rsidRPr="009569D0">
              <w:rPr>
                <w:rFonts w:ascii="Times New Roman" w:hAnsi="Times New Roman" w:cs="Times New Roman"/>
                <w:bCs/>
                <w:color w:val="000000" w:themeColor="text1"/>
                <w:sz w:val="18"/>
                <w:szCs w:val="18"/>
                <w:lang w:val="uk-UA"/>
              </w:rPr>
              <w:t>Про-цедурипублі-чних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F6B1A0" w14:textId="77777777" w:rsidR="009569D0" w:rsidRPr="009569D0" w:rsidRDefault="009569D0" w:rsidP="009569D0">
            <w:pPr>
              <w:spacing w:after="0" w:line="240" w:lineRule="auto"/>
              <w:jc w:val="center"/>
              <w:rPr>
                <w:rFonts w:ascii="Times New Roman" w:hAnsi="Times New Roman" w:cs="Times New Roman"/>
                <w:bCs/>
                <w:color w:val="000000" w:themeColor="text1"/>
                <w:sz w:val="18"/>
                <w:szCs w:val="18"/>
                <w:lang w:val="uk-UA"/>
              </w:rPr>
            </w:pPr>
            <w:r w:rsidRPr="009569D0">
              <w:rPr>
                <w:rFonts w:ascii="Times New Roman" w:hAnsi="Times New Roman" w:cs="Times New Roman"/>
                <w:bCs/>
                <w:sz w:val="18"/>
                <w:szCs w:val="18"/>
                <w:lang w:val="uk-UA"/>
              </w:rPr>
              <w:t xml:space="preserve">Ймові-рність встанов-лення необґрун-тованої (завищеної) ціни договору, штучне завищення обсягів закупівлі з  можли-вістю отримання неправомірної вигоди </w:t>
            </w:r>
            <w:r w:rsidRPr="009569D0">
              <w:rPr>
                <w:rFonts w:ascii="Times New Roman" w:hAnsi="Times New Roman" w:cs="Times New Roman"/>
                <w:bCs/>
                <w:color w:val="000000" w:themeColor="text1"/>
                <w:sz w:val="18"/>
                <w:szCs w:val="18"/>
                <w:lang w:val="uk-UA"/>
              </w:rPr>
              <w:t>уповнова-женою особою з питань публічних закупівель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30927DC" w14:textId="77777777" w:rsidR="009569D0" w:rsidRPr="009569D0" w:rsidRDefault="009569D0" w:rsidP="009569D0">
            <w:pPr>
              <w:tabs>
                <w:tab w:val="left" w:pos="2638"/>
              </w:tabs>
              <w:spacing w:after="0" w:line="240" w:lineRule="auto"/>
              <w:jc w:val="center"/>
              <w:rPr>
                <w:rFonts w:ascii="Times New Roman" w:hAnsi="Times New Roman" w:cs="Times New Roman"/>
                <w:bCs/>
                <w:color w:val="000000" w:themeColor="text1"/>
                <w:sz w:val="18"/>
                <w:szCs w:val="18"/>
                <w:lang w:val="uk-UA"/>
              </w:rPr>
            </w:pPr>
            <w:r w:rsidRPr="009569D0">
              <w:rPr>
                <w:rFonts w:ascii="Times New Roman" w:hAnsi="Times New Roman" w:cs="Times New Roman"/>
                <w:bCs/>
                <w:sz w:val="18"/>
                <w:szCs w:val="18"/>
                <w:lang w:val="uk-UA"/>
              </w:rPr>
              <w:t>Штучне завищення обсягів закупівлі, завищення очікуваної вартості закупівлі та ціни договору в умовах змови посадових осіб замовника та потенційних контрагентів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4AE99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41EFB7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246414F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Конфлікт інтересів</w:t>
            </w:r>
          </w:p>
          <w:p w14:paraId="2E854F8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w:t>
            </w:r>
            <w:r w:rsidRPr="009569D0">
              <w:rPr>
                <w:rFonts w:ascii="Times New Roman" w:hAnsi="Times New Roman" w:cs="Times New Roman"/>
                <w:bCs/>
                <w:color w:val="333333"/>
                <w:sz w:val="18"/>
                <w:szCs w:val="18"/>
                <w:shd w:val="clear" w:color="auto" w:fill="FFFFFF"/>
                <w:lang w:val="uk-UA"/>
              </w:rPr>
              <w:t xml:space="preserve"> Тиск або неналежне втручання з боку інших працівни-ків, у тому числі керівників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47C0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Розпоряд-ження обласної державної адміністрації від 30 грудня 2021 року № 1671-р «Про уповноваж-жену особу апарату обласної державної адміні-страції» </w:t>
            </w:r>
          </w:p>
          <w:p w14:paraId="1AAE417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2. Контроль безпосеред-нього керівника</w:t>
            </w:r>
          </w:p>
          <w:p w14:paraId="2A12FFC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Навчання, у тому числі за програмами підвищення кваліфікації з питань запобігання та протидії корупції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5EA2A1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5D76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A40E2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7C10E65"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w:t>
            </w:r>
          </w:p>
          <w:p w14:paraId="3452130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Використан-ня примірної методики визначення очікуваної вартості предмета закупівлі, затвердженої Міністерством розвитку економіки, торгівлі та сільського господарства України</w:t>
            </w:r>
          </w:p>
          <w:p w14:paraId="4BB1DC2C"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15866E5"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77009AD"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60300B5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2E2EDCB9"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56D664D2"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9E6AE4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Проведення аналізу потенційних контрагентів</w:t>
            </w:r>
          </w:p>
          <w:p w14:paraId="21B9639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602D6FF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A2C483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1FDB53C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C28CA9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3EFB9AD"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1EB2E0A4"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F60AF4C"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B31C788"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FC08CD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28E7E52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634FDDB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9F9A4AD"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2F499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Під час проведення закупівель</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627811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 Уповно-важена особа з публі-чних закупі-вель</w:t>
            </w:r>
          </w:p>
          <w:p w14:paraId="249061F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20C12CE" w14:textId="77777777" w:rsidR="009569D0" w:rsidRPr="009569D0" w:rsidRDefault="009569D0" w:rsidP="009569D0">
            <w:pPr>
              <w:spacing w:after="0" w:line="240" w:lineRule="auto"/>
              <w:rPr>
                <w:rFonts w:ascii="Times New Roman" w:hAnsi="Times New Roman" w:cs="Times New Roman"/>
                <w:bCs/>
                <w:sz w:val="18"/>
                <w:szCs w:val="18"/>
                <w:lang w:val="uk-UA"/>
              </w:rPr>
            </w:pPr>
          </w:p>
          <w:p w14:paraId="343A5841" w14:textId="77777777" w:rsidR="009569D0" w:rsidRPr="009569D0" w:rsidRDefault="009569D0" w:rsidP="009569D0">
            <w:pPr>
              <w:spacing w:after="0" w:line="240" w:lineRule="auto"/>
              <w:rPr>
                <w:rFonts w:ascii="Times New Roman" w:hAnsi="Times New Roman" w:cs="Times New Roman"/>
                <w:bCs/>
                <w:sz w:val="18"/>
                <w:szCs w:val="18"/>
                <w:lang w:val="uk-UA"/>
              </w:rPr>
            </w:pPr>
          </w:p>
          <w:p w14:paraId="3D589346" w14:textId="77777777" w:rsidR="009569D0" w:rsidRPr="009569D0" w:rsidRDefault="009569D0" w:rsidP="009569D0">
            <w:pPr>
              <w:spacing w:after="0" w:line="240" w:lineRule="auto"/>
              <w:rPr>
                <w:rFonts w:ascii="Times New Roman" w:hAnsi="Times New Roman" w:cs="Times New Roman"/>
                <w:bCs/>
                <w:sz w:val="18"/>
                <w:szCs w:val="18"/>
                <w:lang w:val="uk-UA"/>
              </w:rPr>
            </w:pPr>
          </w:p>
          <w:p w14:paraId="0A16C038" w14:textId="77777777" w:rsidR="009569D0" w:rsidRPr="009569D0" w:rsidRDefault="009569D0" w:rsidP="009569D0">
            <w:pPr>
              <w:spacing w:after="0" w:line="240" w:lineRule="auto"/>
              <w:rPr>
                <w:rFonts w:ascii="Times New Roman" w:hAnsi="Times New Roman" w:cs="Times New Roman"/>
                <w:bCs/>
                <w:sz w:val="18"/>
                <w:szCs w:val="18"/>
                <w:lang w:val="uk-UA"/>
              </w:rPr>
            </w:pPr>
          </w:p>
          <w:p w14:paraId="25D8EB61" w14:textId="77777777" w:rsidR="009569D0" w:rsidRPr="009569D0" w:rsidRDefault="009569D0" w:rsidP="009569D0">
            <w:pPr>
              <w:spacing w:after="0" w:line="240" w:lineRule="auto"/>
              <w:rPr>
                <w:rFonts w:ascii="Times New Roman" w:hAnsi="Times New Roman" w:cs="Times New Roman"/>
                <w:bCs/>
                <w:sz w:val="18"/>
                <w:szCs w:val="18"/>
                <w:lang w:val="uk-UA"/>
              </w:rPr>
            </w:pPr>
          </w:p>
          <w:p w14:paraId="0DCAA336" w14:textId="77777777" w:rsidR="009569D0" w:rsidRPr="009569D0" w:rsidRDefault="009569D0" w:rsidP="009569D0">
            <w:pPr>
              <w:spacing w:after="0" w:line="240" w:lineRule="auto"/>
              <w:rPr>
                <w:rFonts w:ascii="Times New Roman" w:hAnsi="Times New Roman" w:cs="Times New Roman"/>
                <w:bCs/>
                <w:sz w:val="18"/>
                <w:szCs w:val="18"/>
                <w:lang w:val="uk-UA"/>
              </w:rPr>
            </w:pPr>
          </w:p>
          <w:p w14:paraId="31E40039" w14:textId="77777777" w:rsidR="009569D0" w:rsidRPr="009569D0" w:rsidRDefault="009569D0" w:rsidP="009569D0">
            <w:pPr>
              <w:spacing w:after="0" w:line="240" w:lineRule="auto"/>
              <w:rPr>
                <w:rFonts w:ascii="Times New Roman" w:hAnsi="Times New Roman" w:cs="Times New Roman"/>
                <w:bCs/>
                <w:sz w:val="18"/>
                <w:szCs w:val="18"/>
                <w:lang w:val="uk-UA"/>
              </w:rPr>
            </w:pPr>
          </w:p>
          <w:p w14:paraId="12E947A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6D927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89830F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19CA41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4EFC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E41B87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4EBD9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Сектор  з питань запобіг-ання та виявлен-ня корупції апарату обласної держав-ноїадміні- страції</w:t>
            </w:r>
          </w:p>
          <w:p w14:paraId="79CD31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FE2E44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E5C6C9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Вико-</w:t>
            </w:r>
          </w:p>
          <w:p w14:paraId="4ABF56F7" w14:textId="77777777" w:rsidR="009569D0" w:rsidRPr="009569D0" w:rsidRDefault="009569D0" w:rsidP="009569D0">
            <w:pPr>
              <w:spacing w:after="0" w:line="240" w:lineRule="auto"/>
              <w:jc w:val="center"/>
              <w:rPr>
                <w:rFonts w:ascii="Times New Roman" w:hAnsi="Times New Roman" w:cs="Times New Roman"/>
                <w:bCs/>
                <w:lang w:val="uk-UA"/>
              </w:rPr>
            </w:pPr>
            <w:r w:rsidRPr="009569D0">
              <w:rPr>
                <w:rFonts w:ascii="Times New Roman" w:hAnsi="Times New Roman" w:cs="Times New Roman"/>
                <w:bCs/>
                <w:sz w:val="18"/>
                <w:szCs w:val="18"/>
                <w:lang w:val="uk-UA"/>
              </w:rPr>
              <w:t>ристову-ється примірна методика визначення очікуваної вартості предмета закупівлі</w:t>
            </w:r>
            <w:r w:rsidRPr="009569D0">
              <w:rPr>
                <w:rFonts w:ascii="Times New Roman" w:hAnsi="Times New Roman" w:cs="Times New Roman"/>
                <w:bCs/>
                <w:lang w:val="uk-UA"/>
              </w:rPr>
              <w:t>.</w:t>
            </w:r>
          </w:p>
          <w:p w14:paraId="297827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1982CC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5F9FEC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2B0964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82E4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776D63A" w14:textId="77777777" w:rsidR="009569D0" w:rsidRPr="009569D0" w:rsidRDefault="009569D0" w:rsidP="009569D0">
            <w:pPr>
              <w:spacing w:after="0" w:line="240" w:lineRule="auto"/>
              <w:rPr>
                <w:rFonts w:ascii="Times New Roman" w:hAnsi="Times New Roman" w:cs="Times New Roman"/>
                <w:bCs/>
                <w:sz w:val="18"/>
                <w:szCs w:val="18"/>
                <w:lang w:val="uk-UA"/>
              </w:rPr>
            </w:pPr>
          </w:p>
          <w:p w14:paraId="45053BD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D6BA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CC9D7D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6A2CF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24B11A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4F160C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B19963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Сформо-вано довідки за результатами аналізу потенцій-них контр-агентів  та подано керівни-цтву  обласної державної адміні-страції</w:t>
            </w:r>
          </w:p>
          <w:p w14:paraId="6FA4C5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3898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9474B5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233968" w14:textId="30397FDB" w:rsidR="009569D0" w:rsidRDefault="009569D0" w:rsidP="009569D0">
            <w:pPr>
              <w:spacing w:after="0" w:line="240" w:lineRule="auto"/>
              <w:jc w:val="center"/>
              <w:rPr>
                <w:rFonts w:ascii="Times New Roman" w:hAnsi="Times New Roman" w:cs="Times New Roman"/>
                <w:bCs/>
                <w:sz w:val="18"/>
                <w:szCs w:val="18"/>
                <w:lang w:val="uk-UA"/>
              </w:rPr>
            </w:pPr>
          </w:p>
          <w:p w14:paraId="28EAAF61" w14:textId="4E56E644" w:rsidR="003C4764" w:rsidRDefault="003C4764" w:rsidP="009569D0">
            <w:pPr>
              <w:spacing w:after="0" w:line="240" w:lineRule="auto"/>
              <w:jc w:val="center"/>
              <w:rPr>
                <w:rFonts w:ascii="Times New Roman" w:hAnsi="Times New Roman" w:cs="Times New Roman"/>
                <w:bCs/>
                <w:sz w:val="18"/>
                <w:szCs w:val="18"/>
                <w:lang w:val="uk-UA"/>
              </w:rPr>
            </w:pPr>
          </w:p>
          <w:p w14:paraId="76CCAA39" w14:textId="77777777" w:rsidR="003C4764" w:rsidRPr="009569D0" w:rsidRDefault="003C4764" w:rsidP="009569D0">
            <w:pPr>
              <w:spacing w:after="0" w:line="240" w:lineRule="auto"/>
              <w:jc w:val="center"/>
              <w:rPr>
                <w:rFonts w:ascii="Times New Roman" w:hAnsi="Times New Roman" w:cs="Times New Roman"/>
                <w:bCs/>
                <w:sz w:val="18"/>
                <w:szCs w:val="18"/>
                <w:lang w:val="uk-UA"/>
              </w:rPr>
            </w:pPr>
          </w:p>
          <w:p w14:paraId="255DFF9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223B953" w14:textId="77777777" w:rsidR="009569D0" w:rsidRPr="009569D0" w:rsidRDefault="009569D0" w:rsidP="009569D0">
            <w:pPr>
              <w:spacing w:after="0" w:line="240" w:lineRule="auto"/>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895AB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6A668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EC95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2E65129" w14:textId="77777777" w:rsidTr="00D87748">
        <w:trPr>
          <w:cantSplit/>
          <w:trHeight w:val="9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855FF7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6368F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984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1C50B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57C0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8390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B4F34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C6A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DEAE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2E8BE2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D440D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AC7CA4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A6CC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0B75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B686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44020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0E3A7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D7A7A74"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8C448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D24997E" w14:textId="77777777" w:rsidR="009569D0" w:rsidRPr="009569D0" w:rsidRDefault="009569D0" w:rsidP="009569D0">
            <w:pPr>
              <w:spacing w:after="0" w:line="240" w:lineRule="auto"/>
              <w:jc w:val="center"/>
              <w:rPr>
                <w:rFonts w:ascii="Times New Roman" w:hAnsi="Times New Roman" w:cs="Times New Roman"/>
                <w:bCs/>
                <w:color w:val="000000" w:themeColor="text1"/>
                <w:sz w:val="18"/>
                <w:szCs w:val="18"/>
                <w:lang w:val="uk-UA"/>
              </w:rPr>
            </w:pPr>
            <w:r w:rsidRPr="009569D0">
              <w:rPr>
                <w:rFonts w:ascii="Times New Roman" w:hAnsi="Times New Roman" w:cs="Times New Roman"/>
                <w:bCs/>
                <w:color w:val="000000" w:themeColor="text1"/>
                <w:sz w:val="18"/>
                <w:szCs w:val="18"/>
                <w:lang w:val="uk-UA"/>
              </w:rPr>
              <w:t>Про-цедурипублі-чних закупі-вель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2171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Необґрунтоване застосування переговор-ної процедури закупівлі  з імовір-ністю отримання неправомірної вигоди </w:t>
            </w:r>
            <w:r w:rsidRPr="009569D0">
              <w:rPr>
                <w:rFonts w:ascii="Times New Roman" w:hAnsi="Times New Roman" w:cs="Times New Roman"/>
                <w:bCs/>
                <w:color w:val="000000" w:themeColor="text1"/>
                <w:sz w:val="18"/>
                <w:szCs w:val="18"/>
                <w:lang w:val="uk-UA"/>
              </w:rPr>
              <w:t>уповнова-женою особою з питань публічних закупівель</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E120FAD"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Умисне здійснення закупівлі за переговор-ною процедурою без наявності правових підстав передбаче-них статтею 40 Закону України «Про публічні закупівлі», для уникнення конкурент-них та прозорих процедур за змовою з контрагентом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02A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59ABAE7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недобро-чесність посадових осіб </w:t>
            </w:r>
          </w:p>
          <w:p w14:paraId="2A5132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Конфлікт інтересів</w:t>
            </w:r>
          </w:p>
          <w:p w14:paraId="08158F1B" w14:textId="77777777" w:rsidR="009569D0" w:rsidRPr="009569D0" w:rsidRDefault="009569D0" w:rsidP="009569D0">
            <w:pPr>
              <w:spacing w:after="0" w:line="240" w:lineRule="auto"/>
              <w:jc w:val="center"/>
              <w:rPr>
                <w:rFonts w:ascii="Times New Roman" w:hAnsi="Times New Roman" w:cs="Times New Roman"/>
                <w:bCs/>
                <w:color w:val="333333"/>
                <w:sz w:val="18"/>
                <w:szCs w:val="18"/>
                <w:shd w:val="clear" w:color="auto" w:fill="FFFFFF"/>
                <w:lang w:val="uk-UA"/>
              </w:rPr>
            </w:pPr>
            <w:r w:rsidRPr="009569D0">
              <w:rPr>
                <w:rFonts w:ascii="Times New Roman" w:eastAsia="Times New Roman" w:hAnsi="Times New Roman" w:cs="Times New Roman"/>
                <w:bCs/>
                <w:color w:val="000000"/>
                <w:sz w:val="18"/>
                <w:szCs w:val="18"/>
                <w:lang w:val="uk-UA" w:eastAsia="uk-UA"/>
              </w:rPr>
              <w:t xml:space="preserve">3. </w:t>
            </w:r>
            <w:r w:rsidRPr="009569D0">
              <w:rPr>
                <w:rFonts w:ascii="Times New Roman" w:hAnsi="Times New Roman" w:cs="Times New Roman"/>
                <w:bCs/>
                <w:color w:val="333333"/>
                <w:sz w:val="18"/>
                <w:szCs w:val="18"/>
                <w:shd w:val="clear" w:color="auto" w:fill="FFFFFF"/>
                <w:lang w:val="uk-UA"/>
              </w:rPr>
              <w:t xml:space="preserve"> Тиск або неналежне втручання з боку інших працівни-ків, у тому числі керівників</w:t>
            </w:r>
          </w:p>
          <w:p w14:paraId="3E1FA2A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333333"/>
                <w:sz w:val="18"/>
                <w:szCs w:val="18"/>
                <w:shd w:val="clear" w:color="auto" w:fill="FFFFFF"/>
                <w:lang w:val="uk-UA"/>
              </w:rPr>
              <w:t xml:space="preserve"> 4. </w:t>
            </w:r>
            <w:r w:rsidRPr="009569D0">
              <w:rPr>
                <w:bCs/>
                <w:lang w:val="uk-UA"/>
              </w:rPr>
              <w:t xml:space="preserve"> </w:t>
            </w:r>
            <w:r w:rsidRPr="009569D0">
              <w:rPr>
                <w:rFonts w:ascii="Times New Roman" w:hAnsi="Times New Roman" w:cs="Times New Roman"/>
                <w:bCs/>
                <w:color w:val="333333"/>
                <w:sz w:val="18"/>
                <w:szCs w:val="18"/>
                <w:shd w:val="clear" w:color="auto" w:fill="FFFFFF"/>
                <w:lang w:val="uk-UA"/>
              </w:rPr>
              <w:t xml:space="preserve">Приховування умов договору, укладе-ного за результатами закупівлі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AEA73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Розпорядження обласної державної адміністрації від 30 грудня 2021 року № 1671-р «Про уповноваже-ну особу апарату обласної державної адміні-страції» </w:t>
            </w:r>
          </w:p>
          <w:p w14:paraId="6D51FA0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2. Контроль з боку безпосеред-нього керівника</w:t>
            </w:r>
          </w:p>
          <w:p w14:paraId="7CF244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Навчання, у тому числі за програмами підвищення кваліфікації з питань запобігання та протидії корупції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54067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C5DF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0C2A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9D7C16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1.Забезпе-чення належного обґрунтуван-ня закупівлі за пере-говорною процедурою закупівлі зокрема, з посиланням на експертні, нормативні та інші документи.</w:t>
            </w:r>
          </w:p>
          <w:p w14:paraId="2524720D" w14:textId="77777777" w:rsidR="009569D0" w:rsidRPr="009569D0" w:rsidRDefault="009569D0" w:rsidP="009569D0">
            <w:pPr>
              <w:spacing w:after="0" w:line="240" w:lineRule="auto"/>
              <w:jc w:val="center"/>
              <w:rPr>
                <w:rFonts w:ascii="Times New Roman" w:hAnsi="Times New Roman" w:cs="Times New Roman"/>
                <w:bCs/>
                <w:color w:val="000000"/>
                <w:sz w:val="17"/>
                <w:szCs w:val="17"/>
                <w:shd w:val="clear" w:color="auto" w:fill="FFFFFF" w:themeFill="background1"/>
                <w:lang w:val="uk-UA"/>
              </w:rPr>
            </w:pPr>
            <w:r w:rsidRPr="009569D0">
              <w:rPr>
                <w:rFonts w:ascii="Times New Roman" w:hAnsi="Times New Roman" w:cs="Times New Roman"/>
                <w:bCs/>
                <w:sz w:val="17"/>
                <w:szCs w:val="17"/>
                <w:lang w:val="uk-UA"/>
              </w:rPr>
              <w:t xml:space="preserve">2.Викорис-тання аналітичних інструментів, які допоможуть підтвердити необхідність застосування переговорної процедури закупівлі (bi.prozoro.  org, </w:t>
            </w:r>
            <w:r w:rsidRPr="009569D0">
              <w:rPr>
                <w:rFonts w:ascii="Times New Roman" w:hAnsi="Times New Roman" w:cs="Times New Roman"/>
                <w:bCs/>
                <w:sz w:val="17"/>
                <w:szCs w:val="17"/>
                <w:shd w:val="clear" w:color="auto" w:fill="FFFFFF" w:themeFill="background1"/>
                <w:lang w:val="uk-UA"/>
              </w:rPr>
              <w:t>clarity-project.info</w:t>
            </w:r>
          </w:p>
          <w:p w14:paraId="02383571" w14:textId="77777777" w:rsidR="009569D0" w:rsidRPr="009569D0" w:rsidRDefault="009569D0" w:rsidP="009569D0">
            <w:pPr>
              <w:spacing w:after="0" w:line="240" w:lineRule="auto"/>
              <w:jc w:val="center"/>
              <w:rPr>
                <w:rFonts w:ascii="Times New Roman" w:hAnsi="Times New Roman" w:cs="Times New Roman"/>
                <w:bCs/>
                <w:color w:val="000000"/>
                <w:sz w:val="17"/>
                <w:szCs w:val="17"/>
                <w:shd w:val="clear" w:color="auto" w:fill="FFFFFF" w:themeFill="background1"/>
                <w:lang w:val="uk-UA"/>
              </w:rPr>
            </w:pPr>
            <w:r w:rsidRPr="009569D0">
              <w:rPr>
                <w:rFonts w:ascii="Times New Roman" w:hAnsi="Times New Roman" w:cs="Times New Roman"/>
                <w:bCs/>
                <w:color w:val="000000"/>
                <w:sz w:val="17"/>
                <w:szCs w:val="17"/>
                <w:shd w:val="clear" w:color="auto" w:fill="FFFFFF" w:themeFill="background1"/>
                <w:lang w:val="uk-UA"/>
              </w:rPr>
              <w:t>та інші аналітичніінструменти).</w:t>
            </w:r>
          </w:p>
          <w:p w14:paraId="4166E5E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sz w:val="17"/>
                <w:szCs w:val="17"/>
                <w:shd w:val="clear" w:color="auto" w:fill="FFFFFF" w:themeFill="background1"/>
                <w:lang w:val="uk-UA"/>
              </w:rPr>
              <w:t xml:space="preserve">3. Ознайомлення з памяткою про персональну відповідальність </w:t>
            </w:r>
            <w:r w:rsidRPr="009569D0">
              <w:rPr>
                <w:rFonts w:ascii="Times New Roman" w:hAnsi="Times New Roman" w:cs="Times New Roman"/>
                <w:bCs/>
                <w:color w:val="000000" w:themeColor="text1"/>
                <w:sz w:val="17"/>
                <w:szCs w:val="17"/>
                <w:lang w:val="uk-UA"/>
              </w:rPr>
              <w:t>уповнова-женої особою з питань публічних закупівель</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8F7F9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w:t>
            </w:r>
          </w:p>
          <w:p w14:paraId="531E306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Під час прове-дення закупі-вель</w:t>
            </w:r>
          </w:p>
          <w:p w14:paraId="4832A40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9CB492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6C248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65A3B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AF5A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827ED4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C6843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0CA766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22D8AD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3414C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10DD26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4CED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3AFA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5BB1BC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6250B0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255A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0D88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2C83E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2CDF37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200EF7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8EEC7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B68403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7503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90ABD1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C03F09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31D2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Листо-пад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86A5B6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w:t>
            </w:r>
          </w:p>
          <w:p w14:paraId="1341745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Уповно-важена особа з публіч-них закупі-вель, струк-турні підроз-діли обласної держав-ноїадміні-страції</w:t>
            </w:r>
          </w:p>
          <w:p w14:paraId="51199D2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AEAF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E9700E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0B65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53242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29F80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C0BEAE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03FF4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8AA5B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203AB6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D467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CA34FD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3B41D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C5A12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8B58F5B"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Сектор  з питань запобі-гання та виявлен-ня корупції апарату обласної держав-ної адміні- страції</w:t>
            </w:r>
          </w:p>
          <w:p w14:paraId="167160B2" w14:textId="24AB3FA6" w:rsidR="003C4764" w:rsidRPr="009569D0" w:rsidRDefault="003C4764"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697463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46D4C4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1.Забезпе-чено належне обґрунту-вання закупівлі необхідних</w:t>
            </w:r>
          </w:p>
          <w:p w14:paraId="3013FE4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товарів/ послуг за переговор-ною процеду-рою закупівлі</w:t>
            </w:r>
          </w:p>
          <w:p w14:paraId="0A0EFCBB" w14:textId="77777777" w:rsidR="009569D0" w:rsidRPr="009569D0" w:rsidRDefault="009569D0" w:rsidP="009569D0">
            <w:pPr>
              <w:spacing w:after="0" w:line="240" w:lineRule="auto"/>
              <w:jc w:val="center"/>
              <w:rPr>
                <w:rFonts w:ascii="Times New Roman" w:hAnsi="Times New Roman" w:cs="Times New Roman"/>
                <w:bCs/>
                <w:color w:val="000000"/>
                <w:sz w:val="18"/>
                <w:szCs w:val="18"/>
                <w:shd w:val="clear" w:color="auto" w:fill="FFFFFF" w:themeFill="background1"/>
                <w:lang w:val="uk-UA"/>
              </w:rPr>
            </w:pPr>
            <w:r w:rsidRPr="009569D0">
              <w:rPr>
                <w:rFonts w:ascii="Times New Roman" w:hAnsi="Times New Roman" w:cs="Times New Roman"/>
                <w:bCs/>
                <w:sz w:val="18"/>
                <w:szCs w:val="18"/>
                <w:lang w:val="uk-UA"/>
              </w:rPr>
              <w:t xml:space="preserve">2. Викори-стовуються аналітичні інструмент-ти, які допо-можуть підтвер- дити необ-хідність засто-сування перего-ворної процедури закупівлі (bi.prozoro.org, </w:t>
            </w:r>
            <w:r w:rsidRPr="009569D0">
              <w:rPr>
                <w:rFonts w:ascii="Times New Roman" w:hAnsi="Times New Roman" w:cs="Times New Roman"/>
                <w:bCs/>
                <w:sz w:val="18"/>
                <w:szCs w:val="18"/>
                <w:shd w:val="clear" w:color="auto" w:fill="FFFFFF" w:themeFill="background1"/>
                <w:lang w:val="uk-UA"/>
              </w:rPr>
              <w:t>clarity-project.info</w:t>
            </w:r>
            <w:r w:rsidRPr="009569D0">
              <w:rPr>
                <w:rFonts w:ascii="Times New Roman" w:hAnsi="Times New Roman" w:cs="Times New Roman"/>
                <w:bCs/>
                <w:color w:val="000000"/>
                <w:sz w:val="18"/>
                <w:szCs w:val="18"/>
                <w:shd w:val="clear" w:color="auto" w:fill="FFFFFF" w:themeFill="background1"/>
                <w:lang w:val="uk-UA"/>
              </w:rPr>
              <w:t xml:space="preserve"> та інші).</w:t>
            </w:r>
          </w:p>
          <w:p w14:paraId="7C024C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Уповноважені особи ознайомлені з пам’яткою під підпис</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4FF1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FA58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1C231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3E9B53E"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EB873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520D6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CE6D5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544509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D438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08E0DF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4B9EE6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FCD2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3468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E9301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B36B2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62207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278B9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C6BCAA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92B8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1888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4C8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313CD10"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7DACE1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020090C" w14:textId="77777777" w:rsidR="009569D0" w:rsidRPr="009569D0" w:rsidRDefault="009569D0" w:rsidP="009569D0">
            <w:pPr>
              <w:spacing w:after="0" w:line="240" w:lineRule="auto"/>
              <w:jc w:val="center"/>
              <w:rPr>
                <w:rFonts w:ascii="Times New Roman" w:hAnsi="Times New Roman" w:cs="Times New Roman"/>
                <w:bCs/>
                <w:color w:val="000000" w:themeColor="text1"/>
                <w:sz w:val="18"/>
                <w:szCs w:val="18"/>
                <w:lang w:val="uk-UA"/>
              </w:rPr>
            </w:pPr>
            <w:r w:rsidRPr="009569D0">
              <w:rPr>
                <w:rFonts w:ascii="Times New Roman" w:hAnsi="Times New Roman" w:cs="Times New Roman"/>
                <w:bCs/>
                <w:sz w:val="18"/>
                <w:szCs w:val="18"/>
                <w:lang w:val="uk-UA"/>
              </w:rPr>
              <w:t>Прове-деннявнутріш-ніх аудитів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08052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отримання працівни-ком сектору  внутріш-нього аудиту апарату обласної державної адміні-страції неправо-мірної вигоди під час проведення внутрішніх аудитів</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6B96873"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Існує можливість спотворення результатів проведення внутрішніх аудитів з метою приховуван-ня виявлених недоліків за змовою з посадовими особами об’єкту аудиту </w:t>
            </w:r>
          </w:p>
          <w:p w14:paraId="41E8FD16"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224211D5"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5BB2CDE0"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7590FEBC"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568975DF"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727BC459"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11289075"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p w14:paraId="5C3A9160"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E7E4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54378C1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72059E1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Конфлікт інтересів</w:t>
            </w:r>
          </w:p>
          <w:p w14:paraId="5C8F262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333333"/>
                <w:sz w:val="18"/>
                <w:szCs w:val="18"/>
                <w:shd w:val="clear" w:color="auto" w:fill="FFFFFF"/>
                <w:lang w:val="uk-UA"/>
              </w:rPr>
              <w:t>3.</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Неусвідомлення наслідків вчинення корупційних або пов’язаних з корупцією правопорушень</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B8B1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Розпоряд-ження обласної державної адміністрації (обласної військової адміні-страції) від 01 березня 2023 року № 131-р «Про затвердженняПоложення про сектор внутрішнього аудиту апарату Чернівецькоїобласної державної адміні-страції» та від 21 лютого 2023 року № 118-р «Про затвердження Положення про здійснення внутрішнього аудиту в системі Чернівецької обласної державної адміні-страції»</w:t>
            </w:r>
          </w:p>
          <w:p w14:paraId="1A868EC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71F2A8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AE46A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5D9E3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2FDE18B" w14:textId="48497DE9" w:rsidR="009569D0" w:rsidRDefault="009569D0" w:rsidP="009569D0">
            <w:pPr>
              <w:spacing w:after="0" w:line="240" w:lineRule="auto"/>
              <w:jc w:val="center"/>
              <w:rPr>
                <w:rFonts w:ascii="Times New Roman" w:hAnsi="Times New Roman" w:cs="Times New Roman"/>
                <w:bCs/>
                <w:sz w:val="18"/>
                <w:szCs w:val="18"/>
                <w:lang w:val="uk-UA"/>
              </w:rPr>
            </w:pPr>
          </w:p>
          <w:p w14:paraId="4670240B" w14:textId="77777777" w:rsidR="003C4764" w:rsidRPr="009569D0" w:rsidRDefault="003C4764" w:rsidP="009569D0">
            <w:pPr>
              <w:spacing w:after="0" w:line="240" w:lineRule="auto"/>
              <w:jc w:val="center"/>
              <w:rPr>
                <w:rFonts w:ascii="Times New Roman" w:hAnsi="Times New Roman" w:cs="Times New Roman"/>
                <w:bCs/>
                <w:sz w:val="18"/>
                <w:szCs w:val="18"/>
                <w:lang w:val="uk-UA"/>
              </w:rPr>
            </w:pPr>
          </w:p>
          <w:p w14:paraId="00C24D5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91EC7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DDDD2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793EA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464D29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Розробка Пам’ятки про персональну відповідаль-ність за порушення антикорупційного законо-давства працівників підрозділу внутріш-нього аудиту.</w:t>
            </w:r>
          </w:p>
          <w:p w14:paraId="6AF01A2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8297EC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F15B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617A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E9DD3E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7D84A4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Ознайомлення під особистий підпис  працівників підрозділу внутріш-нього аудиту з Памяткою</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A5253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w:t>
            </w:r>
          </w:p>
          <w:p w14:paraId="4D923A2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ІIІ квартал 2026 року</w:t>
            </w:r>
          </w:p>
          <w:p w14:paraId="7DCE9FD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D716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9887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E98D2A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7D556D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711C6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5B219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23671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4374FD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FE236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8A0E06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CE0C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1C6AF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3AA6B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p>
          <w:p w14:paraId="7B1A86C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ІV квартал 2026 року</w:t>
            </w:r>
          </w:p>
          <w:p w14:paraId="43B096D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898AD1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w:t>
            </w:r>
          </w:p>
          <w:p w14:paraId="44365C5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Сектор  з питань запобігання та виявлення корупції апарату обласної держав-ної адміністрації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48287B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E9E7F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Пам’ятку про персональ-ну відпові-дальність за порушення антикорупційного законо-давства працівників підрозділу внутріш-нього аудиту розроблено</w:t>
            </w:r>
          </w:p>
          <w:p w14:paraId="317D1F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3A65B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Працівники підрозділу внутріш-нього аудиту ознайом-лені з Пам’яткою під особистий підпис</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5C568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702BF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549C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3D3129A" w14:textId="77777777" w:rsidTr="00D87748">
        <w:trPr>
          <w:cantSplit/>
          <w:trHeight w:val="12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9AED0C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28C46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83E3A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0C19A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F75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37D6AB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D741F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D96D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525CA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CB900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420C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0F7469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5B6B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3291F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9A69E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DCC33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AE79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48CC0FB"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37D5E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BA916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shd w:val="clear" w:color="auto" w:fill="FFFFFF"/>
                <w:lang w:val="uk-UA"/>
              </w:rPr>
              <w:t>Здійс-нення повно-важень у сфері захисту викрива-чів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DFD7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розголо-шення інформації про викривача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64FF6CE"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Працівники, що здійснюють реєстрацію повідомлень про корупцію, під впливом зацікавлених осіб можуть задовольнити свої приватні інтереси за розголо-шення інформації про викривача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BBFB8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7AAE2B5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06C157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333333"/>
                <w:sz w:val="18"/>
                <w:szCs w:val="18"/>
                <w:shd w:val="clear" w:color="auto" w:fill="FFFFFF"/>
                <w:lang w:val="uk-UA"/>
              </w:rPr>
              <w:t xml:space="preserve"> Тиск з боку інших працівни-ків, у тому числі керівників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23E6B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Реєстрація повідомлень про корупцію здійснюєтьс я відповідно до розпорядження Чернівецької обласної державної адміністрації від 29 лютого 2024 року № 175-р «Про затвердження Порядку розгляду повідомлень про корупцію в Чернівецькій  обласній державній адміні-страції»</w:t>
            </w:r>
          </w:p>
          <w:p w14:paraId="6FB4C1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Навчання, у тому числі за програмами підвищення кваліфікації з питань запобігання та протидії корупції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465CC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73678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569DA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3EBB935"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 Проведення роз’яснювальноїроботи про дотримання вимог законодав-ства щодо нерозголо-шення інформації про викривача з працівника-ми, що здійснюють реєстрацію повідомлень про корупцію.</w:t>
            </w:r>
          </w:p>
          <w:p w14:paraId="352D0B7C" w14:textId="77777777" w:rsidR="009569D0" w:rsidRPr="009569D0" w:rsidRDefault="009569D0" w:rsidP="009569D0">
            <w:pPr>
              <w:spacing w:after="0" w:line="240" w:lineRule="auto"/>
              <w:jc w:val="center"/>
              <w:rPr>
                <w:rFonts w:ascii="Times New Roman" w:hAnsi="Times New Roman" w:cs="Times New Roman"/>
                <w:bCs/>
                <w:lang w:val="uk-UA"/>
              </w:rPr>
            </w:pPr>
            <w:r w:rsidRPr="009569D0">
              <w:rPr>
                <w:rFonts w:ascii="Times New Roman" w:hAnsi="Times New Roman" w:cs="Times New Roman"/>
                <w:bCs/>
                <w:sz w:val="17"/>
                <w:szCs w:val="17"/>
                <w:lang w:val="uk-UA"/>
              </w:rPr>
              <w:t>2. Ознайо-млення новопризна-чених працівників,  під особистий підпис з Пам’яткою щодо правового статусу, прав та гарантій захисту викривача, а також попереджен-ня про відповідаль-ність  зарозголо-шення інформації про викривача.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1E56C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1.Лис-топад 2026 року, лис-топад 2028 року.</w:t>
            </w:r>
          </w:p>
          <w:p w14:paraId="52F516F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7F04C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6E73A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FBF3C5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67BE4F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0C03D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9FC31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B0ECE5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20E2BF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r w:rsidRPr="009569D0">
              <w:rPr>
                <w:rStyle w:val="ac"/>
                <w:rFonts w:ascii="Times New Roman" w:hAnsi="Times New Roman"/>
                <w:b w:val="0"/>
                <w:sz w:val="18"/>
                <w:szCs w:val="18"/>
                <w:bdr w:val="none" w:sz="0" w:space="0" w:color="auto" w:frame="1"/>
                <w:shd w:val="clear" w:color="auto" w:fill="FFFFFF"/>
                <w:lang w:val="uk-UA"/>
              </w:rPr>
              <w:t>Упро-довж 2026 –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4BA104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 Сектор з питань запобіга-ння та виявлен-ня корупції апарату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10E5FF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842B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1.Прове-дено роз’ясню-вальну роботу про дотримання вимог законо-давства щодо нерозголо-шення інформації про викривача.</w:t>
            </w:r>
          </w:p>
          <w:p w14:paraId="3C8F0D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58B103"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2.Ознайом-лено ново при-значених праців-ників, під особистий підпис з Пам’яткою щодо правового статусу, прав та гарантій захисту викривача, поперед-жено про відпові-дальність  за розголо-шення інформації про викривача</w:t>
            </w:r>
          </w:p>
          <w:p w14:paraId="0E8C5471" w14:textId="77777777" w:rsidR="003C4764" w:rsidRDefault="003C4764" w:rsidP="009569D0">
            <w:pPr>
              <w:spacing w:after="0" w:line="240" w:lineRule="auto"/>
              <w:jc w:val="center"/>
              <w:rPr>
                <w:rFonts w:ascii="Times New Roman" w:hAnsi="Times New Roman" w:cs="Times New Roman"/>
                <w:bCs/>
                <w:sz w:val="18"/>
                <w:szCs w:val="18"/>
                <w:lang w:val="uk-UA"/>
              </w:rPr>
            </w:pPr>
          </w:p>
          <w:p w14:paraId="0EF1A5E6" w14:textId="77777777" w:rsidR="003C4764" w:rsidRDefault="003C4764" w:rsidP="009569D0">
            <w:pPr>
              <w:spacing w:after="0" w:line="240" w:lineRule="auto"/>
              <w:jc w:val="center"/>
              <w:rPr>
                <w:rFonts w:ascii="Times New Roman" w:hAnsi="Times New Roman" w:cs="Times New Roman"/>
                <w:bCs/>
                <w:sz w:val="18"/>
                <w:szCs w:val="18"/>
                <w:lang w:val="uk-UA"/>
              </w:rPr>
            </w:pPr>
          </w:p>
          <w:p w14:paraId="375AE4E2" w14:textId="77777777" w:rsidR="003C4764" w:rsidRDefault="003C4764" w:rsidP="009569D0">
            <w:pPr>
              <w:spacing w:after="0" w:line="240" w:lineRule="auto"/>
              <w:jc w:val="center"/>
              <w:rPr>
                <w:rFonts w:ascii="Times New Roman" w:hAnsi="Times New Roman" w:cs="Times New Roman"/>
                <w:bCs/>
                <w:sz w:val="18"/>
                <w:szCs w:val="18"/>
                <w:lang w:val="uk-UA"/>
              </w:rPr>
            </w:pPr>
          </w:p>
          <w:p w14:paraId="57148CAA" w14:textId="67761044" w:rsidR="003C4764" w:rsidRPr="009569D0" w:rsidRDefault="003C4764"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652F5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D732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EA35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AA27FC7"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6D4338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5C898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FBD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A3E45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11A4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98904F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89000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72CB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FBFE7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35D0C0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A3D7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F8BDA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338BE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2EE1AC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8589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F4F0B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C43E9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5C59DBE1"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0CA2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AD60932"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lang w:val="uk-UA"/>
              </w:rPr>
              <w:t>Здійс-нення контро-лю за дотри-манням вимог антико-рупцій-ного законо-давства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2BA6F8" w14:textId="77777777" w:rsidR="009569D0" w:rsidRPr="003C4764" w:rsidRDefault="009569D0" w:rsidP="009569D0">
            <w:pPr>
              <w:spacing w:after="0" w:line="240" w:lineRule="auto"/>
              <w:jc w:val="center"/>
              <w:rPr>
                <w:rFonts w:ascii="Times New Roman" w:hAnsi="Times New Roman" w:cs="Times New Roman"/>
                <w:bCs/>
                <w:sz w:val="18"/>
                <w:szCs w:val="18"/>
                <w:lang w:val="uk-UA"/>
              </w:rPr>
            </w:pPr>
            <w:r w:rsidRPr="003C4764">
              <w:rPr>
                <w:rFonts w:ascii="Times New Roman" w:hAnsi="Times New Roman" w:cs="Times New Roman"/>
                <w:bCs/>
                <w:sz w:val="18"/>
                <w:szCs w:val="18"/>
                <w:lang w:val="uk-UA"/>
              </w:rPr>
              <w:t>Можли-вість дій в умовах реального конфлікту інтересу працівни-ками сектору з питань запобі-гання та виявлення корупції апарату обласної державної адміні-страції під час здійснення контролю за дотри-манням вимог анти-корупцій-ного законодавства, нереа-гування на порушення строків, проведення спеціаль-них перевірок, дотримання встановле-них заборон та обмежень</w:t>
            </w:r>
          </w:p>
          <w:p w14:paraId="15B14FD6" w14:textId="77777777" w:rsidR="009569D0" w:rsidRPr="003C4764" w:rsidRDefault="009569D0" w:rsidP="009569D0">
            <w:pPr>
              <w:spacing w:after="0" w:line="240" w:lineRule="auto"/>
              <w:jc w:val="center"/>
              <w:rPr>
                <w:rFonts w:ascii="Times New Roman" w:hAnsi="Times New Roman" w:cs="Times New Roman"/>
                <w:bCs/>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E50931E" w14:textId="77777777" w:rsidR="009569D0" w:rsidRPr="009569D0" w:rsidRDefault="009569D0" w:rsidP="009569D0">
            <w:pPr>
              <w:tabs>
                <w:tab w:val="left" w:pos="2638"/>
              </w:tabs>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Працівники сектору з питань запобігання тавиявлення корупції апарату обласної державної адміністрації можуть задовольнити свої приватні інтереси під час перевірки повноти проведення спеціальної перевірки та дотримання термінів її проведення, дотримання обмежень на державній службі шляхом прихову-вання виявлених порушень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8BF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Приватний інтерес та</w:t>
            </w:r>
          </w:p>
          <w:p w14:paraId="2A4AC79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1D7CD7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Наказ НАЗК від 25 травня 2021 року       № 277/21 «Про затвердження Типового положення про уповноваже-ний підрозділ (уповноваж-жену особу) з питань запобігання та виявлення корупції» </w:t>
            </w:r>
          </w:p>
          <w:p w14:paraId="1EF301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Розпоряд-ження обласної державної адміністрації від 05 серпня 2021 року </w:t>
            </w:r>
          </w:p>
          <w:p w14:paraId="6B9C34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905-р «Про затвердження положення просектор з питань запобігання та виявлення корупції апарату Чернівецької обласної державної адміні-страції»,</w:t>
            </w:r>
          </w:p>
          <w:p w14:paraId="628DBD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Візування уповноваженою особою з питань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29ED1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D3E11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6E06D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0952C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Проведення аналізу щодо встановлених фактів порушень антикоруп-ційного законо-давства та інформуван-ня голови обласної державної адміністрації  про виявлені порушення та моніторингу інформації в засобах масової інформації</w:t>
            </w:r>
          </w:p>
          <w:p w14:paraId="40B8782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FE53E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Вибіркова перевірка довідок про результати  спеціальних перевірок</w:t>
            </w:r>
          </w:p>
          <w:p w14:paraId="18992E3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CA9E523"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Проведення щорічного моніторингу щодо дотримання державними службовцями обмежень щодо роботи близьких осіб</w:t>
            </w:r>
          </w:p>
          <w:p w14:paraId="57FA5DF1" w14:textId="77777777" w:rsidR="003C4764" w:rsidRDefault="003C4764" w:rsidP="009569D0">
            <w:pPr>
              <w:spacing w:after="0" w:line="240" w:lineRule="auto"/>
              <w:jc w:val="center"/>
              <w:rPr>
                <w:rFonts w:ascii="Times New Roman" w:hAnsi="Times New Roman" w:cs="Times New Roman"/>
                <w:bCs/>
                <w:sz w:val="18"/>
                <w:szCs w:val="18"/>
                <w:lang w:val="uk-UA"/>
              </w:rPr>
            </w:pPr>
          </w:p>
          <w:p w14:paraId="478F0AF6" w14:textId="6CC83732" w:rsidR="003C4764" w:rsidRPr="009569D0" w:rsidRDefault="003C4764"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4596E" w14:textId="77777777" w:rsidR="009569D0" w:rsidRPr="009569D0" w:rsidRDefault="009569D0" w:rsidP="009569D0">
            <w:pPr>
              <w:spacing w:after="0" w:line="240" w:lineRule="auto"/>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Щоквар-талу</w:t>
            </w:r>
          </w:p>
          <w:p w14:paraId="1D07B78A" w14:textId="77777777" w:rsidR="009569D0" w:rsidRPr="009569D0" w:rsidRDefault="009569D0" w:rsidP="009569D0">
            <w:pPr>
              <w:spacing w:after="0" w:line="240" w:lineRule="auto"/>
              <w:rPr>
                <w:rFonts w:ascii="Times New Roman" w:hAnsi="Times New Roman" w:cs="Times New Roman"/>
                <w:bCs/>
                <w:sz w:val="18"/>
                <w:szCs w:val="18"/>
                <w:lang w:val="uk-UA"/>
              </w:rPr>
            </w:pPr>
          </w:p>
          <w:p w14:paraId="4C18F629" w14:textId="77777777" w:rsidR="009569D0" w:rsidRPr="009569D0" w:rsidRDefault="009569D0" w:rsidP="009569D0">
            <w:pPr>
              <w:spacing w:after="0" w:line="240" w:lineRule="auto"/>
              <w:rPr>
                <w:rFonts w:ascii="Times New Roman" w:hAnsi="Times New Roman" w:cs="Times New Roman"/>
                <w:bCs/>
                <w:sz w:val="18"/>
                <w:szCs w:val="18"/>
                <w:lang w:val="uk-UA"/>
              </w:rPr>
            </w:pPr>
          </w:p>
          <w:p w14:paraId="74A8523E" w14:textId="77777777" w:rsidR="009569D0" w:rsidRPr="009569D0" w:rsidRDefault="009569D0" w:rsidP="009569D0">
            <w:pPr>
              <w:spacing w:after="0" w:line="240" w:lineRule="auto"/>
              <w:rPr>
                <w:rFonts w:ascii="Times New Roman" w:hAnsi="Times New Roman" w:cs="Times New Roman"/>
                <w:bCs/>
                <w:sz w:val="18"/>
                <w:szCs w:val="18"/>
                <w:lang w:val="uk-UA"/>
              </w:rPr>
            </w:pPr>
          </w:p>
          <w:p w14:paraId="7867FC12" w14:textId="77777777" w:rsidR="009569D0" w:rsidRPr="009569D0" w:rsidRDefault="009569D0" w:rsidP="009569D0">
            <w:pPr>
              <w:spacing w:after="0" w:line="240" w:lineRule="auto"/>
              <w:rPr>
                <w:rFonts w:ascii="Times New Roman" w:hAnsi="Times New Roman" w:cs="Times New Roman"/>
                <w:bCs/>
                <w:sz w:val="18"/>
                <w:szCs w:val="18"/>
                <w:lang w:val="uk-UA"/>
              </w:rPr>
            </w:pPr>
          </w:p>
          <w:p w14:paraId="483E3FF1" w14:textId="77777777" w:rsidR="009569D0" w:rsidRPr="009569D0" w:rsidRDefault="009569D0" w:rsidP="009569D0">
            <w:pPr>
              <w:spacing w:after="0" w:line="240" w:lineRule="auto"/>
              <w:rPr>
                <w:rFonts w:ascii="Times New Roman" w:hAnsi="Times New Roman" w:cs="Times New Roman"/>
                <w:bCs/>
                <w:sz w:val="18"/>
                <w:szCs w:val="18"/>
                <w:lang w:val="uk-UA"/>
              </w:rPr>
            </w:pPr>
          </w:p>
          <w:p w14:paraId="1727CEB4" w14:textId="77777777" w:rsidR="009569D0" w:rsidRPr="009569D0" w:rsidRDefault="009569D0" w:rsidP="009569D0">
            <w:pPr>
              <w:spacing w:after="0" w:line="240" w:lineRule="auto"/>
              <w:rPr>
                <w:rFonts w:ascii="Times New Roman" w:hAnsi="Times New Roman" w:cs="Times New Roman"/>
                <w:bCs/>
                <w:sz w:val="18"/>
                <w:szCs w:val="18"/>
                <w:lang w:val="uk-UA"/>
              </w:rPr>
            </w:pPr>
          </w:p>
          <w:p w14:paraId="6D31942C" w14:textId="77777777" w:rsidR="009569D0" w:rsidRPr="009569D0" w:rsidRDefault="009569D0" w:rsidP="009569D0">
            <w:pPr>
              <w:spacing w:after="0" w:line="240" w:lineRule="auto"/>
              <w:rPr>
                <w:rFonts w:ascii="Times New Roman" w:hAnsi="Times New Roman" w:cs="Times New Roman"/>
                <w:bCs/>
                <w:sz w:val="18"/>
                <w:szCs w:val="18"/>
                <w:lang w:val="uk-UA"/>
              </w:rPr>
            </w:pPr>
          </w:p>
          <w:p w14:paraId="220E5273" w14:textId="77777777" w:rsidR="009569D0" w:rsidRPr="009569D0" w:rsidRDefault="009569D0" w:rsidP="009569D0">
            <w:pPr>
              <w:spacing w:after="0" w:line="240" w:lineRule="auto"/>
              <w:rPr>
                <w:rFonts w:ascii="Times New Roman" w:hAnsi="Times New Roman" w:cs="Times New Roman"/>
                <w:bCs/>
                <w:sz w:val="18"/>
                <w:szCs w:val="18"/>
                <w:lang w:val="uk-UA"/>
              </w:rPr>
            </w:pPr>
          </w:p>
          <w:p w14:paraId="1A7DC000" w14:textId="77777777" w:rsidR="009569D0" w:rsidRPr="009569D0" w:rsidRDefault="009569D0" w:rsidP="009569D0">
            <w:pPr>
              <w:spacing w:after="0" w:line="240" w:lineRule="auto"/>
              <w:rPr>
                <w:rFonts w:ascii="Times New Roman" w:hAnsi="Times New Roman" w:cs="Times New Roman"/>
                <w:bCs/>
                <w:sz w:val="18"/>
                <w:szCs w:val="18"/>
                <w:lang w:val="uk-UA"/>
              </w:rPr>
            </w:pPr>
          </w:p>
          <w:p w14:paraId="653B78A5" w14:textId="77777777" w:rsidR="009569D0" w:rsidRPr="009569D0" w:rsidRDefault="009569D0" w:rsidP="009569D0">
            <w:pPr>
              <w:spacing w:after="0" w:line="240" w:lineRule="auto"/>
              <w:rPr>
                <w:rFonts w:ascii="Times New Roman" w:hAnsi="Times New Roman" w:cs="Times New Roman"/>
                <w:bCs/>
                <w:sz w:val="18"/>
                <w:szCs w:val="18"/>
                <w:lang w:val="uk-UA"/>
              </w:rPr>
            </w:pPr>
          </w:p>
          <w:p w14:paraId="35903812" w14:textId="77777777" w:rsidR="009569D0" w:rsidRPr="009569D0" w:rsidRDefault="009569D0" w:rsidP="009569D0">
            <w:pPr>
              <w:spacing w:after="0" w:line="240" w:lineRule="auto"/>
              <w:rPr>
                <w:rFonts w:ascii="Times New Roman" w:hAnsi="Times New Roman" w:cs="Times New Roman"/>
                <w:bCs/>
                <w:sz w:val="18"/>
                <w:szCs w:val="18"/>
                <w:lang w:val="uk-UA"/>
              </w:rPr>
            </w:pPr>
          </w:p>
          <w:p w14:paraId="78C3D41E" w14:textId="77777777" w:rsidR="009569D0" w:rsidRPr="009569D0" w:rsidRDefault="009569D0" w:rsidP="009569D0">
            <w:pPr>
              <w:spacing w:after="0" w:line="240" w:lineRule="auto"/>
              <w:rPr>
                <w:rFonts w:ascii="Times New Roman" w:hAnsi="Times New Roman" w:cs="Times New Roman"/>
                <w:bCs/>
                <w:sz w:val="18"/>
                <w:szCs w:val="18"/>
                <w:lang w:val="uk-UA"/>
              </w:rPr>
            </w:pPr>
          </w:p>
          <w:p w14:paraId="0BAD6AFA" w14:textId="77777777" w:rsidR="009569D0" w:rsidRPr="009569D0" w:rsidRDefault="009569D0" w:rsidP="009569D0">
            <w:pPr>
              <w:spacing w:after="0" w:line="240" w:lineRule="auto"/>
              <w:rPr>
                <w:rFonts w:ascii="Times New Roman" w:hAnsi="Times New Roman" w:cs="Times New Roman"/>
                <w:bCs/>
                <w:sz w:val="18"/>
                <w:szCs w:val="18"/>
                <w:lang w:val="uk-UA"/>
              </w:rPr>
            </w:pPr>
          </w:p>
          <w:p w14:paraId="16EDB7D6" w14:textId="77777777" w:rsidR="009569D0" w:rsidRPr="009569D0" w:rsidRDefault="009569D0" w:rsidP="009569D0">
            <w:pPr>
              <w:spacing w:after="0" w:line="240" w:lineRule="auto"/>
              <w:rPr>
                <w:rFonts w:ascii="Times New Roman" w:hAnsi="Times New Roman" w:cs="Times New Roman"/>
                <w:bCs/>
                <w:sz w:val="18"/>
                <w:szCs w:val="18"/>
                <w:lang w:val="uk-UA"/>
              </w:rPr>
            </w:pPr>
          </w:p>
          <w:p w14:paraId="38B25D5E" w14:textId="77777777" w:rsidR="009569D0" w:rsidRPr="009569D0" w:rsidRDefault="009569D0" w:rsidP="009569D0">
            <w:pPr>
              <w:spacing w:after="0" w:line="240" w:lineRule="auto"/>
              <w:rPr>
                <w:rFonts w:ascii="Times New Roman" w:hAnsi="Times New Roman" w:cs="Times New Roman"/>
                <w:bCs/>
                <w:sz w:val="18"/>
                <w:szCs w:val="18"/>
                <w:lang w:val="uk-UA"/>
              </w:rPr>
            </w:pPr>
          </w:p>
          <w:p w14:paraId="2DB4A3B6" w14:textId="77777777" w:rsidR="009569D0" w:rsidRPr="009569D0" w:rsidRDefault="009569D0" w:rsidP="009569D0">
            <w:pPr>
              <w:spacing w:after="0" w:line="240" w:lineRule="auto"/>
              <w:rPr>
                <w:rFonts w:ascii="Times New Roman" w:hAnsi="Times New Roman" w:cs="Times New Roman"/>
                <w:bCs/>
                <w:sz w:val="18"/>
                <w:szCs w:val="18"/>
                <w:lang w:val="uk-UA"/>
              </w:rPr>
            </w:pPr>
          </w:p>
          <w:p w14:paraId="05F93850" w14:textId="77777777" w:rsidR="009569D0" w:rsidRPr="009569D0" w:rsidRDefault="009569D0" w:rsidP="009569D0">
            <w:pPr>
              <w:spacing w:after="0" w:line="240" w:lineRule="auto"/>
              <w:rPr>
                <w:rFonts w:ascii="Times New Roman" w:hAnsi="Times New Roman" w:cs="Times New Roman"/>
                <w:bCs/>
                <w:sz w:val="18"/>
                <w:szCs w:val="18"/>
                <w:lang w:val="uk-UA"/>
              </w:rPr>
            </w:pPr>
          </w:p>
          <w:p w14:paraId="44F21B92" w14:textId="77777777" w:rsidR="009569D0" w:rsidRPr="009569D0" w:rsidRDefault="009569D0" w:rsidP="009569D0">
            <w:pPr>
              <w:spacing w:after="0" w:line="240" w:lineRule="auto"/>
              <w:rPr>
                <w:rFonts w:ascii="Times New Roman" w:hAnsi="Times New Roman" w:cs="Times New Roman"/>
                <w:bCs/>
                <w:sz w:val="18"/>
                <w:szCs w:val="18"/>
                <w:lang w:val="uk-UA"/>
              </w:rPr>
            </w:pPr>
          </w:p>
          <w:p w14:paraId="171886F5" w14:textId="77777777" w:rsidR="009569D0" w:rsidRPr="009569D0" w:rsidRDefault="009569D0" w:rsidP="009569D0">
            <w:pPr>
              <w:spacing w:after="0" w:line="240" w:lineRule="auto"/>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Грудень 2026 року, грудень 2027 року, грудень 2027 року</w:t>
            </w:r>
          </w:p>
          <w:p w14:paraId="22FE3375" w14:textId="77777777" w:rsidR="009569D0" w:rsidRPr="009569D0" w:rsidRDefault="009569D0" w:rsidP="009569D0">
            <w:pPr>
              <w:spacing w:after="0" w:line="240" w:lineRule="auto"/>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Грудень 2026 року, грудень 2027 року, грудень 2027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D08C9C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Сектор з питань запобі-гання та вияв-лення корупції апарату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5327D1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CF597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Проведено аналіз щодо встано-влених фактів порушень антикоруп-ційного законо-давства та про результати моніто-рингу проінфор-мовано  голову обласної державної адміні-страції</w:t>
            </w:r>
          </w:p>
          <w:p w14:paraId="14AEA4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Вибіркову перевірку проведено</w:t>
            </w:r>
          </w:p>
          <w:p w14:paraId="0AFB093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Моніто-ринг проведено, довіку за результатами моніторингу подано керівництву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9C93D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E150D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E618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EFABE16"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E5540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79DE8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D6E6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CE255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E4596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460A2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9FF3B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93C6D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4082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CC8D81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163E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0582B5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8319D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D8355A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78C1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063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26A7A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238539F9"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45B14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532442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6CFE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4595F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C0FE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E4F03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запобігання та виявлення корупції розпоряджень про призначення на посади за результатами спеціальної перевірки</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2DFB02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761A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EA7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1AD193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AC74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B0983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709FB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4FA32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D2E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C9D7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563D9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6E513621"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90DCBD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150D9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Прове-дення перевір-ки факту своє час-ності подання деклара-цій праців-никами обласної держав-ної адміні-страції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C46FF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Можли-вість  отримання неправомірної вигоди  працівни-ком сектору з питань запобігання та виявлення корупції апарату обласної державної адміні-страції підчас  виконан-ням повнова-жень щодо здійснення контролю за своєча-сністю подання декларацій працівни-ками  ОДА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C0883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Існує можливість отримання неправомір-ної вигоди  працівником сектору з питань запобігання та виявлення корупції апарату обласної державної адміністрації  під час здійснення контролю за своєчасністю подання декларацій від суб’єктів деклару-вання за неповідомлення НАЗК про факт неподання або несвоєчас-ного подання декларації</w:t>
            </w:r>
          </w:p>
          <w:p w14:paraId="4DA473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8FB8AB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046E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Приватний інтерес та</w:t>
            </w:r>
          </w:p>
          <w:p w14:paraId="361052A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недобро-чесність посадових осіб, </w:t>
            </w:r>
            <w:r w:rsidRPr="009569D0">
              <w:rPr>
                <w:rFonts w:ascii="Times New Roman" w:hAnsi="Times New Roman" w:cs="Times New Roman"/>
                <w:bCs/>
                <w:color w:val="333333"/>
                <w:sz w:val="18"/>
                <w:szCs w:val="18"/>
                <w:shd w:val="clear" w:color="auto" w:fill="FFFFFF"/>
                <w:lang w:val="uk-UA"/>
              </w:rPr>
              <w:t>конфлікт інтересів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3EEF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Наказ НАЗК від  20 серпня 2021 року № 539/21 «Про затвердження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p>
          <w:p w14:paraId="449E8A49" w14:textId="77777777" w:rsidR="003C4764" w:rsidRDefault="003C4764" w:rsidP="009569D0">
            <w:pPr>
              <w:spacing w:after="0" w:line="240" w:lineRule="auto"/>
              <w:jc w:val="center"/>
              <w:rPr>
                <w:rFonts w:ascii="Times New Roman" w:hAnsi="Times New Roman" w:cs="Times New Roman"/>
                <w:bCs/>
                <w:sz w:val="18"/>
                <w:szCs w:val="18"/>
                <w:lang w:val="uk-UA"/>
              </w:rPr>
            </w:pPr>
          </w:p>
          <w:p w14:paraId="2881D12E" w14:textId="0C76CCE1"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Щорічно видається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7429F6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EA66D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7855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B6CFC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Здійснення контролю завідувачем сектору з питань запобігання та виявлення корупції апарату обласної державної адміністрації щодо належного виконання працівника-ми сектору своїх повноважень в частині перевірки своєчасності подання декларацій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22AD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Під час здій-нення контро-лю за своєчасністю подання декла-рацій</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076659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Сектор з питань запобі-гання та вияв-лення корупції апарату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924103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8E2CC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ДотриманоПорядок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5977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542B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1BD8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1010527" w14:textId="77777777" w:rsidTr="00D87748">
        <w:trPr>
          <w:cantSplit/>
          <w:trHeight w:val="13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C9673F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2EACA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2BF4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B520C0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4F3B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427692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6FA19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9EA7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B41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14E01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93D16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9D5BA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5DEF8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9BA87D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F9809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C62F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18AF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95E060F" w14:textId="77777777" w:rsidTr="00D87748">
        <w:trPr>
          <w:cantSplit/>
          <w:trHeight w:val="13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F2F8B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3DFB074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3F98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A9880B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FC48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7432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highlight w:val="green"/>
                <w:lang w:val="uk-UA" w:eastAsia="uk-UA"/>
              </w:rPr>
            </w:pPr>
            <w:r w:rsidRPr="003C4764">
              <w:rPr>
                <w:rFonts w:ascii="Times New Roman" w:hAnsi="Times New Roman" w:cs="Times New Roman"/>
                <w:bCs/>
                <w:sz w:val="18"/>
                <w:szCs w:val="18"/>
                <w:lang w:val="uk-UA"/>
              </w:rPr>
              <w:t>доручення голови ОДА «Про забезпечення виконання вимог статті 45 Закону України «Про запобігання корупції»</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1C844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F02B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B5B0A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7468C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7D2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D9CA85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DF425C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A59C79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9C6B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5927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A95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D3C4381" w14:textId="77777777" w:rsidTr="00D87748">
        <w:trPr>
          <w:cantSplit/>
          <w:trHeight w:val="13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71B6E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26450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Прове-дення акреди-тації закладів охорони здоров’я області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64A90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Ймовір-ність використання службового становищапосадовою особою Департа-менту охорони здоров’я  обласної державної під час проведення  акредитації закладів охорони здоров’я  з можли-вістю</w:t>
            </w:r>
          </w:p>
          <w:p w14:paraId="59B4A9A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отримання неправо-мірної вигоди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2DE97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отримання неправомір-ної вигоди посадовою особою Департамен-ту охорони здоров’я  обласної державної адміністрації  за</w:t>
            </w:r>
          </w:p>
          <w:p w14:paraId="306176C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надання переваги керівникам чи посадовим особам закладів охорони здоров’я області під час проведення  акредитації цих закладів, прийняття рішення в умовах конфлікту інтересів</w:t>
            </w:r>
          </w:p>
          <w:p w14:paraId="5E704793" w14:textId="77777777" w:rsid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284A51BB" w14:textId="77777777" w:rsidR="003C4764"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p w14:paraId="26162EF3" w14:textId="1476AFFE" w:rsidR="003C4764" w:rsidRPr="009569D0" w:rsidRDefault="003C4764"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3E0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Приватний інтерес та</w:t>
            </w:r>
          </w:p>
          <w:p w14:paraId="61952E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  відсутність механізму контролю за діями посадових осіб, що проводять акредитацію закладів охорони здоров’я</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3633E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Постанова Кабінету Міністрів України від 15 липня 1997 року   № 765 «Про затвердження Порядку акредитації закладу охорони здоров’я».</w:t>
            </w:r>
          </w:p>
          <w:p w14:paraId="417318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Контроль з боку керівника Департаменту охорони здоров’я обласної державної адміні-страції. </w:t>
            </w:r>
          </w:p>
          <w:p w14:paraId="7785039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Комісійне прийняття рішень  акредитації закладів охорони здоров’я  </w:t>
            </w:r>
          </w:p>
          <w:p w14:paraId="44E8E5D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5C7604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CC523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1E0E68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F89E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3F1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2B0E2C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1.Проведення серед членів акредитацій-ної комісії роз’яснюва-льної роботи з питань дотримання вимог антикоруп-ційногозаконодав-ства.</w:t>
            </w:r>
          </w:p>
          <w:p w14:paraId="76F87E3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2. Отримання повідомлен-ня від членів акредитацій-ної комісії про відсутність конфлікту інтересів щодо закладів охорони здоров’я, в яких заплановано проведення акредитації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0E542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Жов-тень  2026, 2027 років.</w:t>
            </w:r>
          </w:p>
          <w:p w14:paraId="5EC020A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BB2A7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FCAF0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76614B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2351C0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80FBD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49D2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817948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Жов-тень    2026, 2027 років.</w:t>
            </w:r>
          </w:p>
          <w:p w14:paraId="4BAA8E2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91B8EE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Департамент охорони здоров’я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14745D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4EE28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Прове-дено роз’ясню-вальну роботу з питань дотримання вимог антикоруп-ційногозаконодав-ства.</w:t>
            </w:r>
          </w:p>
          <w:p w14:paraId="1B545EC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2. Всі повідомлення про конфлікт інтересів внесено до протоколу засідання комісії. Конфлікт інтересів врегульовано у всіх випадках його виникнення.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C5EC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1E8BF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EBB2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1FC9EA3"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BF68D0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5C8DCF6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9F4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1052BF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554D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43897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7FDE5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6BE3A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08B2D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8C0C42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32104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9A6E3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270E8C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09EFC0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3660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1EDB1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7EDD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D0C3CD6"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35E8FF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DC675E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Проведення клініко-експерт-ної оцінки якості надання медичної допомо-ги та медично-го обслуговування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A7454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Ймовір-ність використання службового становищапосадовою особою під час проведення клініко-експертної оцінки якості надання медичної допомоги та медичного обслуговування,  неповідом-лення посадовою особою про наявність конфлікту інтересів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919FE4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Недоброчес-ність посадових осіб Департамен-ту охорони здоров’я обласної державної адміністрації під час проведення клініко-експертної оцінки якості надання медичної допомоги та медичного обслугову-вання може призвести до прийняття необґрунто-ваного експертного висновку, отримання неправомір-ної вигоди вищезазначеними посадовими особами від керівників/посадових осіб закладів охорони здоров’я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3CAD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1. Недобро-чесність посадових осіб та можливість задовольнити приватний інтерес, відсутність механізму контролю за діями посадових осіб, що здійснюють </w:t>
            </w:r>
            <w:r w:rsidRPr="009569D0">
              <w:rPr>
                <w:rFonts w:ascii="Times New Roman" w:hAnsi="Times New Roman" w:cs="Times New Roman"/>
                <w:bCs/>
                <w:sz w:val="18"/>
                <w:szCs w:val="18"/>
                <w:lang w:val="uk-UA"/>
              </w:rPr>
              <w:t xml:space="preserve"> експертної оцінки якості надання медичної допомоги та медичного обслуговування</w:t>
            </w:r>
          </w:p>
          <w:p w14:paraId="03E5752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CC62E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Наказ Міністерства охорони здоров’я України від 05 лютого 2016 року №69 «Про організацію клініко-експертної оцінки якості надання медичної допомоги та медичного обслуговування», за реєстрова-ного в Міністерстві юстиції України від 24 лютого 2016 року за №285/28415</w:t>
            </w:r>
          </w:p>
          <w:p w14:paraId="7FFA72C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Контроль з боку безпосереднього керівника</w:t>
            </w:r>
          </w:p>
          <w:p w14:paraId="461163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Комісійне прийняття рішень щодо  клініко-експертної оцінки якості надання медичної допомоги та медичного обслуговування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425FC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4956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79A7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E0B46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1.Забезпе-чення постійної участі у роботі комісії з питань проведення клініко-експертної оцінки експертів, встановлення контролю зі сторони голови зазначеної комісії в частині клініко-експертної оцінки та підготовки експертного висновку.</w:t>
            </w:r>
          </w:p>
          <w:p w14:paraId="7710B2F2"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Отримання від членів клініко-експертної комісії повідом-лення про відсутність конфлікту інтересів щодо закладів охорони здоров’я, в яких заплановано проведення клініко-експертної оцінки</w:t>
            </w:r>
          </w:p>
          <w:p w14:paraId="418E9C6F" w14:textId="462E3E16" w:rsidR="003C4764" w:rsidRPr="009569D0" w:rsidRDefault="003C4764"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14219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w:t>
            </w:r>
            <w:r w:rsidRPr="009569D0">
              <w:rPr>
                <w:rStyle w:val="ac"/>
                <w:rFonts w:ascii="Times New Roman" w:hAnsi="Times New Roman"/>
                <w:b w:val="0"/>
                <w:sz w:val="18"/>
                <w:szCs w:val="18"/>
                <w:bdr w:val="none" w:sz="0" w:space="0" w:color="auto" w:frame="1"/>
                <w:shd w:val="clear" w:color="auto" w:fill="FFFFFF"/>
                <w:lang w:val="uk-UA"/>
              </w:rPr>
              <w:t>Упродовж 2026 – 2028 років</w:t>
            </w:r>
          </w:p>
          <w:p w14:paraId="7A58B04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770B1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95542A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6EAD66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2F660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76956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F39D4F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ACBB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5A3578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660B67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744114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5881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365480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8830D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C5B5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D8132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162ABE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16ACC9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9376B6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1F871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Сер-пень 2026, 2027,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A8E33D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Департа-мент охорони здоров’я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C6727E0"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C71B0B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1.Забезпечено постійну участь у роботі комісії з питань проведення клініко-експертної оцінки експертів, встановле-но контроль зі сторони голови зазначеної комісії.</w:t>
            </w:r>
          </w:p>
          <w:p w14:paraId="40961FF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A54663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2E2745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96336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3FC65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6A81D0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6E0B8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Всі повідомлення про конфлікт інтересів внесено до протоколу засідання комісії. Конфлікт інтересів врегульовано у всіх випадках його виникнення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BC20A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3DFA9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C25A3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701B423D"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986A8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2DFEBAA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BF7B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D6B90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4E0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4710A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356E6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51F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E3699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E55B1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817C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A9A937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16D51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1F92C3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327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AB956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8E609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439E1C3"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0C90B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BC70C5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Соціаль-ний захист дітей сиріт та дітей, позбав-лених батьків-ського піклу-вання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30451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отримання неправомірної  вигоди за розголо-шення персональ-них даних про дітей-сиріт та дітей, позбавле-них батьків-ського піклування</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CD81A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Існує можливість отримання неправомір-ної вигоди посадовою особою служби у справах дітей обласної державної адміністрації від заінтересованих третіх осіб  за розголо-шення персональ-них даних про дітей-сиріт та дітей, позбавлених батьківського піклування, третім особам, що також може призводити до порушення прав зазначеної категорії дітей</w:t>
            </w:r>
          </w:p>
          <w:p w14:paraId="697092A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EB7D363" w14:textId="77777777" w:rsidR="009569D0" w:rsidRPr="009569D0" w:rsidRDefault="009569D0" w:rsidP="009569D0">
            <w:pPr>
              <w:spacing w:after="0" w:line="240" w:lineRule="auto"/>
              <w:rPr>
                <w:rFonts w:ascii="Times New Roman" w:hAnsi="Times New Roman" w:cs="Times New Roman"/>
                <w:bCs/>
                <w:sz w:val="18"/>
                <w:szCs w:val="18"/>
                <w:lang w:val="uk-UA"/>
              </w:rPr>
            </w:pPr>
          </w:p>
          <w:p w14:paraId="0D353C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E703B2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299165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5FAC7A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CAD0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FB06E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9EED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 та можливість задовольнити приватний інтерес</w:t>
            </w:r>
          </w:p>
          <w:p w14:paraId="21F9DF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FB27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Наказ Міністерства соціальної політики України від 28 грудня 2015 року № 1256 «Про Порядок ведення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(із змінами)</w:t>
            </w:r>
          </w:p>
          <w:p w14:paraId="03332A6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Контроль з боку безпосереднього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CEEBB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99817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09AC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F276E9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Проведення роз’яснювальної роботи з питань дотримання вимог антикорупційного законода-вства, з відповіднимипосадовими особами.</w:t>
            </w:r>
          </w:p>
          <w:p w14:paraId="16C97C4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AB1943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Доступ, внесення та коригування  інформації про дітей-сиріт  та дітей позбавлених батьківського піклування здійснювати в Єдиній інформаційно-аналітичній системі «Діти» виключно за авторизацією з викори-станням особистого токену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8F2B4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Грудень 2026, 2027, 2028 років  </w:t>
            </w:r>
          </w:p>
          <w:p w14:paraId="247C89A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8B9A8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57C78F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33A31C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94EED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9BB4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55548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2992B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92A2A8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AF56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rStyle w:val="ac"/>
                <w:rFonts w:ascii="Times New Roman" w:hAnsi="Times New Roman"/>
                <w:b w:val="0"/>
                <w:sz w:val="18"/>
                <w:szCs w:val="18"/>
                <w:bdr w:val="none" w:sz="0" w:space="0" w:color="auto" w:frame="1"/>
                <w:shd w:val="clear" w:color="auto" w:fill="FFFFFF"/>
                <w:lang w:val="uk-UA"/>
              </w:rPr>
              <w:t>Упро-довж 2026 – 2028 років</w:t>
            </w:r>
          </w:p>
          <w:p w14:paraId="4E8C350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3DB49B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Служба у справах дітей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EA7310B"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F1144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Проведено роз’ясню-вальну роботу з питань дотримання вимог антикоруп-ційного законо-давства</w:t>
            </w:r>
          </w:p>
          <w:p w14:paraId="44870D6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C1932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DBB15E2" w14:textId="77777777" w:rsidR="009569D0" w:rsidRPr="009569D0" w:rsidRDefault="009569D0" w:rsidP="009569D0">
            <w:pPr>
              <w:spacing w:after="0" w:line="240" w:lineRule="auto"/>
              <w:rPr>
                <w:rFonts w:ascii="Times New Roman" w:hAnsi="Times New Roman" w:cs="Times New Roman"/>
                <w:bCs/>
                <w:sz w:val="18"/>
                <w:szCs w:val="18"/>
                <w:lang w:val="uk-UA"/>
              </w:rPr>
            </w:pPr>
          </w:p>
          <w:p w14:paraId="4D43478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Доступ, до  інформації про дітей-сиріт  та дітей позбав-лених батьків-ського піклування здійснюється в Єдиній інформаційно-аналітичній системі «Діти» виключно за авториза-цією з викори-станням особистого токену</w:t>
            </w:r>
          </w:p>
          <w:p w14:paraId="291D05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95E5876" w14:textId="56ADEFC4" w:rsidR="009569D0" w:rsidRDefault="009569D0" w:rsidP="009569D0">
            <w:pPr>
              <w:spacing w:after="0" w:line="240" w:lineRule="auto"/>
              <w:jc w:val="center"/>
              <w:rPr>
                <w:rFonts w:ascii="Times New Roman" w:hAnsi="Times New Roman" w:cs="Times New Roman"/>
                <w:bCs/>
                <w:sz w:val="18"/>
                <w:szCs w:val="18"/>
                <w:lang w:val="uk-UA"/>
              </w:rPr>
            </w:pPr>
          </w:p>
          <w:p w14:paraId="69D403CC" w14:textId="77777777" w:rsidR="003C4764" w:rsidRPr="009569D0" w:rsidRDefault="003C4764" w:rsidP="009569D0">
            <w:pPr>
              <w:spacing w:after="0" w:line="240" w:lineRule="auto"/>
              <w:jc w:val="center"/>
              <w:rPr>
                <w:rFonts w:ascii="Times New Roman" w:hAnsi="Times New Roman" w:cs="Times New Roman"/>
                <w:bCs/>
                <w:sz w:val="18"/>
                <w:szCs w:val="18"/>
                <w:lang w:val="uk-UA"/>
              </w:rPr>
            </w:pPr>
          </w:p>
          <w:p w14:paraId="137491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F5B4D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27A5D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641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696A15D4"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B969EA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C522C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08E0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9D455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DCAA6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83144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4ADCB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5A24F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49211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386ADB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C341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DA8A4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A8A4D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5C88F5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2EED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F96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2CEC1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0BE8167"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5D4604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F7F2E3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Влашту-вання в установи соціаль-ного захисту, в тому числі внутріш-ньо перемі-щених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1D797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отримання неправоміроної  вигоди за надання незаконних переваг окремим особам під час вирішення питання щодо влашту-вання в інтернатні (пансіонат-ні) установи людей похилого віку, осіб з інвалід-ністю, дітей з інвалід-ністю, внутрішньо перемі-щених осіб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ECA3AA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Наявність дискреційнихповноважень щодо прийняття рішень про надання чи відмову у наданні соціальних послуг та не добро-чесність окремих посадових осіб, які мають приватний інтерес у сфері службових повноважень, можуть спричиняти прийняття необґрунто-ваних рішень про надання чи відмову у наданні соціальних послуг за рахунок бюджетних коштів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D4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 та можливість задово-льнити приватний інтерес</w:t>
            </w:r>
          </w:p>
          <w:p w14:paraId="389111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sz w:val="18"/>
                <w:szCs w:val="18"/>
                <w:lang w:val="uk-UA"/>
              </w:rPr>
              <w:t xml:space="preserve">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 xml:space="preserve">Особистий контакт працівників </w:t>
            </w:r>
            <w:r w:rsidRPr="009569D0">
              <w:rPr>
                <w:rFonts w:ascii="Times New Roman" w:hAnsi="Times New Roman" w:cs="Times New Roman"/>
                <w:bCs/>
                <w:sz w:val="18"/>
                <w:szCs w:val="18"/>
                <w:lang w:val="uk-UA"/>
              </w:rPr>
              <w:t xml:space="preserve"> із кандидатами на влашту-вання в інтернатні (пансіонат-ні) установи або їх законними представниками</w:t>
            </w:r>
          </w:p>
          <w:p w14:paraId="304F37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3. </w:t>
            </w:r>
            <w:r w:rsidRPr="009569D0">
              <w:rPr>
                <w:bCs/>
                <w:lang w:val="uk-UA"/>
              </w:rPr>
              <w:t xml:space="preserve"> </w:t>
            </w:r>
            <w:r w:rsidRPr="009569D0">
              <w:rPr>
                <w:rFonts w:ascii="Times New Roman" w:hAnsi="Times New Roman" w:cs="Times New Roman"/>
                <w:bCs/>
                <w:sz w:val="18"/>
                <w:szCs w:val="18"/>
                <w:lang w:val="uk-UA"/>
              </w:rPr>
              <w:t>Дискреційні повноваження щодо визначення черговості влашту-вання в інтернатні (пансіонат-ні) установи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117B1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Постанова КМУ від 02.09.2020  № 772 «Про затвердження Типового положення про будинок-інтернат для  громадян похилого віку та осіб з інвалід-ністю»</w:t>
            </w:r>
          </w:p>
          <w:p w14:paraId="3BAB63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Постанова </w:t>
            </w:r>
          </w:p>
          <w:p w14:paraId="3919647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КМУ від 14.12.2016  № 978 «</w:t>
            </w:r>
            <w:r w:rsidRPr="009569D0">
              <w:rPr>
                <w:rFonts w:ascii="Times New Roman" w:hAnsi="Times New Roman" w:cs="Times New Roman"/>
                <w:bCs/>
                <w:sz w:val="18"/>
                <w:szCs w:val="18"/>
                <w:shd w:val="clear" w:color="auto" w:fill="FFFFFF"/>
                <w:lang w:val="uk-UA"/>
              </w:rPr>
              <w:t>Деякі питання соціального захисту дітей з інва-лідністю та осіб з інвалідні-стю</w:t>
            </w:r>
            <w:r w:rsidRPr="009569D0">
              <w:rPr>
                <w:rFonts w:ascii="Times New Roman" w:hAnsi="Times New Roman" w:cs="Times New Roman"/>
                <w:bCs/>
                <w:sz w:val="18"/>
                <w:szCs w:val="18"/>
                <w:lang w:val="uk-UA"/>
              </w:rPr>
              <w:t xml:space="preserve">» </w:t>
            </w:r>
          </w:p>
          <w:p w14:paraId="4B29A08A"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3. Розпорядження ОДА від 21.05.2024  № 457-р «Про внесення змін до Положення про Департамент соціального захисту населення обласної державної адміні-страції»</w:t>
            </w:r>
          </w:p>
          <w:p w14:paraId="1E2FE853" w14:textId="69417032" w:rsidR="00132525" w:rsidRPr="009569D0" w:rsidRDefault="00132525" w:rsidP="005365E7">
            <w:pPr>
              <w:spacing w:after="0" w:line="240" w:lineRule="auto"/>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EF069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0795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ED829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3B6B7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Розміщення інформації про наявність вільних місць в інтер-натних (пансіонат-них) установах на офіційній вебсторінці Департаменту соціального захисту населення обласної державної адміністрації</w:t>
            </w:r>
          </w:p>
          <w:p w14:paraId="43B0B71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Розроблення Пам’ятки про персональну відповідальність відповідних посадових осіб за порушення антикорупційного законодав-ства та ознайомленя з пам’яткою вказаних осіб під особистий підпис</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6BFDE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Щопів-року  до 15 числа місяця, що настає за звітним періо-дом</w:t>
            </w:r>
          </w:p>
          <w:p w14:paraId="62F9B63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0CFD6D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070AEF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DF45B6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263179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8CFD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DC9B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7353CE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p>
          <w:p w14:paraId="106E5B7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Листо-пад 2026 року</w:t>
            </w:r>
          </w:p>
          <w:p w14:paraId="74B6924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B16AF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05D1E8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F69668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Департа-мент соціального захисту насе-лення обласної держав-ної адміні-страції</w:t>
            </w:r>
          </w:p>
          <w:p w14:paraId="299027E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58C73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ADEE56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12FC7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76BC0C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BCFC6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F62A7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AC7280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57CC3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Забезпе-чено розміщення актуальної інформації про наявність вільних місць в інтернат-них (пансіонат-них) установах, наявне відповідне посилання на зазначену інформацію</w:t>
            </w:r>
          </w:p>
          <w:p w14:paraId="7441555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97470E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З Пам’яткою про персо-нальну відповідальність за порушення антикорупційного законодав-ства ознайомлено під особистий підпис  відповід-них посадових осіб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1D317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FF049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5EBE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3933FB5"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77704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BF5FDD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1839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75ECB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D02B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01DE3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5A98D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A1AD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885E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FAED33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E9970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C53F4A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DCC5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F9DB58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4A19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BCFC4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2604C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5FE388A"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2FFD9A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C4E69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2D6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A2B12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7BF6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D9CD11" w14:textId="77777777" w:rsidR="009569D0" w:rsidRPr="009569D0" w:rsidRDefault="009569D0" w:rsidP="009569D0">
            <w:pPr>
              <w:pStyle w:val="2"/>
              <w:spacing w:before="0" w:after="0"/>
              <w:jc w:val="center"/>
              <w:textAlignment w:val="baseline"/>
              <w:rPr>
                <w:rFonts w:ascii="Times New Roman" w:hAnsi="Times New Roman"/>
                <w:b w:val="0"/>
                <w:i w:val="0"/>
                <w:iCs w:val="0"/>
                <w:color w:val="000000"/>
                <w:sz w:val="18"/>
                <w:szCs w:val="18"/>
              </w:rPr>
            </w:pPr>
            <w:r w:rsidRPr="009569D0">
              <w:rPr>
                <w:rFonts w:ascii="Times New Roman" w:hAnsi="Times New Roman"/>
                <w:b w:val="0"/>
                <w:i w:val="0"/>
                <w:iCs w:val="0"/>
                <w:sz w:val="18"/>
                <w:szCs w:val="18"/>
              </w:rPr>
              <w:t xml:space="preserve">4. Розпорядження ОДА від </w:t>
            </w:r>
            <w:r w:rsidRPr="009569D0">
              <w:rPr>
                <w:rFonts w:ascii="Times New Roman" w:hAnsi="Times New Roman"/>
                <w:b w:val="0"/>
                <w:i w:val="0"/>
                <w:iCs w:val="0"/>
                <w:color w:val="000000"/>
                <w:spacing w:val="15"/>
                <w:sz w:val="18"/>
                <w:szCs w:val="18"/>
                <w:shd w:val="clear" w:color="auto" w:fill="FFFFFF"/>
              </w:rPr>
              <w:t xml:space="preserve"> </w:t>
            </w:r>
            <w:r w:rsidRPr="009569D0">
              <w:rPr>
                <w:rFonts w:ascii="Times New Roman" w:hAnsi="Times New Roman"/>
                <w:b w:val="0"/>
                <w:i w:val="0"/>
                <w:iCs w:val="0"/>
                <w:sz w:val="18"/>
                <w:szCs w:val="18"/>
              </w:rPr>
              <w:t>05 грудня 2024 року № 1338-р «</w:t>
            </w:r>
            <w:r w:rsidRPr="009569D0">
              <w:rPr>
                <w:rFonts w:ascii="Times New Roman" w:hAnsi="Times New Roman"/>
                <w:b w:val="0"/>
                <w:i w:val="0"/>
                <w:iCs w:val="0"/>
                <w:color w:val="000000"/>
                <w:sz w:val="18"/>
                <w:szCs w:val="18"/>
              </w:rPr>
              <w:t xml:space="preserve"> Про Наглядову раду за діяльністю установ/</w:t>
            </w:r>
          </w:p>
          <w:p w14:paraId="229CE157" w14:textId="77777777" w:rsidR="009569D0" w:rsidRPr="009569D0" w:rsidRDefault="009569D0" w:rsidP="009569D0">
            <w:pPr>
              <w:pStyle w:val="2"/>
              <w:spacing w:before="0" w:after="0"/>
              <w:jc w:val="center"/>
              <w:textAlignment w:val="baseline"/>
              <w:rPr>
                <w:rFonts w:ascii="Times New Roman" w:hAnsi="Times New Roman"/>
                <w:b w:val="0"/>
                <w:i w:val="0"/>
                <w:iCs w:val="0"/>
                <w:color w:val="000000"/>
                <w:sz w:val="18"/>
                <w:szCs w:val="18"/>
              </w:rPr>
            </w:pPr>
            <w:r w:rsidRPr="009569D0">
              <w:rPr>
                <w:rFonts w:ascii="Times New Roman" w:hAnsi="Times New Roman"/>
                <w:b w:val="0"/>
                <w:i w:val="0"/>
                <w:iCs w:val="0"/>
                <w:color w:val="000000"/>
                <w:sz w:val="18"/>
                <w:szCs w:val="18"/>
              </w:rPr>
              <w:t>закладів системи соціального захисту населення Чернівецької області</w:t>
            </w:r>
          </w:p>
          <w:p w14:paraId="777D8A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w:t>
            </w:r>
          </w:p>
          <w:p w14:paraId="26286DA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8026CF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5.  </w:t>
            </w:r>
          </w:p>
          <w:p w14:paraId="101B116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Контроль з боку</w:t>
            </w:r>
          </w:p>
          <w:p w14:paraId="797775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керівника Департаменту соціального захисту населення Чернівецької обласної державної адміні-страції»</w:t>
            </w:r>
          </w:p>
          <w:p w14:paraId="76F514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313794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D2099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BCBEC2" w14:textId="77777777" w:rsidR="009569D0" w:rsidRPr="009569D0" w:rsidRDefault="009569D0" w:rsidP="009569D0">
            <w:pPr>
              <w:spacing w:after="0" w:line="240" w:lineRule="auto"/>
              <w:rPr>
                <w:rFonts w:ascii="Times New Roman" w:hAnsi="Times New Roman" w:cs="Times New Roman"/>
                <w:bCs/>
                <w:sz w:val="18"/>
                <w:szCs w:val="18"/>
                <w:lang w:val="uk-UA"/>
              </w:rPr>
            </w:pPr>
          </w:p>
          <w:p w14:paraId="01EEE6C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5183304" w14:textId="77777777" w:rsidR="009569D0" w:rsidRPr="009569D0" w:rsidRDefault="009569D0" w:rsidP="009569D0">
            <w:pPr>
              <w:spacing w:after="0" w:line="240" w:lineRule="auto"/>
              <w:rPr>
                <w:rFonts w:ascii="Times New Roman" w:hAnsi="Times New Roman" w:cs="Times New Roman"/>
                <w:bCs/>
                <w:sz w:val="18"/>
                <w:szCs w:val="18"/>
                <w:lang w:val="uk-UA"/>
              </w:rPr>
            </w:pPr>
          </w:p>
          <w:p w14:paraId="4C69E850" w14:textId="770A9DE3" w:rsid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6D57FD8E" w14:textId="63A72699" w:rsidR="00FB693E" w:rsidRDefault="00FB693E" w:rsidP="009569D0">
            <w:pPr>
              <w:spacing w:after="0" w:line="240" w:lineRule="auto"/>
              <w:jc w:val="center"/>
              <w:rPr>
                <w:rFonts w:ascii="Times New Roman" w:eastAsia="Times New Roman" w:hAnsi="Times New Roman" w:cs="Times New Roman"/>
                <w:bCs/>
                <w:color w:val="000000"/>
                <w:sz w:val="18"/>
                <w:szCs w:val="18"/>
                <w:lang w:val="uk-UA" w:eastAsia="uk-UA"/>
              </w:rPr>
            </w:pPr>
          </w:p>
          <w:p w14:paraId="1E8098B8" w14:textId="466F9C37" w:rsidR="00FB693E" w:rsidRDefault="00FB693E" w:rsidP="009569D0">
            <w:pPr>
              <w:spacing w:after="0" w:line="240" w:lineRule="auto"/>
              <w:jc w:val="center"/>
              <w:rPr>
                <w:rFonts w:ascii="Times New Roman" w:eastAsia="Times New Roman" w:hAnsi="Times New Roman" w:cs="Times New Roman"/>
                <w:bCs/>
                <w:color w:val="000000"/>
                <w:sz w:val="18"/>
                <w:szCs w:val="18"/>
                <w:lang w:val="uk-UA" w:eastAsia="uk-UA"/>
              </w:rPr>
            </w:pPr>
          </w:p>
          <w:p w14:paraId="42C8CDDC" w14:textId="77777777" w:rsidR="00FB693E" w:rsidRPr="009569D0" w:rsidRDefault="00FB693E" w:rsidP="009569D0">
            <w:pPr>
              <w:spacing w:after="0" w:line="240" w:lineRule="auto"/>
              <w:jc w:val="center"/>
              <w:rPr>
                <w:rFonts w:ascii="Times New Roman" w:eastAsia="Times New Roman" w:hAnsi="Times New Roman" w:cs="Times New Roman"/>
                <w:bCs/>
                <w:color w:val="000000"/>
                <w:sz w:val="18"/>
                <w:szCs w:val="18"/>
                <w:lang w:val="uk-UA" w:eastAsia="uk-UA"/>
              </w:rPr>
            </w:pPr>
          </w:p>
          <w:p w14:paraId="160216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6937A34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68082D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28189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454D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AE80C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3. Розроблення внутрішньої процедури (алгоритм) спілкування працівників Департаменту соціального захисту  </w:t>
            </w:r>
            <w:r w:rsidRPr="009569D0">
              <w:rPr>
                <w:rFonts w:ascii="Times New Roman" w:hAnsi="Times New Roman" w:cs="Times New Roman"/>
                <w:bCs/>
                <w:sz w:val="18"/>
                <w:szCs w:val="18"/>
                <w:lang w:val="uk-UA"/>
              </w:rPr>
              <w:t xml:space="preserve"> обласної державної адміні-страції</w:t>
            </w:r>
            <w:r w:rsidRPr="009569D0">
              <w:rPr>
                <w:rFonts w:ascii="Times New Roman" w:eastAsia="Times New Roman" w:hAnsi="Times New Roman" w:cs="Times New Roman"/>
                <w:bCs/>
                <w:color w:val="000000"/>
                <w:sz w:val="18"/>
                <w:szCs w:val="18"/>
                <w:lang w:val="uk-UA" w:eastAsia="uk-UA"/>
              </w:rPr>
              <w:t xml:space="preserve"> з </w:t>
            </w:r>
            <w:r w:rsidRPr="009569D0">
              <w:rPr>
                <w:rFonts w:ascii="Times New Roman" w:hAnsi="Times New Roman" w:cs="Times New Roman"/>
                <w:bCs/>
                <w:sz w:val="18"/>
                <w:szCs w:val="18"/>
                <w:lang w:val="uk-UA"/>
              </w:rPr>
              <w:t xml:space="preserve"> кандидатами на влашту-вання в інтернатні (пансіонат-ні) установи або їх законними представниками</w:t>
            </w:r>
          </w:p>
          <w:p w14:paraId="368F2C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A865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Січень 2027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04DD50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3. </w:t>
            </w:r>
            <w:r w:rsidRPr="009569D0">
              <w:rPr>
                <w:rFonts w:ascii="Times New Roman" w:hAnsi="Times New Roman" w:cs="Times New Roman"/>
                <w:bCs/>
                <w:sz w:val="18"/>
                <w:szCs w:val="18"/>
                <w:lang w:val="uk-UA"/>
              </w:rPr>
              <w:t xml:space="preserve"> Департа-мент соціального захисту насе-лення обласної держав-ної адміні-страції</w:t>
            </w:r>
          </w:p>
          <w:p w14:paraId="34F152F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08B2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DA6AB7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p w14:paraId="0E0D3B1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Внутрішню процедуру (алгоритм) спілкування працівників Департаменту соціального захисту  </w:t>
            </w:r>
            <w:r w:rsidRPr="009569D0">
              <w:rPr>
                <w:rFonts w:ascii="Times New Roman" w:hAnsi="Times New Roman" w:cs="Times New Roman"/>
                <w:bCs/>
                <w:sz w:val="18"/>
                <w:szCs w:val="18"/>
                <w:lang w:val="uk-UA"/>
              </w:rPr>
              <w:t xml:space="preserve"> обласної державної адміні-страції</w:t>
            </w:r>
            <w:r w:rsidRPr="009569D0">
              <w:rPr>
                <w:rFonts w:ascii="Times New Roman" w:eastAsia="Times New Roman" w:hAnsi="Times New Roman" w:cs="Times New Roman"/>
                <w:bCs/>
                <w:color w:val="000000"/>
                <w:sz w:val="18"/>
                <w:szCs w:val="18"/>
                <w:lang w:val="uk-UA" w:eastAsia="uk-UA"/>
              </w:rPr>
              <w:t xml:space="preserve"> з </w:t>
            </w:r>
            <w:r w:rsidRPr="009569D0">
              <w:rPr>
                <w:rFonts w:ascii="Times New Roman" w:hAnsi="Times New Roman" w:cs="Times New Roman"/>
                <w:bCs/>
                <w:sz w:val="18"/>
                <w:szCs w:val="18"/>
                <w:lang w:val="uk-UA"/>
              </w:rPr>
              <w:t xml:space="preserve"> кандидатами на влашту-вання в інтернатні (пансіонат-ні) установи або їх законними представниками розроблено та затверджено</w:t>
            </w:r>
          </w:p>
          <w:p w14:paraId="2CA0BE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779E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FD28F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19DB4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A9D3E8B"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4CBE8B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DAC75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37A1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D3ECB5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B85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E1C925C" w14:textId="77777777" w:rsidR="009569D0" w:rsidRPr="009569D0" w:rsidRDefault="009569D0" w:rsidP="009569D0">
            <w:pPr>
              <w:pStyle w:val="2"/>
              <w:spacing w:before="0" w:after="0"/>
              <w:jc w:val="center"/>
              <w:textAlignment w:val="baseline"/>
              <w:rPr>
                <w:rFonts w:ascii="Times New Roman" w:hAnsi="Times New Roman"/>
                <w:b w:val="0"/>
                <w:i w:val="0"/>
                <w:iCs w:val="0"/>
                <w:sz w:val="18"/>
                <w:szCs w:val="18"/>
              </w:rPr>
            </w:pPr>
            <w:r w:rsidRPr="009569D0">
              <w:rPr>
                <w:rFonts w:ascii="Times New Roman" w:hAnsi="Times New Roman"/>
                <w:b w:val="0"/>
                <w:i w:val="0"/>
                <w:iCs w:val="0"/>
                <w:color w:val="000000"/>
                <w:sz w:val="18"/>
                <w:szCs w:val="18"/>
                <w:lang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927AA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B31A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0F442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7B77D3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4A8A8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7B1530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8CC1D2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987053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DFAA4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35DF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8801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1171163"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D7526C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25D505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Визна-чення суб’єк-тів госпо-дарювання, яким буде проводитись відшко-дування понесе-них витрат за викона-ні роботи з норма-тивної грошо-вої оцінки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DF443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Можливе не- повідомлення про  конфлікт інтересів членом обласної комісії з питань визначення суб’єктів господарю-вання, яким буде проводи-тись відшко-дування понесених витрат за виконані роботи з нормати-вної грошової оцінки земель населених пунктів, охорони земель, корчування багаторі-чних насаджень та окульту-рення площ</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047BC9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Можливе не- повідомлення про  конфлікт інтересів членом обласної комісії з питань визначення суб’єктів господарю-вання, яким буде проводитись відшкоду-вання понесених витрат за виконані роботи з нормативної грошової оцінки може призвести до визначення суб’єкта господарювання  не за критеріями конкурсу, надання відшко-дування  не за призна-ченням та нецільового використання бюджетних коштів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1A5D1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 та можливість задовольнити приватний інтерес</w:t>
            </w:r>
          </w:p>
          <w:p w14:paraId="1D73428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333333"/>
                <w:sz w:val="18"/>
                <w:szCs w:val="18"/>
                <w:shd w:val="clear" w:color="auto" w:fill="FFFFFF"/>
                <w:lang w:val="uk-UA"/>
              </w:rPr>
              <w:t xml:space="preserve">Особистий контакт працівників </w:t>
            </w:r>
            <w:r w:rsidRPr="009569D0">
              <w:rPr>
                <w:rFonts w:ascii="Times New Roman" w:hAnsi="Times New Roman" w:cs="Times New Roman"/>
                <w:bCs/>
                <w:sz w:val="18"/>
                <w:szCs w:val="18"/>
                <w:lang w:val="uk-UA"/>
              </w:rPr>
              <w:t xml:space="preserve"> управління агро-промислового розвитку ОДА з представниками суб’єктів госпо-дарювання, яким може проводитись відшко-дування понесених витрат за виконані роботи з норма-тивної грошової оцінки</w:t>
            </w:r>
          </w:p>
          <w:p w14:paraId="69CD37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0C6A68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Calibri" w:hAnsi="Times New Roman" w:cs="Times New Roman"/>
                <w:bCs/>
                <w:sz w:val="18"/>
                <w:szCs w:val="18"/>
                <w:lang w:val="uk-UA"/>
              </w:rPr>
              <w:t>1. Постанова КМУ від 7 лютого 2018 р. №107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w:t>
            </w:r>
            <w:r w:rsidRPr="009569D0">
              <w:rPr>
                <w:rFonts w:ascii="Times New Roman" w:hAnsi="Times New Roman" w:cs="Times New Roman"/>
                <w:bCs/>
                <w:sz w:val="18"/>
                <w:szCs w:val="18"/>
                <w:lang w:val="uk-UA"/>
              </w:rPr>
              <w:t xml:space="preserve"> </w:t>
            </w:r>
          </w:p>
          <w:p w14:paraId="5FF0301C" w14:textId="77777777" w:rsidR="009569D0" w:rsidRPr="009569D0" w:rsidRDefault="009569D0" w:rsidP="009569D0">
            <w:pPr>
              <w:spacing w:after="0" w:line="240" w:lineRule="auto"/>
              <w:jc w:val="center"/>
              <w:rPr>
                <w:rFonts w:ascii="Times New Roman" w:eastAsia="Calibri" w:hAnsi="Times New Roman" w:cs="Times New Roman"/>
                <w:bCs/>
                <w:sz w:val="18"/>
                <w:szCs w:val="18"/>
                <w:lang w:val="uk-UA"/>
              </w:rPr>
            </w:pPr>
            <w:r w:rsidRPr="009569D0">
              <w:rPr>
                <w:rFonts w:ascii="Times New Roman" w:hAnsi="Times New Roman" w:cs="Times New Roman"/>
                <w:bCs/>
                <w:sz w:val="18"/>
                <w:szCs w:val="18"/>
                <w:lang w:val="uk-UA"/>
              </w:rPr>
              <w:t xml:space="preserve"> 2. </w:t>
            </w:r>
            <w:r w:rsidRPr="009569D0">
              <w:rPr>
                <w:rFonts w:ascii="Times New Roman" w:eastAsia="Calibri" w:hAnsi="Times New Roman" w:cs="Times New Roman"/>
                <w:bCs/>
                <w:sz w:val="18"/>
                <w:szCs w:val="18"/>
                <w:lang w:val="uk-UA"/>
              </w:rPr>
              <w:t>Постанова КМУ від 7 лютого 2018 р. №106 «Про затвердження Порядку використання коштів, передба-чених у державному бюджеті для надання фінансової підтримки розвитку фермерських господарств»</w:t>
            </w:r>
          </w:p>
          <w:p w14:paraId="6A91C41A"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Calibri" w:hAnsi="Times New Roman" w:cs="Times New Roman"/>
                <w:bCs/>
                <w:sz w:val="18"/>
                <w:szCs w:val="18"/>
                <w:lang w:val="uk-UA"/>
              </w:rPr>
              <w:t xml:space="preserve">3. Комісійний розгляд </w:t>
            </w:r>
            <w:r w:rsidRPr="009569D0">
              <w:rPr>
                <w:rFonts w:ascii="Times New Roman" w:hAnsi="Times New Roman" w:cs="Times New Roman"/>
                <w:bCs/>
                <w:sz w:val="18"/>
                <w:szCs w:val="18"/>
                <w:lang w:val="uk-UA"/>
              </w:rPr>
              <w:t xml:space="preserve"> визначення </w:t>
            </w:r>
          </w:p>
          <w:p w14:paraId="1C72878E" w14:textId="2C8E4FA2" w:rsidR="00FB693E" w:rsidRPr="009569D0" w:rsidRDefault="00FB693E"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0C7084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- 1 бал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96A19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C2882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8EE3FF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Поперед-ження членів обласної комісії</w:t>
            </w:r>
          </w:p>
          <w:p w14:paraId="5719EED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про відповідальність за порушення вимог Закону України «Про запобігання корупції», відповідальність встановлену Кримінальним кодексом України </w:t>
            </w:r>
          </w:p>
          <w:p w14:paraId="18EC290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Інформу-вання  членами комісії  про спроби впливу на них третіми особами сектору з питань запобігання та виявлення корупції апарату обласної державної адміністрації </w:t>
            </w:r>
          </w:p>
          <w:p w14:paraId="36EE247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Періодична ротація членів комісії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F8E06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Перед кожним засіданням комісії  упро-довж 2026-2028 років</w:t>
            </w:r>
          </w:p>
          <w:p w14:paraId="2EC6026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D57C0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A8A659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67EB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B90C8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9238BA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B1B7B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E117A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D565D4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Перед відповідним засіданням комісії упро-довж 2026-2028 років</w:t>
            </w:r>
          </w:p>
          <w:p w14:paraId="754467C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C4EC73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53D552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CF9BB8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9AE5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6934C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Серпень 2027 року, грудень 2028 року</w:t>
            </w:r>
          </w:p>
          <w:p w14:paraId="271B5C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FCB187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Управ-ління агро-промислового розвитку обласної держа-вної адміні-страції </w:t>
            </w:r>
          </w:p>
          <w:p w14:paraId="0D75B2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75326A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Члени </w:t>
            </w:r>
          </w:p>
          <w:p w14:paraId="4BFDBB4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комісії з визначення відповідних суб’єктів господарювання </w:t>
            </w:r>
          </w:p>
          <w:p w14:paraId="6006E6C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CFC1B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Управ-ління агро-промислового розвитку обласної держа-вної адміні-страції</w:t>
            </w:r>
          </w:p>
          <w:p w14:paraId="5447ABD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C98954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4A3786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Попереджено членів комісії про відповідальність</w:t>
            </w:r>
          </w:p>
          <w:p w14:paraId="6E4F807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rFonts w:ascii="Times New Roman" w:eastAsia="Times New Roman" w:hAnsi="Times New Roman" w:cs="Times New Roman"/>
                <w:bCs/>
                <w:color w:val="000000"/>
                <w:sz w:val="18"/>
                <w:szCs w:val="18"/>
                <w:lang w:val="uk-UA" w:eastAsia="uk-UA"/>
              </w:rPr>
              <w:t xml:space="preserve"> Про всі випадки спроб впливу третіх осіб на членів комісії поінформовано </w:t>
            </w:r>
            <w:r w:rsidRPr="009569D0">
              <w:rPr>
                <w:rFonts w:ascii="Times New Roman" w:hAnsi="Times New Roman" w:cs="Times New Roman"/>
                <w:bCs/>
                <w:sz w:val="18"/>
                <w:szCs w:val="18"/>
                <w:lang w:val="uk-UA"/>
              </w:rPr>
              <w:t xml:space="preserve"> сектор з питань запобігання та виявлення корупції апарату обласної державної адмініс-трації</w:t>
            </w:r>
          </w:p>
          <w:p w14:paraId="7B00BFD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Видано розпорядчий документ про внесення змін до складу комісії  з визначення відповідних суб’єктів господарювання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C1D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91D0B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00C87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ABF3F3C"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D02D7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511185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2A26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F5C3D3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A5B9A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D1195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0C6AD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6E6C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FFB65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F02BF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79B5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343D9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CFFA0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5B906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A05F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3324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05775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5DDE880E"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5E9AE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0D2661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397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902D78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355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CDD182" w14:textId="77777777" w:rsidR="009569D0" w:rsidRPr="00FB693E" w:rsidRDefault="009569D0" w:rsidP="009569D0">
            <w:pPr>
              <w:spacing w:after="0" w:line="240" w:lineRule="auto"/>
              <w:jc w:val="center"/>
              <w:rPr>
                <w:rFonts w:ascii="Times New Roman" w:hAnsi="Times New Roman" w:cs="Times New Roman"/>
                <w:bCs/>
                <w:sz w:val="18"/>
                <w:szCs w:val="18"/>
                <w:lang w:val="uk-UA"/>
              </w:rPr>
            </w:pPr>
            <w:r w:rsidRPr="00FB693E">
              <w:rPr>
                <w:rFonts w:ascii="Times New Roman" w:eastAsia="Times New Roman" w:hAnsi="Times New Roman" w:cs="Times New Roman"/>
                <w:bCs/>
                <w:color w:val="000000"/>
                <w:sz w:val="18"/>
                <w:szCs w:val="18"/>
                <w:lang w:val="uk-UA" w:eastAsia="uk-UA"/>
              </w:rPr>
              <w:t xml:space="preserve">4.  Пунктом 4 </w:t>
            </w:r>
            <w:bookmarkStart w:id="9" w:name="_Hlk214454674"/>
            <w:r w:rsidRPr="00FB693E">
              <w:rPr>
                <w:rFonts w:ascii="Times New Roman" w:hAnsi="Times New Roman" w:cs="Times New Roman"/>
                <w:bCs/>
                <w:sz w:val="18"/>
                <w:szCs w:val="18"/>
                <w:lang w:val="uk-UA"/>
              </w:rPr>
              <w:t xml:space="preserve">Положення про </w:t>
            </w:r>
            <w:r w:rsidRPr="00FB693E">
              <w:rPr>
                <w:bCs/>
                <w:lang w:val="uk-UA"/>
              </w:rPr>
              <w:t xml:space="preserve"> </w:t>
            </w:r>
            <w:r w:rsidRPr="00FB693E">
              <w:rPr>
                <w:rFonts w:ascii="Times New Roman" w:hAnsi="Times New Roman" w:cs="Times New Roman"/>
                <w:bCs/>
                <w:sz w:val="18"/>
                <w:szCs w:val="18"/>
                <w:lang w:val="uk-UA"/>
              </w:rPr>
              <w:t>обласну комісію з питань використання коштів обласного</w:t>
            </w:r>
            <w:r w:rsidRPr="00FB693E">
              <w:rPr>
                <w:rFonts w:ascii="Times New Roman" w:hAnsi="Times New Roman" w:cs="Times New Roman"/>
                <w:bCs/>
                <w:color w:val="FF0000"/>
                <w:sz w:val="18"/>
                <w:szCs w:val="18"/>
                <w:lang w:val="uk-UA"/>
              </w:rPr>
              <w:t xml:space="preserve"> </w:t>
            </w:r>
            <w:r w:rsidRPr="00FB693E">
              <w:rPr>
                <w:rFonts w:ascii="Times New Roman" w:hAnsi="Times New Roman" w:cs="Times New Roman"/>
                <w:bCs/>
                <w:sz w:val="18"/>
                <w:szCs w:val="18"/>
                <w:lang w:val="uk-UA"/>
              </w:rPr>
              <w:t>бюджету, передбачених на виконання заходів з реалізації Комплексної програми розвитку земельних відносин у Чернівецькій області на 2023-2027 роки</w:t>
            </w:r>
            <w:bookmarkEnd w:id="9"/>
            <w:r w:rsidRPr="00FB693E">
              <w:rPr>
                <w:rFonts w:ascii="Times New Roman" w:hAnsi="Times New Roman" w:cs="Times New Roman"/>
                <w:bCs/>
                <w:sz w:val="18"/>
                <w:szCs w:val="18"/>
                <w:lang w:val="uk-UA"/>
              </w:rPr>
              <w:t xml:space="preserve">, затверджено го  </w:t>
            </w:r>
            <w:bookmarkStart w:id="10" w:name="_Hlk214454618"/>
            <w:r w:rsidRPr="00FB693E">
              <w:rPr>
                <w:rFonts w:ascii="Times New Roman" w:hAnsi="Times New Roman" w:cs="Times New Roman"/>
                <w:bCs/>
                <w:sz w:val="18"/>
                <w:szCs w:val="18"/>
                <w:lang w:val="uk-UA"/>
              </w:rPr>
              <w:t>розпорядженням обласної державної адміністрації (обласної</w:t>
            </w:r>
            <w:r w:rsidRPr="00FB693E">
              <w:rPr>
                <w:rFonts w:ascii="Times New Roman" w:hAnsi="Times New Roman" w:cs="Times New Roman"/>
                <w:bCs/>
                <w:lang w:val="uk-UA"/>
              </w:rPr>
              <w:t xml:space="preserve"> </w:t>
            </w:r>
            <w:r w:rsidRPr="00FB693E">
              <w:rPr>
                <w:rFonts w:ascii="Times New Roman" w:hAnsi="Times New Roman" w:cs="Times New Roman"/>
                <w:bCs/>
                <w:sz w:val="18"/>
                <w:szCs w:val="18"/>
                <w:lang w:val="uk-UA"/>
              </w:rPr>
              <w:t xml:space="preserve">військової адміністрації) від 24.03. 2024 </w:t>
            </w:r>
          </w:p>
          <w:p w14:paraId="78766696" w14:textId="77777777" w:rsidR="009569D0" w:rsidRDefault="009569D0" w:rsidP="009569D0">
            <w:pPr>
              <w:spacing w:after="0" w:line="240" w:lineRule="auto"/>
              <w:jc w:val="center"/>
              <w:rPr>
                <w:rFonts w:ascii="Times New Roman" w:hAnsi="Times New Roman" w:cs="Times New Roman"/>
                <w:bCs/>
                <w:sz w:val="18"/>
                <w:szCs w:val="18"/>
                <w:lang w:val="uk-UA"/>
              </w:rPr>
            </w:pPr>
            <w:r w:rsidRPr="00FB693E">
              <w:rPr>
                <w:rFonts w:ascii="Times New Roman" w:hAnsi="Times New Roman" w:cs="Times New Roman"/>
                <w:bCs/>
                <w:sz w:val="18"/>
                <w:szCs w:val="18"/>
                <w:lang w:val="uk-UA"/>
              </w:rPr>
              <w:t>№ 1142-р</w:t>
            </w:r>
            <w:bookmarkEnd w:id="10"/>
            <w:r w:rsidRPr="00FB693E">
              <w:rPr>
                <w:rFonts w:ascii="Times New Roman" w:hAnsi="Times New Roman" w:cs="Times New Roman"/>
                <w:bCs/>
                <w:sz w:val="18"/>
                <w:szCs w:val="18"/>
                <w:lang w:val="uk-UA"/>
              </w:rPr>
              <w:t xml:space="preserve"> визначено внутрішню процедуру врегулювання конфлікту інтересів членів комісії  </w:t>
            </w:r>
          </w:p>
          <w:p w14:paraId="51823C65" w14:textId="77777777" w:rsidR="00FB693E" w:rsidRDefault="00FB693E" w:rsidP="009569D0">
            <w:pPr>
              <w:spacing w:after="0" w:line="240" w:lineRule="auto"/>
              <w:jc w:val="center"/>
              <w:rPr>
                <w:rFonts w:ascii="Times New Roman" w:hAnsi="Times New Roman" w:cs="Times New Roman"/>
                <w:bCs/>
                <w:sz w:val="18"/>
                <w:szCs w:val="18"/>
                <w:lang w:val="uk-UA"/>
              </w:rPr>
            </w:pPr>
          </w:p>
          <w:p w14:paraId="07BEFE5F" w14:textId="77777777" w:rsidR="00FB693E" w:rsidRDefault="00FB693E" w:rsidP="009569D0">
            <w:pPr>
              <w:spacing w:after="0" w:line="240" w:lineRule="auto"/>
              <w:jc w:val="center"/>
              <w:rPr>
                <w:rFonts w:ascii="Times New Roman" w:hAnsi="Times New Roman" w:cs="Times New Roman"/>
                <w:bCs/>
                <w:sz w:val="18"/>
                <w:szCs w:val="18"/>
                <w:lang w:val="uk-UA"/>
              </w:rPr>
            </w:pPr>
          </w:p>
          <w:p w14:paraId="17EB66EF" w14:textId="0C53D92B" w:rsidR="00FB693E" w:rsidRPr="000E799A" w:rsidRDefault="00FB693E" w:rsidP="009569D0">
            <w:pPr>
              <w:spacing w:after="0" w:line="240" w:lineRule="auto"/>
              <w:jc w:val="center"/>
              <w:rPr>
                <w:rFonts w:ascii="Times New Roman" w:eastAsia="Times New Roman" w:hAnsi="Times New Roman" w:cs="Times New Roman"/>
                <w:bCs/>
                <w:color w:val="000000"/>
                <w:sz w:val="18"/>
                <w:szCs w:val="18"/>
                <w:lang w:val="en-US"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CD898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547B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0FF1B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EB7FF1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C330B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230980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D45EDB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EBD216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B849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E3247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9CA9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4FFD29E"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16629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ED03A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41AC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C651E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5FB4D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A8D6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48092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93AC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3A7B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08DAAA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D7D77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471457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8820B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FF15C8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7B70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672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4AA7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03BF6FD"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53FB4F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19.</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80F339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Визна-чення сільсь-ко-господарських товаро-вироб-ників, яким нада-ється державна підтри-мка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3AEDF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Можливе не- повідомлення про  конфлікт інтересів членом обласної комісії з питань визначення сільськогосподарських товарови-робників, яким надається державна підтримка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1C8DD5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Можливе не- повідомлення про  конфлікт інтересів членом обласної комісії з визначення сільського-подарськихтоваровиро-бників, яким надається державна підтримка, може призвести до визначення сільського-подарського товаровиробника не за критеріями конкурсу, надання державної підтримки не за призна-ченням та нецільвого використання бюджетних коштів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E082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2CF9CE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067876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333333"/>
                <w:sz w:val="18"/>
                <w:szCs w:val="18"/>
                <w:shd w:val="clear" w:color="auto" w:fill="FFFFFF"/>
                <w:lang w:val="uk-UA"/>
              </w:rPr>
              <w:t xml:space="preserve">Особистий контакт працівників </w:t>
            </w:r>
            <w:r w:rsidRPr="009569D0">
              <w:rPr>
                <w:rFonts w:ascii="Times New Roman" w:hAnsi="Times New Roman" w:cs="Times New Roman"/>
                <w:bCs/>
                <w:sz w:val="18"/>
                <w:szCs w:val="18"/>
                <w:lang w:val="uk-UA"/>
              </w:rPr>
              <w:t xml:space="preserve"> управління агро-промислового розвитку ОДА з представниками  сільсько-господарських товаро-вироб-ників, яким може надаватися державна підтримка</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674D29A" w14:textId="77777777" w:rsidR="009569D0" w:rsidRPr="009569D0" w:rsidRDefault="009569D0" w:rsidP="009569D0">
            <w:pPr>
              <w:spacing w:after="0" w:line="240" w:lineRule="auto"/>
              <w:jc w:val="center"/>
              <w:rPr>
                <w:rFonts w:ascii="Times New Roman" w:eastAsia="Calibri" w:hAnsi="Times New Roman" w:cs="Times New Roman"/>
                <w:bCs/>
                <w:sz w:val="17"/>
                <w:szCs w:val="17"/>
                <w:lang w:val="uk-UA"/>
              </w:rPr>
            </w:pPr>
            <w:r w:rsidRPr="009569D0">
              <w:rPr>
                <w:rFonts w:ascii="Times New Roman" w:eastAsia="Calibri" w:hAnsi="Times New Roman" w:cs="Times New Roman"/>
                <w:bCs/>
                <w:sz w:val="17"/>
                <w:szCs w:val="17"/>
                <w:lang w:val="uk-UA"/>
              </w:rPr>
              <w:t xml:space="preserve">1. Постанова КМУ від 7 лютого </w:t>
            </w:r>
          </w:p>
          <w:p w14:paraId="5AC04160" w14:textId="77777777" w:rsidR="009569D0" w:rsidRPr="009569D0" w:rsidRDefault="009569D0" w:rsidP="009569D0">
            <w:pPr>
              <w:spacing w:after="0" w:line="240" w:lineRule="auto"/>
              <w:jc w:val="center"/>
              <w:rPr>
                <w:rFonts w:ascii="Times New Roman" w:eastAsia="Calibri" w:hAnsi="Times New Roman" w:cs="Times New Roman"/>
                <w:bCs/>
                <w:sz w:val="17"/>
                <w:szCs w:val="17"/>
                <w:lang w:val="uk-UA"/>
              </w:rPr>
            </w:pPr>
            <w:r w:rsidRPr="009569D0">
              <w:rPr>
                <w:rFonts w:ascii="Times New Roman" w:eastAsia="Calibri" w:hAnsi="Times New Roman" w:cs="Times New Roman"/>
                <w:bCs/>
                <w:sz w:val="17"/>
                <w:szCs w:val="17"/>
                <w:lang w:val="uk-UA"/>
              </w:rPr>
              <w:t xml:space="preserve">2018 р. №107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 </w:t>
            </w:r>
          </w:p>
          <w:p w14:paraId="1C98DB24" w14:textId="77777777" w:rsidR="009569D0" w:rsidRPr="009569D0" w:rsidRDefault="009569D0" w:rsidP="009569D0">
            <w:pPr>
              <w:spacing w:after="0" w:line="240" w:lineRule="auto"/>
              <w:jc w:val="center"/>
              <w:rPr>
                <w:rFonts w:ascii="Times New Roman" w:eastAsia="Calibri" w:hAnsi="Times New Roman" w:cs="Times New Roman"/>
                <w:bCs/>
                <w:sz w:val="17"/>
                <w:szCs w:val="17"/>
                <w:lang w:val="uk-UA"/>
              </w:rPr>
            </w:pPr>
            <w:r w:rsidRPr="009569D0">
              <w:rPr>
                <w:rFonts w:ascii="Times New Roman" w:hAnsi="Times New Roman" w:cs="Times New Roman"/>
                <w:bCs/>
                <w:sz w:val="17"/>
                <w:szCs w:val="17"/>
                <w:lang w:val="uk-UA"/>
              </w:rPr>
              <w:t xml:space="preserve">2.  </w:t>
            </w:r>
            <w:r w:rsidRPr="009569D0">
              <w:rPr>
                <w:rFonts w:ascii="Times New Roman" w:eastAsia="Calibri" w:hAnsi="Times New Roman" w:cs="Times New Roman"/>
                <w:bCs/>
                <w:sz w:val="17"/>
                <w:szCs w:val="17"/>
                <w:lang w:val="uk-UA"/>
              </w:rPr>
              <w:t xml:space="preserve">Постанова КМУ від 7 лютого </w:t>
            </w:r>
          </w:p>
          <w:p w14:paraId="2F1BB0B2" w14:textId="77777777" w:rsidR="009569D0" w:rsidRPr="009569D0" w:rsidRDefault="009569D0" w:rsidP="009569D0">
            <w:pPr>
              <w:spacing w:after="0" w:line="240" w:lineRule="auto"/>
              <w:jc w:val="center"/>
              <w:rPr>
                <w:rFonts w:ascii="Times New Roman" w:eastAsia="Calibri" w:hAnsi="Times New Roman" w:cs="Times New Roman"/>
                <w:bCs/>
                <w:sz w:val="17"/>
                <w:szCs w:val="17"/>
                <w:lang w:val="uk-UA"/>
              </w:rPr>
            </w:pPr>
            <w:r w:rsidRPr="009569D0">
              <w:rPr>
                <w:rFonts w:ascii="Times New Roman" w:eastAsia="Calibri" w:hAnsi="Times New Roman" w:cs="Times New Roman"/>
                <w:bCs/>
                <w:sz w:val="17"/>
                <w:szCs w:val="17"/>
                <w:lang w:val="uk-UA"/>
              </w:rPr>
              <w:t>2018 р. №106 «Про затвердження Порядку використання коштів, передба-чених у державному бюджеті для надання фінансової підтримки розвитку фермерських господарств»</w:t>
            </w:r>
          </w:p>
          <w:p w14:paraId="5456747B" w14:textId="77777777" w:rsidR="009569D0" w:rsidRPr="009569D0" w:rsidRDefault="009569D0" w:rsidP="009569D0">
            <w:pPr>
              <w:spacing w:after="0" w:line="240" w:lineRule="auto"/>
              <w:jc w:val="center"/>
              <w:rPr>
                <w:rFonts w:ascii="Times New Roman" w:eastAsia="Calibri" w:hAnsi="Times New Roman" w:cs="Times New Roman"/>
                <w:bCs/>
                <w:sz w:val="17"/>
                <w:szCs w:val="17"/>
                <w:lang w:val="uk-UA"/>
              </w:rPr>
            </w:pPr>
            <w:r w:rsidRPr="009569D0">
              <w:rPr>
                <w:rFonts w:ascii="Times New Roman" w:eastAsia="Calibri" w:hAnsi="Times New Roman" w:cs="Times New Roman"/>
                <w:bCs/>
                <w:sz w:val="17"/>
                <w:szCs w:val="17"/>
                <w:lang w:val="uk-UA"/>
              </w:rPr>
              <w:t xml:space="preserve">3. </w:t>
            </w:r>
          </w:p>
          <w:p w14:paraId="13BF6808"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eastAsia="Calibri" w:hAnsi="Times New Roman" w:cs="Times New Roman"/>
                <w:bCs/>
                <w:sz w:val="17"/>
                <w:szCs w:val="17"/>
                <w:lang w:val="uk-UA"/>
              </w:rPr>
              <w:t xml:space="preserve">Комісійний розгляд </w:t>
            </w:r>
            <w:r w:rsidRPr="009569D0">
              <w:rPr>
                <w:rFonts w:ascii="Times New Roman" w:hAnsi="Times New Roman" w:cs="Times New Roman"/>
                <w:bCs/>
                <w:sz w:val="17"/>
                <w:szCs w:val="17"/>
                <w:lang w:val="uk-UA"/>
              </w:rPr>
              <w:t xml:space="preserve"> визначення товаровиробника</w:t>
            </w:r>
          </w:p>
          <w:p w14:paraId="3106AA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7B8DE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A423E0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5357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6226A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272781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Попередження членів обласної комісії  про відповідаль-ність за порушення вимог Закону України «Про запобігання корупції»,  відповідальність встановлену Кримінальним кодексом України</w:t>
            </w:r>
          </w:p>
          <w:p w14:paraId="2C74E70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Інформу-вання  членами комісії  про спроби впливу на них третіми особами сектору з питань запобігання та виявлення корупції апарату обласної державної адміністрації </w:t>
            </w:r>
          </w:p>
          <w:p w14:paraId="1BCF38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Періодична ротація членів комісії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C3F5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Перед кожним засіданням комісії упро-довж 2026-2028 років</w:t>
            </w:r>
          </w:p>
          <w:p w14:paraId="33B123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DA905C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84EB2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1B11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F6C308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8F286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30CC99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9E49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F7FFE8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Перед відповідним засіданням комісії упро-довж 2026-2028 років</w:t>
            </w:r>
          </w:p>
          <w:p w14:paraId="1C5448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63A22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4F834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26C634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32A94B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98AB4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Серпень 2027 року, грудень 2028 року</w:t>
            </w:r>
          </w:p>
          <w:p w14:paraId="04B979A1" w14:textId="77777777" w:rsidR="009569D0" w:rsidRDefault="009569D0" w:rsidP="009569D0">
            <w:pPr>
              <w:spacing w:after="0" w:line="240" w:lineRule="auto"/>
              <w:jc w:val="center"/>
              <w:rPr>
                <w:rFonts w:ascii="Times New Roman" w:hAnsi="Times New Roman" w:cs="Times New Roman"/>
                <w:bCs/>
                <w:sz w:val="18"/>
                <w:szCs w:val="18"/>
                <w:lang w:val="uk-UA"/>
              </w:rPr>
            </w:pPr>
          </w:p>
          <w:p w14:paraId="22EF27AC" w14:textId="7314EC48"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BD1AE6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Управ-ління агропромислового розвитку обласної держа-вної адміні-страції</w:t>
            </w:r>
          </w:p>
          <w:p w14:paraId="461C72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6ACE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8771D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C4F60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B1F42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5897B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C1BB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1522DA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AE94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C8B448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Члени </w:t>
            </w:r>
          </w:p>
          <w:p w14:paraId="55D012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Комісії  з визначення відповідних товаровиробників</w:t>
            </w:r>
          </w:p>
          <w:p w14:paraId="2A7131E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9467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F62BB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9BFC1E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C7F12A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FACE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Управ-ління агропромислового розвитку обласної держа-вної адміні-страції</w:t>
            </w:r>
          </w:p>
          <w:p w14:paraId="1DDF7B83" w14:textId="77777777" w:rsidR="009569D0" w:rsidRPr="009569D0" w:rsidRDefault="009569D0" w:rsidP="009569D0">
            <w:pPr>
              <w:spacing w:after="0" w:line="240" w:lineRule="auto"/>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192080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A4B2A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w:t>
            </w:r>
          </w:p>
          <w:p w14:paraId="30BD37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Поперед</w:t>
            </w:r>
          </w:p>
          <w:p w14:paraId="660432D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жено членів комісії про відповідальність</w:t>
            </w:r>
          </w:p>
          <w:p w14:paraId="4A1ECD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CCE29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rFonts w:ascii="Times New Roman" w:eastAsia="Times New Roman" w:hAnsi="Times New Roman" w:cs="Times New Roman"/>
                <w:bCs/>
                <w:color w:val="000000"/>
                <w:sz w:val="18"/>
                <w:szCs w:val="18"/>
                <w:lang w:val="uk-UA" w:eastAsia="uk-UA"/>
              </w:rPr>
              <w:t xml:space="preserve"> Про всі випадки спроб впливу третіх осіб на членів комісії поінформовано </w:t>
            </w:r>
            <w:r w:rsidRPr="009569D0">
              <w:rPr>
                <w:rFonts w:ascii="Times New Roman" w:hAnsi="Times New Roman" w:cs="Times New Roman"/>
                <w:bCs/>
                <w:sz w:val="18"/>
                <w:szCs w:val="18"/>
                <w:lang w:val="uk-UA"/>
              </w:rPr>
              <w:t xml:space="preserve"> сектор з питань запобігання та виявлення корупції апарату обласної державної адмініс-трації</w:t>
            </w:r>
          </w:p>
          <w:p w14:paraId="411CA6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Видано розпорядчий документ про внесення змін до складу комісії  з визначення відповідних товаровиробників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2C3D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3EC43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FA3E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15D95D6"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77EF6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CC3FF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1C301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26D4EA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F18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1B7DF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CBD07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C7945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92CA8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B6FD59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60C43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7542F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3B799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58701C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5B4A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C37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045C8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FA5C1E0"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49E5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3F5054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Реалі-зація повноважень у галузі земель-них відносин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D98F7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Імовірність використання службового становища членом обласної комісії з питань реалізації обласною державною адміністра-цією повнова-жень у галузі земельних відносин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A6204D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використання службового становища членом обласної комісії з питань реалізації обласною державною адміністра-цією повнова-жень у галузі земельних відносин  з метою прийняття/впливу на прийняття рішення щодо зміни цільового призначення земельної ділянки, передачі земельних ділянок державної власності в оренду, постійне користування та продаж земельних ділянок, на користь третіх осіб</w:t>
            </w:r>
          </w:p>
          <w:p w14:paraId="2D5FF3C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51742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6E613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3D93ADB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657CAE6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p w14:paraId="7B3CA77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Наявність у колі спілку-вання</w:t>
            </w:r>
          </w:p>
          <w:p w14:paraId="60F0B9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такої  посадової особи осіб, які</w:t>
            </w:r>
          </w:p>
          <w:p w14:paraId="0E064B9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зацікавлені в конкрет-ному</w:t>
            </w:r>
          </w:p>
          <w:p w14:paraId="228D994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результаті </w:t>
            </w:r>
            <w:r w:rsidRPr="009569D0">
              <w:rPr>
                <w:rFonts w:ascii="Times New Roman" w:hAnsi="Times New Roman" w:cs="Times New Roman"/>
                <w:bCs/>
                <w:sz w:val="18"/>
                <w:szCs w:val="18"/>
                <w:lang w:val="uk-UA"/>
              </w:rPr>
              <w:t xml:space="preserve"> розгляду тієї чи іншої справи</w:t>
            </w:r>
          </w:p>
          <w:p w14:paraId="2D3EC5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C1CAE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5E0FA1" w14:textId="77777777" w:rsidR="009569D0" w:rsidRPr="009569D0" w:rsidRDefault="009569D0" w:rsidP="009569D0">
            <w:pPr>
              <w:spacing w:after="0" w:line="240" w:lineRule="auto"/>
              <w:jc w:val="center"/>
              <w:rPr>
                <w:rFonts w:ascii="Times New Roman" w:eastAsia="Calibri" w:hAnsi="Times New Roman" w:cs="Times New Roman"/>
                <w:bCs/>
                <w:sz w:val="18"/>
                <w:szCs w:val="18"/>
                <w:lang w:val="uk-UA"/>
              </w:rPr>
            </w:pPr>
            <w:r w:rsidRPr="009569D0">
              <w:rPr>
                <w:rFonts w:ascii="Times New Roman" w:eastAsia="Calibri" w:hAnsi="Times New Roman" w:cs="Times New Roman"/>
                <w:bCs/>
                <w:sz w:val="18"/>
                <w:szCs w:val="18"/>
                <w:lang w:val="uk-UA"/>
              </w:rPr>
              <w:t>1. Земельний кодекс України, закони України «Про землеустрій», «Про оренду землі»</w:t>
            </w:r>
          </w:p>
          <w:p w14:paraId="5A8A6BC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Calibri" w:hAnsi="Times New Roman" w:cs="Times New Roman"/>
                <w:bCs/>
                <w:sz w:val="18"/>
                <w:szCs w:val="18"/>
                <w:lang w:val="uk-UA"/>
              </w:rPr>
              <w:t xml:space="preserve"> 2. Положення  про </w:t>
            </w:r>
            <w:r w:rsidRPr="009569D0">
              <w:rPr>
                <w:rFonts w:ascii="Times New Roman" w:hAnsi="Times New Roman" w:cs="Times New Roman"/>
                <w:bCs/>
                <w:sz w:val="18"/>
                <w:szCs w:val="18"/>
                <w:lang w:val="uk-UA"/>
              </w:rPr>
              <w:t xml:space="preserve"> Обласну комісію з питань реалізації Чернівецькою обласною державною адміні-страцією повноважень у галузі земельних відносин, затверджене</w:t>
            </w:r>
          </w:p>
          <w:p w14:paraId="0B54A3E8" w14:textId="77777777" w:rsidR="009569D0" w:rsidRPr="009569D0" w:rsidRDefault="009569D0" w:rsidP="009569D0">
            <w:pPr>
              <w:spacing w:after="0" w:line="240" w:lineRule="auto"/>
              <w:jc w:val="center"/>
              <w:rPr>
                <w:rFonts w:ascii="Times New Roman" w:eastAsia="Calibri" w:hAnsi="Times New Roman" w:cs="Times New Roman"/>
                <w:bCs/>
                <w:sz w:val="18"/>
                <w:szCs w:val="18"/>
                <w:lang w:val="uk-UA"/>
              </w:rPr>
            </w:pPr>
            <w:r w:rsidRPr="009569D0">
              <w:rPr>
                <w:rFonts w:ascii="Times New Roman" w:eastAsia="Calibri" w:hAnsi="Times New Roman" w:cs="Times New Roman"/>
                <w:bCs/>
                <w:sz w:val="18"/>
                <w:szCs w:val="18"/>
                <w:lang w:val="uk-UA"/>
              </w:rPr>
              <w:t xml:space="preserve">розпоряд-женням обласної державної адміністрації від 05.02.2026 </w:t>
            </w:r>
          </w:p>
          <w:p w14:paraId="4920B81F" w14:textId="77777777" w:rsidR="009569D0" w:rsidRPr="009569D0" w:rsidRDefault="009569D0" w:rsidP="009569D0">
            <w:pPr>
              <w:spacing w:after="0" w:line="240" w:lineRule="auto"/>
              <w:jc w:val="center"/>
              <w:rPr>
                <w:rFonts w:ascii="Times New Roman" w:eastAsia="Calibri" w:hAnsi="Times New Roman" w:cs="Times New Roman"/>
                <w:bCs/>
                <w:sz w:val="18"/>
                <w:szCs w:val="18"/>
                <w:lang w:val="uk-UA"/>
              </w:rPr>
            </w:pPr>
            <w:r w:rsidRPr="009569D0">
              <w:rPr>
                <w:rFonts w:ascii="Times New Roman" w:eastAsia="Calibri" w:hAnsi="Times New Roman" w:cs="Times New Roman"/>
                <w:bCs/>
                <w:sz w:val="18"/>
                <w:szCs w:val="18"/>
                <w:lang w:val="uk-UA"/>
              </w:rPr>
              <w:t>№ 174-р</w:t>
            </w:r>
          </w:p>
          <w:p w14:paraId="074469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Calibri" w:hAnsi="Times New Roman" w:cs="Times New Roman"/>
                <w:bCs/>
                <w:sz w:val="18"/>
                <w:szCs w:val="18"/>
                <w:lang w:val="uk-UA"/>
              </w:rPr>
              <w:t>3. Комісійний розгляд відповідних питань</w:t>
            </w:r>
          </w:p>
          <w:p w14:paraId="57051DFE" w14:textId="77777777" w:rsidR="009569D0" w:rsidRDefault="009569D0" w:rsidP="009569D0">
            <w:pPr>
              <w:spacing w:after="0" w:line="240" w:lineRule="auto"/>
              <w:jc w:val="center"/>
              <w:rPr>
                <w:rFonts w:ascii="Times New Roman" w:eastAsia="Calibri" w:hAnsi="Times New Roman" w:cs="Times New Roman"/>
                <w:bCs/>
                <w:sz w:val="18"/>
                <w:szCs w:val="18"/>
                <w:lang w:val="uk-UA"/>
              </w:rPr>
            </w:pPr>
          </w:p>
          <w:p w14:paraId="480F2D54" w14:textId="77777777" w:rsidR="000E799A" w:rsidRDefault="000E799A" w:rsidP="009569D0">
            <w:pPr>
              <w:spacing w:after="0" w:line="240" w:lineRule="auto"/>
              <w:jc w:val="center"/>
              <w:rPr>
                <w:rFonts w:ascii="Times New Roman" w:eastAsia="Calibri" w:hAnsi="Times New Roman" w:cs="Times New Roman"/>
                <w:bCs/>
                <w:sz w:val="18"/>
                <w:szCs w:val="18"/>
                <w:lang w:val="uk-UA"/>
              </w:rPr>
            </w:pPr>
          </w:p>
          <w:p w14:paraId="13C28941" w14:textId="77777777" w:rsidR="000E799A" w:rsidRDefault="000E799A" w:rsidP="009569D0">
            <w:pPr>
              <w:spacing w:after="0" w:line="240" w:lineRule="auto"/>
              <w:jc w:val="center"/>
              <w:rPr>
                <w:rFonts w:ascii="Times New Roman" w:eastAsia="Calibri" w:hAnsi="Times New Roman" w:cs="Times New Roman"/>
                <w:bCs/>
                <w:sz w:val="18"/>
                <w:szCs w:val="18"/>
                <w:lang w:val="uk-UA"/>
              </w:rPr>
            </w:pPr>
          </w:p>
          <w:p w14:paraId="202DAA0C" w14:textId="77777777" w:rsidR="000E799A" w:rsidRDefault="000E799A" w:rsidP="009569D0">
            <w:pPr>
              <w:spacing w:after="0" w:line="240" w:lineRule="auto"/>
              <w:jc w:val="center"/>
              <w:rPr>
                <w:rFonts w:ascii="Times New Roman" w:eastAsia="Calibri" w:hAnsi="Times New Roman" w:cs="Times New Roman"/>
                <w:bCs/>
                <w:sz w:val="18"/>
                <w:szCs w:val="18"/>
                <w:lang w:val="uk-UA"/>
              </w:rPr>
            </w:pPr>
          </w:p>
          <w:p w14:paraId="6A61D57A" w14:textId="77777777" w:rsidR="000E799A" w:rsidRDefault="000E799A" w:rsidP="009569D0">
            <w:pPr>
              <w:spacing w:after="0" w:line="240" w:lineRule="auto"/>
              <w:jc w:val="center"/>
              <w:rPr>
                <w:rFonts w:ascii="Times New Roman" w:eastAsia="Calibri" w:hAnsi="Times New Roman" w:cs="Times New Roman"/>
                <w:bCs/>
                <w:sz w:val="18"/>
                <w:szCs w:val="18"/>
                <w:lang w:val="uk-UA"/>
              </w:rPr>
            </w:pPr>
          </w:p>
          <w:p w14:paraId="425CB819" w14:textId="77777777" w:rsidR="000E799A" w:rsidRDefault="000E799A" w:rsidP="009569D0">
            <w:pPr>
              <w:spacing w:after="0" w:line="240" w:lineRule="auto"/>
              <w:jc w:val="center"/>
              <w:rPr>
                <w:rFonts w:ascii="Times New Roman" w:eastAsia="Calibri" w:hAnsi="Times New Roman" w:cs="Times New Roman"/>
                <w:bCs/>
                <w:sz w:val="18"/>
                <w:szCs w:val="18"/>
                <w:lang w:val="uk-UA"/>
              </w:rPr>
            </w:pPr>
          </w:p>
          <w:p w14:paraId="66A2B186" w14:textId="46478F99" w:rsidR="000E799A" w:rsidRPr="009569D0" w:rsidRDefault="000E799A" w:rsidP="009569D0">
            <w:pPr>
              <w:spacing w:after="0" w:line="240" w:lineRule="auto"/>
              <w:jc w:val="center"/>
              <w:rPr>
                <w:rFonts w:ascii="Times New Roman" w:eastAsia="Calibri"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A815EB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1C32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BEE1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Висо-кий  –  </w:t>
            </w:r>
          </w:p>
          <w:p w14:paraId="59ED8C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933D0D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Розроблення Пам’ятки про персональну відповідаль-ність членів Обласної комісії за порушення антикорупційного законодав-ства та ознайомленя з пам’яткою вказаних осіб під особистий підпис</w:t>
            </w:r>
          </w:p>
          <w:p w14:paraId="23E050E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Інформу-вання  членами Обласної комісії  про спроби впливу на них третіми особами сектору з питань запобігання та виявлення корупції апарату обласної державної адміністрації </w:t>
            </w:r>
          </w:p>
          <w:p w14:paraId="6F8C849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C834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Листопад 2026 року</w:t>
            </w:r>
          </w:p>
          <w:p w14:paraId="2795FE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5C49F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8DBC7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838B6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088B3E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76AA6E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19264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833029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F7321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48C6D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01DC7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2735BF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E9C802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4EE2FF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B1F2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5A219E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C884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Перед відповідним засіданням комісії упро-довж 2026-2028 років</w:t>
            </w:r>
          </w:p>
          <w:p w14:paraId="459C0DD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ECC72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Сектор з питань запобігання та вияв-лення корупції апарату обласної держав-ної адміні-страції</w:t>
            </w:r>
          </w:p>
          <w:p w14:paraId="545C55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55819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FE9088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F8D6D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55FD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FE9D3D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871950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86E51C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p w14:paraId="7B4345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агро-промислового розвитку обласної держав-ної</w:t>
            </w:r>
          </w:p>
          <w:p w14:paraId="5EDAEBB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адміні-страції, </w:t>
            </w:r>
          </w:p>
          <w:p w14:paraId="0F91EF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члени Обласної комісії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C8C8D3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711E8A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Пам’ятку про відповідаль-ність розроблено та ознайомлено під особистий підпис членів Обласної комісії</w:t>
            </w:r>
          </w:p>
          <w:p w14:paraId="3517CDC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rFonts w:ascii="Times New Roman" w:eastAsia="Times New Roman" w:hAnsi="Times New Roman" w:cs="Times New Roman"/>
                <w:bCs/>
                <w:color w:val="000000"/>
                <w:sz w:val="18"/>
                <w:szCs w:val="18"/>
                <w:lang w:val="uk-UA" w:eastAsia="uk-UA"/>
              </w:rPr>
              <w:t xml:space="preserve"> Про всі випадки спроб впливу третіх осіб на членів Обласної комісії поінформовано </w:t>
            </w:r>
            <w:r w:rsidRPr="009569D0">
              <w:rPr>
                <w:rFonts w:ascii="Times New Roman" w:hAnsi="Times New Roman" w:cs="Times New Roman"/>
                <w:bCs/>
                <w:sz w:val="18"/>
                <w:szCs w:val="18"/>
                <w:lang w:val="uk-UA"/>
              </w:rPr>
              <w:t xml:space="preserve"> сектор з питань запобігання та виявлення корупції апарату обласної державної адмініс-трації</w:t>
            </w:r>
          </w:p>
          <w:p w14:paraId="6D3EF79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3ADCFC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07B58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CB6E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62E2D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56B56F36"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50B91C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7E567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3EC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F9560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4A40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35BF5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3F95C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56893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DB6A1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680A23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DABA0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51F59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EAAB73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64454F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7C24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9F98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A8E71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44154A8"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978440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5D5CEF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132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FA718A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6A39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3. </w:t>
            </w:r>
            <w:r w:rsidRPr="009569D0">
              <w:rPr>
                <w:rFonts w:ascii="Times New Roman" w:eastAsia="Times New Roman" w:hAnsi="Times New Roman" w:cs="Times New Roman"/>
                <w:bCs/>
                <w:color w:val="000000"/>
                <w:sz w:val="18"/>
                <w:szCs w:val="18"/>
                <w:lang w:val="uk-UA" w:eastAsia="uk-UA"/>
              </w:rPr>
              <w:t xml:space="preserve"> </w:t>
            </w:r>
          </w:p>
          <w:p w14:paraId="7E19AFE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Неврегульованість внутрішньої процедури повідомлення про конфлікт інтересів членом </w:t>
            </w:r>
            <w:r w:rsidRPr="009569D0">
              <w:rPr>
                <w:rFonts w:ascii="Times New Roman" w:hAnsi="Times New Roman" w:cs="Times New Roman"/>
                <w:bCs/>
                <w:sz w:val="18"/>
                <w:szCs w:val="18"/>
                <w:lang w:val="uk-UA"/>
              </w:rPr>
              <w:t xml:space="preserve"> питань реалізації обласною державною адміністра-цією повнова-жень у галузі земельних відносин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A7D46B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30FD88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3071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63D8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88867B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Внесення  змін до розпорядчого акту, яким затверджено положення про  обласної комісії з питань реалізації обласною державною адміністра-цією повнова-жень у галузі земельних відносин  </w:t>
            </w:r>
          </w:p>
          <w:p w14:paraId="34005A8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C9D047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EC04D5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652C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E57AFF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507386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0BA9F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783A3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29DF2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163092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F62EE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57A8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AEE285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D8EA6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49E7F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9942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5AB151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54C3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1DE30B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400B7E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A9CBCD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0551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0EF4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DBF7C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143F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Грудень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1C1DD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p>
          <w:p w14:paraId="154A5E2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агро-промислового розвитку обласної держав-ної</w:t>
            </w:r>
          </w:p>
          <w:p w14:paraId="610B69A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адміні-страції,</w:t>
            </w:r>
          </w:p>
          <w:p w14:paraId="0DE19AF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303BB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14C0D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w:t>
            </w:r>
          </w:p>
          <w:p w14:paraId="3E51D510"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Внесено зміни до розпоряд-чого акту  в частині запровад-ження внутріш-нього механізму інформу-вання (письмо-вого повідом-лення) членів </w:t>
            </w:r>
            <w:r w:rsidRPr="009569D0">
              <w:rPr>
                <w:rFonts w:ascii="Times New Roman" w:hAnsi="Times New Roman"/>
                <w:bCs/>
                <w:color w:val="000000"/>
                <w:sz w:val="18"/>
                <w:szCs w:val="18"/>
                <w:lang w:val="uk-UA"/>
              </w:rPr>
              <w:t xml:space="preserve"> </w:t>
            </w:r>
            <w:r w:rsidRPr="009569D0">
              <w:rPr>
                <w:rFonts w:ascii="Times New Roman" w:hAnsi="Times New Roman" w:cs="Times New Roman"/>
                <w:bCs/>
                <w:sz w:val="18"/>
                <w:szCs w:val="18"/>
                <w:lang w:val="uk-UA"/>
              </w:rPr>
              <w:t xml:space="preserve"> обласної комісії з питань реалізації обласною державною адміністра-цією повнова-жень у галузі земельних відносин  про наявність конфлікту інтересів.</w:t>
            </w:r>
          </w:p>
          <w:p w14:paraId="7315A02B" w14:textId="77777777" w:rsidR="000E799A" w:rsidRDefault="000E799A" w:rsidP="009569D0">
            <w:pPr>
              <w:spacing w:after="0" w:line="240" w:lineRule="auto"/>
              <w:jc w:val="center"/>
              <w:rPr>
                <w:rFonts w:ascii="Times New Roman" w:hAnsi="Times New Roman" w:cs="Times New Roman"/>
                <w:bCs/>
                <w:sz w:val="18"/>
                <w:szCs w:val="18"/>
                <w:lang w:val="uk-UA"/>
              </w:rPr>
            </w:pPr>
          </w:p>
          <w:p w14:paraId="078A587D" w14:textId="77777777" w:rsidR="000E799A" w:rsidRDefault="000E799A" w:rsidP="009569D0">
            <w:pPr>
              <w:spacing w:after="0" w:line="240" w:lineRule="auto"/>
              <w:jc w:val="center"/>
              <w:rPr>
                <w:rFonts w:ascii="Times New Roman" w:hAnsi="Times New Roman" w:cs="Times New Roman"/>
                <w:bCs/>
                <w:sz w:val="18"/>
                <w:szCs w:val="18"/>
                <w:lang w:val="uk-UA"/>
              </w:rPr>
            </w:pPr>
          </w:p>
          <w:p w14:paraId="57063E51" w14:textId="77777777" w:rsidR="000E799A" w:rsidRDefault="000E799A" w:rsidP="009569D0">
            <w:pPr>
              <w:spacing w:after="0" w:line="240" w:lineRule="auto"/>
              <w:jc w:val="center"/>
              <w:rPr>
                <w:rFonts w:ascii="Times New Roman" w:hAnsi="Times New Roman" w:cs="Times New Roman"/>
                <w:bCs/>
                <w:sz w:val="18"/>
                <w:szCs w:val="18"/>
                <w:lang w:val="uk-UA"/>
              </w:rPr>
            </w:pPr>
          </w:p>
          <w:p w14:paraId="5B48AF28" w14:textId="77777777" w:rsidR="000E799A" w:rsidRDefault="000E799A" w:rsidP="009569D0">
            <w:pPr>
              <w:spacing w:after="0" w:line="240" w:lineRule="auto"/>
              <w:jc w:val="center"/>
              <w:rPr>
                <w:rFonts w:ascii="Times New Roman" w:hAnsi="Times New Roman" w:cs="Times New Roman"/>
                <w:bCs/>
                <w:sz w:val="18"/>
                <w:szCs w:val="18"/>
                <w:lang w:val="uk-UA"/>
              </w:rPr>
            </w:pPr>
          </w:p>
          <w:p w14:paraId="262AABF3" w14:textId="77777777" w:rsidR="000E799A" w:rsidRDefault="000E799A" w:rsidP="009569D0">
            <w:pPr>
              <w:spacing w:after="0" w:line="240" w:lineRule="auto"/>
              <w:jc w:val="center"/>
              <w:rPr>
                <w:rFonts w:ascii="Times New Roman" w:hAnsi="Times New Roman" w:cs="Times New Roman"/>
                <w:bCs/>
                <w:sz w:val="18"/>
                <w:szCs w:val="18"/>
                <w:lang w:val="uk-UA"/>
              </w:rPr>
            </w:pPr>
          </w:p>
          <w:p w14:paraId="553F1091" w14:textId="77777777" w:rsidR="000E799A" w:rsidRDefault="000E799A" w:rsidP="009569D0">
            <w:pPr>
              <w:spacing w:after="0" w:line="240" w:lineRule="auto"/>
              <w:jc w:val="center"/>
              <w:rPr>
                <w:rFonts w:ascii="Times New Roman" w:hAnsi="Times New Roman" w:cs="Times New Roman"/>
                <w:bCs/>
                <w:sz w:val="18"/>
                <w:szCs w:val="18"/>
                <w:lang w:val="uk-UA"/>
              </w:rPr>
            </w:pPr>
          </w:p>
          <w:p w14:paraId="06384AEA" w14:textId="77777777" w:rsidR="000E799A" w:rsidRDefault="000E799A" w:rsidP="009569D0">
            <w:pPr>
              <w:spacing w:after="0" w:line="240" w:lineRule="auto"/>
              <w:jc w:val="center"/>
              <w:rPr>
                <w:rFonts w:ascii="Times New Roman" w:hAnsi="Times New Roman" w:cs="Times New Roman"/>
                <w:bCs/>
                <w:sz w:val="18"/>
                <w:szCs w:val="18"/>
                <w:lang w:val="uk-UA"/>
              </w:rPr>
            </w:pPr>
          </w:p>
          <w:p w14:paraId="37DEC64F" w14:textId="77777777" w:rsidR="000E799A" w:rsidRDefault="000E799A" w:rsidP="009569D0">
            <w:pPr>
              <w:spacing w:after="0" w:line="240" w:lineRule="auto"/>
              <w:jc w:val="center"/>
              <w:rPr>
                <w:rFonts w:ascii="Times New Roman" w:hAnsi="Times New Roman" w:cs="Times New Roman"/>
                <w:bCs/>
                <w:sz w:val="18"/>
                <w:szCs w:val="18"/>
                <w:lang w:val="uk-UA"/>
              </w:rPr>
            </w:pPr>
          </w:p>
          <w:p w14:paraId="2B00C073" w14:textId="77777777" w:rsidR="000E799A" w:rsidRDefault="000E799A" w:rsidP="009569D0">
            <w:pPr>
              <w:spacing w:after="0" w:line="240" w:lineRule="auto"/>
              <w:jc w:val="center"/>
              <w:rPr>
                <w:rFonts w:ascii="Times New Roman" w:hAnsi="Times New Roman" w:cs="Times New Roman"/>
                <w:bCs/>
                <w:sz w:val="18"/>
                <w:szCs w:val="18"/>
                <w:lang w:val="uk-UA"/>
              </w:rPr>
            </w:pPr>
          </w:p>
          <w:p w14:paraId="3DBAEBA9" w14:textId="786A8F1A" w:rsidR="000E799A" w:rsidRPr="009569D0" w:rsidRDefault="000E799A"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EF78F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00EC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5A6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7C1FB362"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959B9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523E8D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C8DC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8B3532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B0B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4C421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78F6B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2C56B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07685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B3BDFB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01B2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318059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B9A87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23A30D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6F9A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8C61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159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5C413446"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31B74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9500D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Містобудування та архітектура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2E85D5" w14:textId="77777777" w:rsidR="009569D0" w:rsidRPr="009569D0" w:rsidRDefault="009569D0" w:rsidP="009569D0">
            <w:pPr>
              <w:pStyle w:val="2"/>
              <w:shd w:val="clear" w:color="auto" w:fill="FFFFFF"/>
              <w:spacing w:before="0" w:after="0"/>
              <w:jc w:val="center"/>
              <w:textAlignment w:val="baseline"/>
              <w:rPr>
                <w:rFonts w:ascii="Times New Roman" w:hAnsi="Times New Roman"/>
                <w:b w:val="0"/>
                <w:i w:val="0"/>
                <w:iCs w:val="0"/>
                <w:color w:val="000000"/>
                <w:sz w:val="18"/>
                <w:szCs w:val="18"/>
              </w:rPr>
            </w:pPr>
            <w:r w:rsidRPr="009569D0">
              <w:rPr>
                <w:rFonts w:ascii="Times New Roman" w:hAnsi="Times New Roman"/>
                <w:b w:val="0"/>
                <w:i w:val="0"/>
                <w:iCs w:val="0"/>
                <w:sz w:val="18"/>
                <w:szCs w:val="18"/>
              </w:rPr>
              <w:t xml:space="preserve">Імовірність використання службового становища членом </w:t>
            </w:r>
            <w:r w:rsidRPr="009569D0">
              <w:rPr>
                <w:rFonts w:ascii="Times New Roman" w:hAnsi="Times New Roman"/>
                <w:b w:val="0"/>
                <w:i w:val="0"/>
                <w:iCs w:val="0"/>
                <w:color w:val="000000"/>
                <w:sz w:val="18"/>
                <w:szCs w:val="18"/>
              </w:rPr>
              <w:t>архітек-турно- містобудів-ної ради при відділі містобуду-вання та архітектури управління містобуду-вання, архітектури та житлово-комунального господарства Департаменту систем життєзабезпечення Чернівець-кої обласної державної адміні-страції (далі – Архітектурно-містобудів-на рада)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6D108B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Моливість неповідом-лення членом </w:t>
            </w:r>
            <w:r w:rsidRPr="009569D0">
              <w:rPr>
                <w:rFonts w:ascii="Times New Roman" w:hAnsi="Times New Roman"/>
                <w:bCs/>
                <w:color w:val="000000"/>
                <w:sz w:val="18"/>
                <w:szCs w:val="18"/>
                <w:lang w:val="uk-UA"/>
              </w:rPr>
              <w:t xml:space="preserve"> Архітектурно-містобудів-ної ради</w:t>
            </w:r>
            <w:r w:rsidRPr="009569D0">
              <w:rPr>
                <w:rFonts w:ascii="Times New Roman" w:hAnsi="Times New Roman" w:cs="Times New Roman"/>
                <w:bCs/>
                <w:sz w:val="18"/>
                <w:szCs w:val="18"/>
                <w:lang w:val="uk-UA"/>
              </w:rPr>
              <w:t xml:space="preserve">  про реальний/потенційний конфлікт інтересів при розгляді питань, з приводу яких виникає конфлікт інтересів, голосування на користь заінтересо-ваних третіх осіб та як наслідок можливість отримання неправомір-ної вигоди та/або задоволення приватного інтересу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48CB4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Неврегульованість процедури повідомлення про конфлікт інтерсів членом </w:t>
            </w:r>
            <w:r w:rsidRPr="009569D0">
              <w:rPr>
                <w:rFonts w:ascii="Times New Roman" w:hAnsi="Times New Roman"/>
                <w:bCs/>
                <w:color w:val="000000"/>
                <w:sz w:val="18"/>
                <w:szCs w:val="18"/>
                <w:lang w:val="uk-UA"/>
              </w:rPr>
              <w:t>Архітектурно-містобудів-ної ради, недобро-чесність членів  Архітектурно-містобудів-ної ради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ABE286" w14:textId="77777777" w:rsidR="009569D0" w:rsidRPr="009569D0" w:rsidRDefault="009569D0" w:rsidP="009569D0">
            <w:pPr>
              <w:pStyle w:val="2"/>
              <w:shd w:val="clear" w:color="auto" w:fill="FFFFFF"/>
              <w:spacing w:before="0" w:after="0"/>
              <w:jc w:val="center"/>
              <w:textAlignment w:val="baseline"/>
              <w:rPr>
                <w:rFonts w:ascii="Times New Roman" w:hAnsi="Times New Roman"/>
                <w:b w:val="0"/>
                <w:i w:val="0"/>
                <w:iCs w:val="0"/>
                <w:color w:val="000000"/>
                <w:sz w:val="18"/>
                <w:szCs w:val="18"/>
              </w:rPr>
            </w:pPr>
            <w:r w:rsidRPr="009569D0">
              <w:rPr>
                <w:rFonts w:ascii="Times New Roman" w:hAnsi="Times New Roman"/>
                <w:b w:val="0"/>
                <w:i w:val="0"/>
                <w:iCs w:val="0"/>
                <w:color w:val="000000"/>
                <w:sz w:val="18"/>
                <w:szCs w:val="18"/>
              </w:rPr>
              <w:t xml:space="preserve">Положення про архітектурно- містобудівну раду при відділі містобудування та архітектури управління містобудування, архітектури та житлово-комуналь-ного господарства Департамен-ту систем життєзабезпечення Чернівецької обласної державної адміністрації, затверджене розпорядженням обласної державної адміністрації (обласної військової адміні-страції) від 30 жовтня 2023 року </w:t>
            </w:r>
          </w:p>
          <w:p w14:paraId="701E0631" w14:textId="77777777" w:rsidR="009569D0" w:rsidRPr="009569D0" w:rsidRDefault="009569D0" w:rsidP="009569D0">
            <w:pPr>
              <w:pStyle w:val="2"/>
              <w:shd w:val="clear" w:color="auto" w:fill="FFFFFF"/>
              <w:spacing w:before="0" w:after="0"/>
              <w:jc w:val="center"/>
              <w:textAlignment w:val="baseline"/>
              <w:rPr>
                <w:rFonts w:ascii="Times New Roman" w:hAnsi="Times New Roman"/>
                <w:b w:val="0"/>
                <w:i w:val="0"/>
                <w:iCs w:val="0"/>
                <w:color w:val="000000"/>
                <w:sz w:val="18"/>
                <w:szCs w:val="18"/>
              </w:rPr>
            </w:pPr>
            <w:r w:rsidRPr="009569D0">
              <w:rPr>
                <w:rFonts w:ascii="Times New Roman" w:hAnsi="Times New Roman"/>
                <w:b w:val="0"/>
                <w:i w:val="0"/>
                <w:iCs w:val="0"/>
                <w:color w:val="000000"/>
                <w:sz w:val="18"/>
                <w:szCs w:val="18"/>
              </w:rPr>
              <w:t>№ 10170-р</w:t>
            </w:r>
          </w:p>
          <w:p w14:paraId="4AE08BFF" w14:textId="77777777" w:rsidR="009569D0" w:rsidRPr="009569D0" w:rsidRDefault="009569D0" w:rsidP="009569D0">
            <w:pPr>
              <w:spacing w:after="0" w:line="240" w:lineRule="auto"/>
              <w:jc w:val="center"/>
              <w:rPr>
                <w:rFonts w:ascii="Times New Roman" w:eastAsia="Calibri"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3679BC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CF77C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331BB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5BBBA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Внесення  змін до розпорядчого акту, яким затверджено положення про</w:t>
            </w:r>
            <w:r w:rsidRPr="009569D0">
              <w:rPr>
                <w:rFonts w:ascii="Times New Roman" w:hAnsi="Times New Roman"/>
                <w:bCs/>
                <w:color w:val="000000"/>
                <w:sz w:val="18"/>
                <w:szCs w:val="18"/>
                <w:lang w:val="uk-UA"/>
              </w:rPr>
              <w:t xml:space="preserve"> Архітектурно-містобудів-на раду</w:t>
            </w:r>
            <w:r w:rsidRPr="009569D0">
              <w:rPr>
                <w:rFonts w:ascii="Times New Roman" w:hAnsi="Times New Roman" w:cs="Times New Roman"/>
                <w:bCs/>
                <w:sz w:val="18"/>
                <w:szCs w:val="18"/>
                <w:lang w:val="uk-UA"/>
              </w:rPr>
              <w:t xml:space="preserve"> в частині запровад-женнявнутріш-нього механізму інформу-вання (письмового повідом-лення) членів </w:t>
            </w:r>
            <w:r w:rsidRPr="009569D0">
              <w:rPr>
                <w:rFonts w:ascii="Times New Roman" w:hAnsi="Times New Roman"/>
                <w:bCs/>
                <w:color w:val="000000"/>
                <w:sz w:val="18"/>
                <w:szCs w:val="18"/>
                <w:lang w:val="uk-UA"/>
              </w:rPr>
              <w:t xml:space="preserve"> Архітектурно-містобудів-ної ради</w:t>
            </w:r>
            <w:r w:rsidRPr="009569D0">
              <w:rPr>
                <w:rFonts w:ascii="Times New Roman" w:hAnsi="Times New Roman" w:cs="Times New Roman"/>
                <w:bCs/>
                <w:sz w:val="18"/>
                <w:szCs w:val="18"/>
                <w:lang w:val="uk-UA"/>
              </w:rPr>
              <w:t xml:space="preserve">  про наявність конфлікту інтересів.</w:t>
            </w:r>
          </w:p>
          <w:p w14:paraId="0DE47FD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2. Розроблення Пам’ятки про персональну відповідаль-ність членів </w:t>
            </w:r>
            <w:r w:rsidRPr="009569D0">
              <w:rPr>
                <w:rFonts w:ascii="Times New Roman" w:hAnsi="Times New Roman"/>
                <w:bCs/>
                <w:color w:val="000000"/>
                <w:sz w:val="17"/>
                <w:szCs w:val="17"/>
                <w:lang w:val="uk-UA"/>
              </w:rPr>
              <w:t>Архітектурно-містобудів-ної ради</w:t>
            </w:r>
            <w:r w:rsidRPr="009569D0">
              <w:rPr>
                <w:rFonts w:ascii="Times New Roman" w:hAnsi="Times New Roman" w:cs="Times New Roman"/>
                <w:bCs/>
                <w:sz w:val="17"/>
                <w:szCs w:val="17"/>
                <w:lang w:val="uk-UA"/>
              </w:rPr>
              <w:t xml:space="preserve"> за порушення антикорупційного законодав-ства та ознайомленя з пам’яткою вказаних осіб під особистий підпис</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083D9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Грудень 2026 року</w:t>
            </w:r>
          </w:p>
          <w:p w14:paraId="6130447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3C05F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62826F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D6CD13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A2F6E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0E6160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5E7701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C41D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BF418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44106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DAF840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68BD0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27E60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B1188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007A9E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0E8E4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747DC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0A022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024B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020983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D7CF1F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D5B651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6425E2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p>
          <w:p w14:paraId="4B22D17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Грудень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1CB81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Департа-мент систем життє-забезпечення  обласної держав-ноїадміні-страції</w:t>
            </w:r>
          </w:p>
          <w:p w14:paraId="4739A3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953C20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D4645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BDAA9F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EB8731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5239F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29C9F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D92D0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45561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89F1F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9139C3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05CD8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4FBBC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7AFBE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1F77E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F46E93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Сектор з питань запобігання та вияв-лення корупції апарату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E6D2A0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F2734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Внесено зміни до розпоряд-чого акту  в частині запровад-ження внутріш-нього механізму інформу-вання (письмо-вого повідом-лення) членів </w:t>
            </w:r>
            <w:r w:rsidRPr="009569D0">
              <w:rPr>
                <w:rFonts w:ascii="Times New Roman" w:hAnsi="Times New Roman"/>
                <w:bCs/>
                <w:color w:val="000000"/>
                <w:sz w:val="18"/>
                <w:szCs w:val="18"/>
                <w:lang w:val="uk-UA"/>
              </w:rPr>
              <w:t xml:space="preserve"> Архітектурно-містобудів-ної ради</w:t>
            </w:r>
            <w:r w:rsidRPr="009569D0">
              <w:rPr>
                <w:rFonts w:ascii="Times New Roman" w:hAnsi="Times New Roman" w:cs="Times New Roman"/>
                <w:bCs/>
                <w:sz w:val="18"/>
                <w:szCs w:val="18"/>
                <w:lang w:val="uk-UA"/>
              </w:rPr>
              <w:t xml:space="preserve">  про наявність конфлікту інтересів.</w:t>
            </w:r>
          </w:p>
          <w:p w14:paraId="5C3E87F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8739A86" w14:textId="77777777" w:rsid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З Пам’яткою про персо-нальну відповідальність за порушення антикорупційного законодав-ства ознайомлено під особистий підпис  відповід-них посадових осіб</w:t>
            </w:r>
          </w:p>
          <w:p w14:paraId="65F23E7B" w14:textId="56E3B3BF" w:rsidR="000E799A" w:rsidRPr="009569D0" w:rsidRDefault="000E799A" w:rsidP="009569D0">
            <w:pPr>
              <w:spacing w:after="0" w:line="240" w:lineRule="auto"/>
              <w:jc w:val="center"/>
              <w:rPr>
                <w:rFonts w:ascii="Times New Roman" w:hAnsi="Times New Roman" w:cs="Times New Roman"/>
                <w:bCs/>
                <w:sz w:val="17"/>
                <w:szCs w:val="17"/>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53E04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CFFD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44AA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B131E41"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C7F368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75C7FE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2F7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10E8F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774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808C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125A3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08031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6A33C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7510E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9491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D8D0C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2CB6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9714B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8C4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1D840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5DD07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4E92C824"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77C5FE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9790FC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Видача дозво-лів, ліцензій, погод-жень у сфері охорони довкілля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5EB80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Ймовір-ність отримання неправомірної вигоди посадовою особою  управління екології та природних ресурсів обласної державної адміністрації  під час видачі дозволів, висновків, погоджень в сфері охорони природного довкілля</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0C6DEFA" w14:textId="77777777" w:rsidR="009569D0" w:rsidRPr="000E799A" w:rsidRDefault="009569D0" w:rsidP="009569D0">
            <w:pPr>
              <w:spacing w:after="0" w:line="240" w:lineRule="auto"/>
              <w:jc w:val="center"/>
              <w:rPr>
                <w:rFonts w:ascii="Times New Roman" w:hAnsi="Times New Roman" w:cs="Times New Roman"/>
                <w:bCs/>
                <w:lang w:val="uk-UA"/>
              </w:rPr>
            </w:pPr>
            <w:r w:rsidRPr="000E799A">
              <w:rPr>
                <w:rFonts w:ascii="Times New Roman" w:hAnsi="Times New Roman" w:cs="Times New Roman"/>
                <w:bCs/>
                <w:sz w:val="18"/>
                <w:szCs w:val="18"/>
                <w:lang w:val="uk-UA"/>
              </w:rPr>
              <w:t>Існує імовірність погодження господарської діяльності суб’єкту господарювання з порушенням установлених законодавством екологічних вимог, затягування розгляду документів, формальний аналіз поданих матеріалів та неналежне документування підстав прийнятих рішень, створення штучних перешкод для окремих</w:t>
            </w:r>
            <w:r w:rsidRPr="000E799A">
              <w:rPr>
                <w:rFonts w:ascii="Times New Roman" w:hAnsi="Times New Roman" w:cs="Times New Roman"/>
                <w:bCs/>
                <w:lang w:val="uk-UA"/>
              </w:rPr>
              <w:t xml:space="preserve"> </w:t>
            </w:r>
            <w:r w:rsidRPr="000E799A">
              <w:rPr>
                <w:rFonts w:ascii="Times New Roman" w:hAnsi="Times New Roman" w:cs="Times New Roman"/>
                <w:bCs/>
                <w:sz w:val="18"/>
                <w:szCs w:val="18"/>
                <w:lang w:val="uk-UA"/>
              </w:rPr>
              <w:t>заявників, з метою вимагання чи отримання неправомірної вигоди посадовими особами управління екології та природних ресурсів ОДА.</w:t>
            </w:r>
          </w:p>
          <w:p w14:paraId="2E003C1D" w14:textId="77777777" w:rsidR="009569D0" w:rsidRDefault="009569D0" w:rsidP="009569D0">
            <w:pPr>
              <w:spacing w:after="0" w:line="240" w:lineRule="auto"/>
              <w:jc w:val="center"/>
              <w:rPr>
                <w:rFonts w:ascii="Times New Roman" w:hAnsi="Times New Roman" w:cs="Times New Roman"/>
                <w:bCs/>
                <w:sz w:val="18"/>
                <w:szCs w:val="18"/>
                <w:lang w:val="uk-UA"/>
              </w:rPr>
            </w:pPr>
          </w:p>
          <w:p w14:paraId="7864EF03" w14:textId="05FBF55A" w:rsidR="000E799A" w:rsidRPr="000E799A" w:rsidRDefault="000E799A"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32504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4C3DCBB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79BD203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Імовірність особистого контакту працівників з фізичними особами, які звертаються для отримання відповідної адміністративної послуги</w:t>
            </w:r>
          </w:p>
          <w:p w14:paraId="6789DE0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Неусвідомлення наслідків вчинення корупційних або пов’язаних з корупцією правопорушень</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17C31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Постанова Кабінету Міністрів України від 10 серпня 1992 року № 459 «Про порядок видачі дозволів на спеціальне використання природних ресурсів у межах територій та об’єктів природно-заповідного фонду і встановлення лімітів використання ресурсів загально дер-жавного значення», які отримали такі дозволи» (із змінами)</w:t>
            </w:r>
          </w:p>
          <w:p w14:paraId="3DA3BED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Забезпечено прийом документів через центр надання адміністративних послуг</w:t>
            </w:r>
          </w:p>
          <w:p w14:paraId="4DDE1401" w14:textId="77777777" w:rsidR="009569D0" w:rsidRPr="009569D0" w:rsidRDefault="009569D0" w:rsidP="009569D0">
            <w:pPr>
              <w:spacing w:after="0" w:line="240" w:lineRule="auto"/>
              <w:jc w:val="center"/>
              <w:rPr>
                <w:rFonts w:ascii="Times New Roman" w:eastAsia="Calibri" w:hAnsi="Times New Roman" w:cs="Times New Roman"/>
                <w:bCs/>
                <w:sz w:val="18"/>
                <w:szCs w:val="18"/>
                <w:lang w:val="uk-UA"/>
              </w:rPr>
            </w:pPr>
            <w:r w:rsidRPr="009569D0">
              <w:rPr>
                <w:rFonts w:ascii="Times New Roman" w:hAnsi="Times New Roman" w:cs="Times New Roman"/>
                <w:bCs/>
                <w:sz w:val="18"/>
                <w:szCs w:val="18"/>
                <w:lang w:val="uk-UA"/>
              </w:rPr>
              <w:t>3. Контроль з боку керівника  управління</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BB23D8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EF7C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77AD7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7454E9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 Проведення щокварталь-ного аналізу наданих адміністра-тивних послуг та порушень чинного законода-вства.</w:t>
            </w:r>
          </w:p>
          <w:p w14:paraId="68E4094F"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2.Розміщення на офіційному вебсайті про адміністративні послуги,  переліку документів необхідних для їх отримання, а також підстав відмови та/або залишення документів без розгляду.</w:t>
            </w:r>
          </w:p>
          <w:p w14:paraId="0F4611F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3. </w:t>
            </w:r>
            <w:r w:rsidRPr="009569D0">
              <w:rPr>
                <w:bCs/>
                <w:lang w:val="uk-UA"/>
              </w:rPr>
              <w:t xml:space="preserve"> </w:t>
            </w:r>
            <w:r w:rsidRPr="009569D0">
              <w:rPr>
                <w:rFonts w:ascii="Times New Roman" w:hAnsi="Times New Roman" w:cs="Times New Roman"/>
                <w:bCs/>
                <w:sz w:val="17"/>
                <w:szCs w:val="17"/>
                <w:lang w:val="uk-UA"/>
              </w:rPr>
              <w:t>Проходження підвищення кваліфікації з антикорупційного законодавства та відповідальності за його порушення посадовими особами управління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2AEFC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1.Що-квар-тально упро-довж 2026-2028 років.</w:t>
            </w:r>
          </w:p>
          <w:p w14:paraId="203DFC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Упро-довж 2026-2028 років.</w:t>
            </w:r>
          </w:p>
          <w:p w14:paraId="051794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Упро-довж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49B23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екології та природ-них ресурсів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EA2AB4D"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1929D5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  Сформовано довідку щодо  аналізу наданих адміністративних послуг та порушень чинного законо-давства.</w:t>
            </w:r>
          </w:p>
          <w:p w14:paraId="30AAC98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2.Інформа-цію про адмініс-тративні послуги розміщено на офіційному веб-сайті, наявне відповідне посилання на зазначену інформацію </w:t>
            </w:r>
          </w:p>
          <w:p w14:paraId="23021F5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3.  Посадовими особами управління   екології та природних ресурсів ОДА підвищено кваліфікацію та отримано відповідні сертифікати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799B5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48EB5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792BD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3C795CA"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14F7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F63FA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15A7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849029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F62A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C4DA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BF6A6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27BD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64EED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62BC0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9DF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97E97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913B9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6A877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F8CEC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21A2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724B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2D75183"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ACA3E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BDADE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Присуд-ження грошо-вих вина-город та  іменних стипен-дій спортс-менам та тренерам з олімпій-ських та неолім-пійських видів спорту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9E9C9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отримання неправо-мірної вигоди членами комісії з розгляду встанов-лення винагород спортсме-нам та тренерам Черніве-цької області з олімпій-ських, не олімпій-ських видів спорту та видів спорту для осіб з інвалідні-стю</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DEA611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впливу з боку зацікавлених осіб на  членів комісії під час розгляду кандидатури на встановлення винагород спортсменам та тренерам Чернівецької області з олімпій-ських, не олімпійських видів спорту та видів спорту для осіб з інвалідністю може призвести до необґрунто-ваного  встановлення винагород, неналежного прийняття рішень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9A87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6A50918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недобро-чесність посадових осіб </w:t>
            </w:r>
          </w:p>
          <w:p w14:paraId="2FEBFA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Особистий контакт членів комісії з зацікавленими особами</w:t>
            </w:r>
          </w:p>
          <w:p w14:paraId="0B054A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w:t>
            </w:r>
          </w:p>
          <w:p w14:paraId="6502681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Неврегульованість внутрішньої процедури повідомлення про конфлікт інтересів членом </w:t>
            </w:r>
            <w:r w:rsidRPr="009569D0">
              <w:rPr>
                <w:rFonts w:ascii="Times New Roman" w:hAnsi="Times New Roman" w:cs="Times New Roman"/>
                <w:bCs/>
                <w:sz w:val="18"/>
                <w:szCs w:val="18"/>
                <w:lang w:val="uk-UA"/>
              </w:rPr>
              <w:t xml:space="preserve"> комісії </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60FF52" w14:textId="77777777" w:rsidR="009569D0" w:rsidRPr="009569D0" w:rsidRDefault="009569D0" w:rsidP="009569D0">
            <w:pPr>
              <w:spacing w:after="0" w:line="240" w:lineRule="auto"/>
              <w:jc w:val="center"/>
              <w:rPr>
                <w:rFonts w:ascii="Times New Roman" w:hAnsi="Times New Roman"/>
                <w:bCs/>
                <w:sz w:val="18"/>
                <w:szCs w:val="18"/>
                <w:lang w:val="uk-UA"/>
              </w:rPr>
            </w:pPr>
            <w:r w:rsidRPr="009569D0">
              <w:rPr>
                <w:rFonts w:ascii="Times New Roman" w:hAnsi="Times New Roman"/>
                <w:bCs/>
                <w:sz w:val="18"/>
                <w:szCs w:val="18"/>
                <w:lang w:val="uk-UA"/>
              </w:rPr>
              <w:t xml:space="preserve">1. Постанова Кабінету Міністрів від 04 лютого 2016 року </w:t>
            </w:r>
          </w:p>
          <w:p w14:paraId="2C2FBE0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bCs/>
                <w:sz w:val="18"/>
                <w:szCs w:val="18"/>
                <w:lang w:val="uk-UA"/>
              </w:rPr>
              <w:t>№ 91 «Про заохочення спортсменів і тренерів з олімпійських та неолімпій-ських вдів спорту»</w:t>
            </w:r>
          </w:p>
          <w:p w14:paraId="3E994F08" w14:textId="5B624F10"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Розпоряд-ження обласної державної адміністрації від 06 вересня 2019  року № 856-р «Про затвердження Порядку виплати винагород спортсменам та тренерам Чернівецької області з олімпій-ських, неолімпій-ських видів спорту та видів спорту для осіб з інвалід</w:t>
            </w:r>
            <w:r w:rsidR="000E799A">
              <w:rPr>
                <w:rFonts w:ascii="Times New Roman" w:hAnsi="Times New Roman" w:cs="Times New Roman"/>
                <w:bCs/>
                <w:sz w:val="18"/>
                <w:szCs w:val="18"/>
                <w:lang w:val="en-US"/>
              </w:rPr>
              <w:t>-</w:t>
            </w:r>
            <w:r w:rsidRPr="009569D0">
              <w:rPr>
                <w:rFonts w:ascii="Times New Roman" w:hAnsi="Times New Roman" w:cs="Times New Roman"/>
                <w:bCs/>
                <w:sz w:val="18"/>
                <w:szCs w:val="18"/>
                <w:lang w:val="uk-UA"/>
              </w:rPr>
              <w:t>ністю»</w:t>
            </w:r>
          </w:p>
          <w:p w14:paraId="08450876" w14:textId="77777777" w:rsidR="009569D0" w:rsidRDefault="009569D0" w:rsidP="009569D0">
            <w:pPr>
              <w:spacing w:after="0" w:line="240" w:lineRule="auto"/>
              <w:jc w:val="center"/>
              <w:rPr>
                <w:rFonts w:ascii="Times New Roman" w:hAnsi="Times New Roman" w:cs="Times New Roman"/>
                <w:bCs/>
                <w:sz w:val="18"/>
                <w:szCs w:val="18"/>
                <w:lang w:val="uk-UA"/>
              </w:rPr>
            </w:pPr>
            <w:r w:rsidRPr="000E799A">
              <w:rPr>
                <w:rFonts w:ascii="Times New Roman" w:hAnsi="Times New Roman" w:cs="Times New Roman"/>
                <w:bCs/>
                <w:sz w:val="18"/>
                <w:szCs w:val="18"/>
                <w:lang w:val="uk-UA"/>
              </w:rPr>
              <w:t>3. Комісійний розгляд відповідних питань</w:t>
            </w:r>
          </w:p>
          <w:p w14:paraId="1A79CCDC" w14:textId="5A0EE3C6"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DB4DD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9F7FB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F305D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132EC3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1.Забезпе-чення постійної участі представ-ників громадсько-сті у роботі комісії.</w:t>
            </w:r>
          </w:p>
          <w:p w14:paraId="199C797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2.Отримання повідомлен-ня від членів комісії про наявність/ відсутність конфлікту інтересів.</w:t>
            </w:r>
          </w:p>
          <w:p w14:paraId="22EC4CE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3.Проведення роз’яснювальної роботи з членами комісії  з питань дотримання вимог антикоруп-ційного законодав-ства .</w:t>
            </w:r>
          </w:p>
          <w:p w14:paraId="5E501A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Обов’яз-кове протокольне обґрунту-вання прийнятого членами комісії рішення про встановлення винагород спортсменам та тренерам Чернівецької області</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6D6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Упро-довж 2026-2028 років.</w:t>
            </w:r>
          </w:p>
          <w:p w14:paraId="1B58A25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57BC7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2.Перед кожним засіданням комісії упро-довж 2026-2028 років.</w:t>
            </w:r>
          </w:p>
          <w:p w14:paraId="6AE50BA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FFDB06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3.Перед кожним засіданням комісії упро-довж 2026-2028 років.</w:t>
            </w:r>
          </w:p>
          <w:p w14:paraId="7265676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73D1B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Під час кож-ного засі-дання комісії упро-довж 2026-2028 років.</w:t>
            </w:r>
          </w:p>
          <w:p w14:paraId="3E43E84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E33308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1, 2, 3, 4.</w:t>
            </w:r>
          </w:p>
          <w:p w14:paraId="1CDA90F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молоді та спорту обласної держав-ноїадміні-страції</w:t>
            </w:r>
          </w:p>
          <w:p w14:paraId="07F895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67AB91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D1C598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1.Забезпе-чено постійну участь представ-ників громад-ськості у роботі комісії.</w:t>
            </w:r>
          </w:p>
          <w:p w14:paraId="13A2D77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2.Отримано повідом-лення від членів комісії. </w:t>
            </w:r>
          </w:p>
          <w:p w14:paraId="693111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3.Прове-дено роз’ясню-вальну роботу з питань дотримання вимог антикоруп-ційного законодав-ства .</w:t>
            </w:r>
          </w:p>
          <w:p w14:paraId="1A784A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Обов’яз-кове протоколь-не обґрунту-вання прийнятого рішення про встанов-лення винагород забезпе-чено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E0B0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EBCF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78440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5AAD8FDB"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95EB73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1A70A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E96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1E058D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C958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C0639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B83B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AA2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8E6FD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565BD7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2130D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35BF9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A8943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EFAA50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9AC98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32FA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8E17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5F22AB10"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F749C4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479D04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CA4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8ED3D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D1BA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CA302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BA53B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F225D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A1A07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394B68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5. </w:t>
            </w:r>
          </w:p>
          <w:p w14:paraId="1B2B9B6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Внесення змін </w:t>
            </w:r>
            <w:r w:rsidRPr="009569D0">
              <w:rPr>
                <w:rFonts w:ascii="Times New Roman" w:hAnsi="Times New Roman" w:cs="Times New Roman"/>
                <w:bCs/>
                <w:sz w:val="18"/>
                <w:szCs w:val="18"/>
                <w:lang w:val="uk-UA"/>
              </w:rPr>
              <w:t xml:space="preserve"> до розпорядчого акту, яким затверджено  Порядок виплати винагород спортсменам та тренерам Чернівецької області з олімпій-ських, неолімпій-ських видів спорту та видів спорту для осіб з інвалідністю,   в частині запровад-ження внутріш-нього механізму інформу-вання (письмового повідом-лення) членів </w:t>
            </w:r>
            <w:r w:rsidRPr="009569D0">
              <w:rPr>
                <w:rFonts w:ascii="Times New Roman" w:hAnsi="Times New Roman"/>
                <w:bCs/>
                <w:color w:val="000000"/>
                <w:sz w:val="18"/>
                <w:szCs w:val="18"/>
                <w:lang w:val="uk-UA"/>
              </w:rPr>
              <w:t xml:space="preserve"> комісії</w:t>
            </w:r>
            <w:r w:rsidRPr="009569D0">
              <w:rPr>
                <w:rFonts w:ascii="Times New Roman" w:hAnsi="Times New Roman" w:cs="Times New Roman"/>
                <w:bCs/>
                <w:sz w:val="18"/>
                <w:szCs w:val="18"/>
                <w:lang w:val="uk-UA"/>
              </w:rPr>
              <w:t xml:space="preserve">  про наявність конфлікту інтересів</w:t>
            </w:r>
          </w:p>
          <w:p w14:paraId="72F5C55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9A15FC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EE4D4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BC75E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929EB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5DFB7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9A63A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 Січень 2027 року</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47EEAC8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5D98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9DFF313"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5. </w:t>
            </w:r>
            <w:r w:rsidRPr="009569D0">
              <w:rPr>
                <w:rFonts w:ascii="Times New Roman" w:hAnsi="Times New Roman" w:cs="Times New Roman"/>
                <w:bCs/>
                <w:sz w:val="18"/>
                <w:szCs w:val="18"/>
                <w:lang w:val="uk-UA"/>
              </w:rPr>
              <w:t xml:space="preserve"> Внесено зміни до розпоряд-чого акту  в частині запровад-ження внутріш-нього механізму інформу-вання (письмо-вого повідом-лення) членів комісії з  </w:t>
            </w:r>
            <w:r w:rsidRPr="009569D0">
              <w:rPr>
                <w:rFonts w:ascii="Times New Roman" w:hAnsi="Times New Roman"/>
                <w:bCs/>
                <w:color w:val="000000"/>
                <w:sz w:val="18"/>
                <w:szCs w:val="18"/>
                <w:lang w:val="uk-UA"/>
              </w:rPr>
              <w:t xml:space="preserve"> </w:t>
            </w:r>
            <w:r w:rsidRPr="009569D0">
              <w:rPr>
                <w:rFonts w:ascii="Times New Roman" w:hAnsi="Times New Roman" w:cs="Times New Roman"/>
                <w:bCs/>
                <w:sz w:val="18"/>
                <w:szCs w:val="18"/>
                <w:lang w:val="uk-UA"/>
              </w:rPr>
              <w:t xml:space="preserve"> розгляду встанов-лення винагород спортсме-нам та тренерам Черніве-цької області з олімпій-ських, не олімпій-ських видів спорту та видів спорту для осіб з інвалідні-стю</w:t>
            </w:r>
          </w:p>
          <w:p w14:paraId="201168DE" w14:textId="77777777" w:rsidR="000E799A" w:rsidRDefault="000E799A" w:rsidP="009569D0">
            <w:pPr>
              <w:spacing w:after="0" w:line="240" w:lineRule="auto"/>
              <w:jc w:val="center"/>
              <w:rPr>
                <w:rFonts w:ascii="Times New Roman" w:hAnsi="Times New Roman" w:cs="Times New Roman"/>
                <w:bCs/>
                <w:sz w:val="18"/>
                <w:szCs w:val="18"/>
                <w:lang w:val="uk-UA"/>
              </w:rPr>
            </w:pPr>
          </w:p>
          <w:p w14:paraId="6CED7E75" w14:textId="77777777" w:rsidR="000E799A" w:rsidRDefault="000E799A" w:rsidP="009569D0">
            <w:pPr>
              <w:spacing w:after="0" w:line="240" w:lineRule="auto"/>
              <w:jc w:val="center"/>
              <w:rPr>
                <w:rFonts w:ascii="Times New Roman" w:hAnsi="Times New Roman" w:cs="Times New Roman"/>
                <w:bCs/>
                <w:sz w:val="18"/>
                <w:szCs w:val="18"/>
                <w:lang w:val="uk-UA"/>
              </w:rPr>
            </w:pPr>
          </w:p>
          <w:p w14:paraId="5BAB2A66" w14:textId="77777777" w:rsidR="000E799A" w:rsidRDefault="000E799A" w:rsidP="009569D0">
            <w:pPr>
              <w:spacing w:after="0" w:line="240" w:lineRule="auto"/>
              <w:jc w:val="center"/>
              <w:rPr>
                <w:rFonts w:ascii="Times New Roman" w:hAnsi="Times New Roman" w:cs="Times New Roman"/>
                <w:bCs/>
                <w:sz w:val="18"/>
                <w:szCs w:val="18"/>
                <w:lang w:val="uk-UA"/>
              </w:rPr>
            </w:pPr>
          </w:p>
          <w:p w14:paraId="517FD857" w14:textId="77777777" w:rsidR="000E799A" w:rsidRDefault="000E799A" w:rsidP="009569D0">
            <w:pPr>
              <w:spacing w:after="0" w:line="240" w:lineRule="auto"/>
              <w:jc w:val="center"/>
              <w:rPr>
                <w:rFonts w:ascii="Times New Roman" w:hAnsi="Times New Roman" w:cs="Times New Roman"/>
                <w:bCs/>
                <w:sz w:val="18"/>
                <w:szCs w:val="18"/>
                <w:lang w:val="uk-UA"/>
              </w:rPr>
            </w:pPr>
          </w:p>
          <w:p w14:paraId="56B90BED" w14:textId="77777777" w:rsidR="000E799A" w:rsidRDefault="000E799A" w:rsidP="009569D0">
            <w:pPr>
              <w:spacing w:after="0" w:line="240" w:lineRule="auto"/>
              <w:jc w:val="center"/>
              <w:rPr>
                <w:rFonts w:ascii="Times New Roman" w:hAnsi="Times New Roman" w:cs="Times New Roman"/>
                <w:bCs/>
                <w:sz w:val="18"/>
                <w:szCs w:val="18"/>
                <w:lang w:val="uk-UA"/>
              </w:rPr>
            </w:pPr>
          </w:p>
          <w:p w14:paraId="12CB36EE" w14:textId="77777777" w:rsidR="000E799A" w:rsidRDefault="000E799A" w:rsidP="009569D0">
            <w:pPr>
              <w:spacing w:after="0" w:line="240" w:lineRule="auto"/>
              <w:jc w:val="center"/>
              <w:rPr>
                <w:rFonts w:ascii="Times New Roman" w:hAnsi="Times New Roman" w:cs="Times New Roman"/>
                <w:bCs/>
                <w:sz w:val="18"/>
                <w:szCs w:val="18"/>
                <w:lang w:val="uk-UA"/>
              </w:rPr>
            </w:pPr>
          </w:p>
          <w:p w14:paraId="63A5B319" w14:textId="140B5BBE" w:rsidR="000E799A" w:rsidRPr="009569D0" w:rsidRDefault="000E799A"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4B1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AE53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4F75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480612F"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0095D7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253006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438AB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B2E899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62502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A90B1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91BF4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6FAB5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0CD6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294EC9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46123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93661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643DC4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4664F2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F88B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05D3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C17F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67D6576"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C1D049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eastAsia="Times New Roman" w:hAnsi="Times New Roman" w:cs="Times New Roman"/>
                <w:bCs/>
                <w:color w:val="000000"/>
                <w:sz w:val="17"/>
                <w:szCs w:val="17"/>
                <w:lang w:val="uk-UA" w:eastAsia="uk-UA"/>
              </w:rPr>
              <w:t>24.</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046F23F"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shd w:val="clear" w:color="auto" w:fill="FFFFFF"/>
                <w:lang w:val="uk-UA"/>
              </w:rPr>
              <w:t>Видача, пере-оформ-лення, анулю-вання ліцензії на право прова-дження освітньої діяль-ності, конт-ролю за додер-жаннямліцензіа-тами ліцензій-них умов провад-ження освітньої діяльно-сті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C8346D"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Можли-вість отримання неправомірної вигоди членом комісії під час здійснення заходів органом ліцензування щодо контролю за дотри-манням ліцензіата-ми ліцензійних умов провадження освітньої діяльності у сфері дошкільної та повної загальної середньої освіти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79015C3"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Під час здійснення заходів органом ліцензування щодо контролю за дотриманням ліцензіатами ліцензійних умов провадження освітньої діяльності та перевірки дотримання ліцензіатами ліцензійних умов провадження освітньої діяльності, існує можливість  у члена комісії, який готує акт перевірки, отримати неправомірну вигоду від зацікавлених представників закладів освіти за невідобра-ження в акті перевірки виявлених недоліків та недотри-мання ліцензійних умов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9F9D5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eastAsia="Times New Roman" w:hAnsi="Times New Roman" w:cs="Times New Roman"/>
                <w:bCs/>
                <w:color w:val="000000"/>
                <w:sz w:val="17"/>
                <w:szCs w:val="17"/>
                <w:lang w:val="uk-UA" w:eastAsia="uk-UA"/>
              </w:rPr>
              <w:t>1. Недобро-чесність посадових осіб та можливість задовольнити приватний інтерес</w:t>
            </w:r>
          </w:p>
          <w:p w14:paraId="3F6452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eastAsia="Times New Roman" w:hAnsi="Times New Roman" w:cs="Times New Roman"/>
                <w:bCs/>
                <w:color w:val="000000"/>
                <w:sz w:val="17"/>
                <w:szCs w:val="17"/>
                <w:lang w:val="uk-UA" w:eastAsia="uk-UA"/>
              </w:rPr>
              <w:t xml:space="preserve">2. </w:t>
            </w:r>
            <w:r w:rsidRPr="009569D0">
              <w:rPr>
                <w:rFonts w:ascii="Times New Roman" w:eastAsia="Times New Roman" w:hAnsi="Times New Roman" w:cs="Times New Roman"/>
                <w:bCs/>
                <w:color w:val="000000"/>
                <w:sz w:val="18"/>
                <w:szCs w:val="18"/>
                <w:lang w:val="uk-UA" w:eastAsia="uk-UA"/>
              </w:rPr>
              <w:t xml:space="preserve"> Особистий контакт членів комісії з зацікавленими особами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BAD314" w14:textId="77777777" w:rsidR="009569D0" w:rsidRPr="009569D0" w:rsidRDefault="009569D0" w:rsidP="009569D0">
            <w:pPr>
              <w:spacing w:after="0" w:line="240" w:lineRule="auto"/>
              <w:jc w:val="center"/>
              <w:rPr>
                <w:rFonts w:ascii="Times New Roman" w:hAnsi="Times New Roman" w:cs="Times New Roman"/>
                <w:bCs/>
                <w:color w:val="000000"/>
                <w:sz w:val="17"/>
                <w:szCs w:val="17"/>
                <w:lang w:val="uk-UA"/>
              </w:rPr>
            </w:pPr>
            <w:r w:rsidRPr="009569D0">
              <w:rPr>
                <w:rFonts w:ascii="Times New Roman" w:hAnsi="Times New Roman" w:cs="Times New Roman"/>
                <w:bCs/>
                <w:color w:val="000000"/>
                <w:sz w:val="17"/>
                <w:szCs w:val="17"/>
                <w:lang w:val="uk-UA"/>
              </w:rPr>
              <w:t>1. Постанова Кабінету Міністрів України від 05 серпня 2015 року № 609 «Про затвердження переліку органів ліцензування та визнання такими, що втратили чинність, деяких постанов Кабінету Міністрів України» (із змінами), постанова Кабінету Міністрів України від 30 грудня 2015 року № 1187 «Про затвердження Ліцензійних умов провадження освітньої діяльності» (із змінами)</w:t>
            </w:r>
          </w:p>
          <w:p w14:paraId="48405193" w14:textId="77777777" w:rsidR="009569D0" w:rsidRPr="009569D0" w:rsidRDefault="009569D0" w:rsidP="009569D0">
            <w:pPr>
              <w:spacing w:after="0" w:line="240" w:lineRule="auto"/>
              <w:jc w:val="center"/>
              <w:rPr>
                <w:rFonts w:ascii="Times New Roman" w:hAnsi="Times New Roman"/>
                <w:bCs/>
                <w:sz w:val="17"/>
                <w:szCs w:val="17"/>
                <w:lang w:val="uk-UA"/>
              </w:rPr>
            </w:pPr>
            <w:r w:rsidRPr="009569D0">
              <w:rPr>
                <w:rFonts w:ascii="Times New Roman" w:hAnsi="Times New Roman" w:cs="Times New Roman"/>
                <w:bCs/>
                <w:color w:val="000000"/>
                <w:sz w:val="17"/>
                <w:szCs w:val="17"/>
                <w:lang w:val="uk-UA"/>
              </w:rPr>
              <w:t xml:space="preserve">2. Контроль з боку керівника Департаменту освіти і науки </w:t>
            </w:r>
            <w:r w:rsidRPr="009569D0">
              <w:rPr>
                <w:rFonts w:ascii="Times New Roman" w:hAnsi="Times New Roman" w:cs="Times New Roman"/>
                <w:bCs/>
                <w:sz w:val="17"/>
                <w:szCs w:val="17"/>
                <w:lang w:val="uk-UA"/>
              </w:rPr>
              <w:t xml:space="preserve"> обласної державної адміністрації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6864D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eastAsia="Times New Roman" w:hAnsi="Times New Roman" w:cs="Times New Roman"/>
                <w:bCs/>
                <w:color w:val="000000"/>
                <w:sz w:val="17"/>
                <w:szCs w:val="17"/>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6332F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eastAsia="Times New Roman" w:hAnsi="Times New Roman" w:cs="Times New Roman"/>
                <w:bCs/>
                <w:color w:val="000000"/>
                <w:sz w:val="17"/>
                <w:szCs w:val="17"/>
                <w:lang w:val="uk-UA" w:eastAsia="uk-UA"/>
              </w:rPr>
              <w:t>Низь-кий – 1 бал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A746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r w:rsidRPr="009569D0">
              <w:rPr>
                <w:rFonts w:ascii="Times New Roman" w:eastAsia="Times New Roman" w:hAnsi="Times New Roman" w:cs="Times New Roman"/>
                <w:bCs/>
                <w:color w:val="000000"/>
                <w:sz w:val="17"/>
                <w:szCs w:val="17"/>
                <w:lang w:val="uk-UA" w:eastAsia="uk-UA"/>
              </w:rPr>
              <w:t>Низь-кий – 2бали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53D5199"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1.Забезпе-чення підписання акта перевірки усіма членами комісій з перевірки дотримання ліцензіатами ліцензійних умов провадження освітньої діяльності у сфері дошкільної та повної загальної середньої освіти.</w:t>
            </w:r>
          </w:p>
          <w:p w14:paraId="6C70154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Розміщення на офіційному вебсайті інформації про результати перевірки</w:t>
            </w:r>
          </w:p>
          <w:p w14:paraId="400C890B" w14:textId="77777777" w:rsid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3.  Проведення  роз’яснювальної роботи   з питань дотримання антикорупційного законодавства, попередження  членів комісії про встановлену законодавством відповідальність </w:t>
            </w:r>
          </w:p>
          <w:p w14:paraId="22EC1AB5" w14:textId="19071710" w:rsidR="000E799A" w:rsidRPr="009569D0" w:rsidRDefault="000E799A" w:rsidP="009569D0">
            <w:pPr>
              <w:spacing w:after="0" w:line="240" w:lineRule="auto"/>
              <w:jc w:val="center"/>
              <w:rPr>
                <w:rFonts w:ascii="Times New Roman" w:hAnsi="Times New Roman" w:cs="Times New Roman"/>
                <w:bCs/>
                <w:sz w:val="17"/>
                <w:szCs w:val="17"/>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C95F4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 Під час скла-дання акта пере-вірки.</w:t>
            </w:r>
          </w:p>
          <w:p w14:paraId="065A0D1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7B5692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158FB45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505554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8A5541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996F0C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2E9F219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29D7581F"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55C69B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54F6945"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528637DC"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219CAD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28669E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699887D2"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1B9F8524"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Упро-довж 10 робо-чих днів після прове-денняперевірки</w:t>
            </w:r>
          </w:p>
          <w:p w14:paraId="51C38799" w14:textId="77777777" w:rsidR="009569D0" w:rsidRPr="009569D0" w:rsidRDefault="009569D0" w:rsidP="009569D0">
            <w:pPr>
              <w:spacing w:after="0" w:line="240" w:lineRule="auto"/>
              <w:rPr>
                <w:rFonts w:ascii="Times New Roman" w:hAnsi="Times New Roman" w:cs="Times New Roman"/>
                <w:bCs/>
                <w:sz w:val="17"/>
                <w:szCs w:val="17"/>
                <w:lang w:val="uk-UA"/>
              </w:rPr>
            </w:pPr>
          </w:p>
          <w:p w14:paraId="5535EA66" w14:textId="77777777" w:rsidR="009569D0" w:rsidRPr="009569D0" w:rsidRDefault="009569D0" w:rsidP="009569D0">
            <w:pPr>
              <w:spacing w:after="0" w:line="240" w:lineRule="auto"/>
              <w:rPr>
                <w:rFonts w:ascii="Times New Roman" w:hAnsi="Times New Roman" w:cs="Times New Roman"/>
                <w:bCs/>
                <w:sz w:val="17"/>
                <w:szCs w:val="17"/>
                <w:lang w:val="uk-UA"/>
              </w:rPr>
            </w:pPr>
          </w:p>
          <w:p w14:paraId="106E218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3.</w:t>
            </w:r>
            <w:r w:rsidRPr="009569D0">
              <w:rPr>
                <w:rStyle w:val="ac"/>
                <w:rFonts w:ascii="Times New Roman" w:hAnsi="Times New Roman"/>
                <w:b w:val="0"/>
                <w:sz w:val="17"/>
                <w:szCs w:val="17"/>
                <w:bdr w:val="none" w:sz="0" w:space="0" w:color="auto" w:frame="1"/>
                <w:shd w:val="clear" w:color="auto" w:fill="FFFFFF"/>
                <w:lang w:val="uk-UA"/>
              </w:rPr>
              <w:t>Упро-довж 2026 – 2028 років</w:t>
            </w:r>
          </w:p>
          <w:p w14:paraId="6C08DCA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B06F899"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1, 2.</w:t>
            </w:r>
          </w:p>
          <w:p w14:paraId="457BC2F3"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Департа-мент освіти і науки обласної держа-вної адміні-страції</w:t>
            </w:r>
          </w:p>
          <w:p w14:paraId="37F2B50D"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518863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8E1EBA8"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1E1A79A7"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8B9CB8A"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AC25F1A"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5DC7268F"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C1F2C0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12E971A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20B9A40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0CD584C5"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6533B33"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2131839"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619536E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468CB16"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343CC2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AFCDB99"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61816315"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3BC3090D"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43F0B31"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19D3DFA"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485F7E3B"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3. Сектор з питань запобі-гання та вияв-лення корупції апарату обласної держа-вної адміні-страції </w:t>
            </w:r>
          </w:p>
          <w:p w14:paraId="127A722E"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p w14:paraId="7E7B12E4" w14:textId="77777777" w:rsidR="009569D0" w:rsidRPr="009569D0" w:rsidRDefault="009569D0" w:rsidP="009569D0">
            <w:pPr>
              <w:spacing w:after="0" w:line="240" w:lineRule="auto"/>
              <w:jc w:val="center"/>
              <w:rPr>
                <w:rFonts w:ascii="Times New Roman" w:hAnsi="Times New Roman" w:cs="Times New Roman"/>
                <w:bCs/>
                <w:sz w:val="17"/>
                <w:szCs w:val="17"/>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290C045" w14:textId="77777777" w:rsidR="009569D0" w:rsidRPr="009569D0" w:rsidRDefault="009569D0" w:rsidP="009569D0">
            <w:pPr>
              <w:spacing w:after="0" w:line="240" w:lineRule="auto"/>
              <w:jc w:val="center"/>
              <w:rPr>
                <w:rStyle w:val="ac"/>
                <w:rFonts w:ascii="Times New Roman" w:hAnsi="Times New Roman"/>
                <w:b w:val="0"/>
                <w:sz w:val="17"/>
                <w:szCs w:val="17"/>
                <w:bdr w:val="none" w:sz="0" w:space="0" w:color="auto" w:frame="1"/>
                <w:shd w:val="clear" w:color="auto" w:fill="FFFFFF"/>
                <w:lang w:val="uk-UA"/>
              </w:rPr>
            </w:pPr>
            <w:r w:rsidRPr="009569D0">
              <w:rPr>
                <w:rStyle w:val="ac"/>
                <w:rFonts w:ascii="Times New Roman" w:hAnsi="Times New Roman"/>
                <w:b w:val="0"/>
                <w:sz w:val="17"/>
                <w:szCs w:val="17"/>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62CF242"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1.Забезпе-чено підписання акта перевірки усіма членами комісії.</w:t>
            </w:r>
          </w:p>
          <w:p w14:paraId="555683A0"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 Розмі-щено на офіційному вебсайті інфор-мацію про результати перевірки, наявне відповідне посилання</w:t>
            </w:r>
          </w:p>
          <w:p w14:paraId="73046D0F"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 xml:space="preserve">3. Прове-дено роз’ясню-вальну роботу з питань  дотримання антикорупційного законодавства, попереджено  членів комісії про відповідальність (із зазначенням відповідних статей антикорупційного законодавства)  під особистий підпис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D8D3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4178E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7CFD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7"/>
                <w:szCs w:val="17"/>
                <w:lang w:val="uk-UA" w:eastAsia="uk-UA"/>
              </w:rPr>
            </w:pPr>
          </w:p>
        </w:tc>
      </w:tr>
      <w:tr w:rsidR="009569D0" w:rsidRPr="009569D0" w14:paraId="6635838E"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3AA517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803DD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29C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746F44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6587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4D36D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93E570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9DC83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15C40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D0F5F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D242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A3DAB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ADC69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4C4C45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D77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D1D1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0EBD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ADE70F9"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E04CB9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25.</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903DE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shd w:val="clear" w:color="auto" w:fill="FFFFFF"/>
                <w:lang w:val="uk-UA"/>
              </w:rPr>
              <w:t>Надання доступу до архівних документів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6EB77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отримання неправомірної посадо-вими особами під час проведення прийому громадян з питань отримання архівних довідок</w:t>
            </w:r>
          </w:p>
          <w:p w14:paraId="568131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55A19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Існує можливість отримання неправомірної вигоди посадовими особами Державного архіву Чернівецької області від заявників за необ’єктивний розгляд їх звернень (внесення неправдивих даних до архівної довідки для отримання пільг, підтвердження трудового стажу, родинних зав’язків тощо) під час опрацювання звернень, запитів, листів тощо, щодо видачі архівних довідок копій або витягів документів</w:t>
            </w:r>
          </w:p>
          <w:p w14:paraId="5C83A5F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82C2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069DD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869853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28939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 та можливість задоволь-нити приватний інтерес</w:t>
            </w:r>
          </w:p>
          <w:p w14:paraId="56B3681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7"/>
                <w:szCs w:val="17"/>
                <w:lang w:val="uk-UA" w:eastAsia="uk-UA"/>
              </w:rPr>
              <w:t xml:space="preserve">2. </w:t>
            </w:r>
            <w:r w:rsidRPr="009569D0">
              <w:rPr>
                <w:rFonts w:ascii="Times New Roman" w:eastAsia="Times New Roman" w:hAnsi="Times New Roman" w:cs="Times New Roman"/>
                <w:bCs/>
                <w:color w:val="000000"/>
                <w:sz w:val="18"/>
                <w:szCs w:val="18"/>
                <w:lang w:val="uk-UA" w:eastAsia="uk-UA"/>
              </w:rPr>
              <w:t xml:space="preserve"> Особистий контакт </w:t>
            </w:r>
            <w:r w:rsidRPr="009569D0">
              <w:rPr>
                <w:rFonts w:ascii="Times New Roman" w:hAnsi="Times New Roman" w:cs="Times New Roman"/>
                <w:bCs/>
                <w:sz w:val="18"/>
                <w:szCs w:val="18"/>
                <w:lang w:val="uk-UA"/>
              </w:rPr>
              <w:t xml:space="preserve"> посадових осіб Державного архіву і</w:t>
            </w:r>
            <w:r w:rsidRPr="009569D0">
              <w:rPr>
                <w:rFonts w:ascii="Times New Roman" w:eastAsia="Times New Roman" w:hAnsi="Times New Roman" w:cs="Times New Roman"/>
                <w:bCs/>
                <w:color w:val="000000"/>
                <w:sz w:val="18"/>
                <w:szCs w:val="18"/>
                <w:lang w:val="uk-UA" w:eastAsia="uk-UA"/>
              </w:rPr>
              <w:t>з заявниками (зацікавленими особами)</w:t>
            </w:r>
          </w:p>
          <w:p w14:paraId="3BAE13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Неусвідомлення наслідків вчинення корупційних або пов’язаних з корупцією правопорушень</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0283B7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Порядок виконання архівними установами запитів юридичних та фізичних осіб на підставі архівних документів та оформлення архівних довідок (копій, витягів), затвердже-ний наказом Міністерства юстиції України 02.03.2015 № 295/5 та зареєстро-ваний в Міністерстві юстиції України 04 березня 2015р. за № 251/26696 (зі змінами)</w:t>
            </w:r>
          </w:p>
          <w:p w14:paraId="427EBFD7"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lang w:val="uk-UA"/>
              </w:rPr>
              <w:t>2. Контроль з боку керівника  Державного архіву Чернівецької області</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392730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527CF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9047B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91C6F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1.Забезпе-чення постійної відео фіксації дій державних службовців та відвідувачів під час проведення прийому громадян з питань отримання архівних довідок.</w:t>
            </w:r>
          </w:p>
          <w:p w14:paraId="22E0268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2.Розміщення на офіційній вебсторінці та у службовому приміщенні Державного архіву Чернівецької області інформації про вартість послуг з надання архівних довідок.</w:t>
            </w:r>
          </w:p>
          <w:p w14:paraId="58DD10B0" w14:textId="77777777" w:rsid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8"/>
                <w:szCs w:val="18"/>
                <w:lang w:val="uk-UA"/>
              </w:rPr>
              <w:t xml:space="preserve">3. </w:t>
            </w:r>
            <w:r w:rsidRPr="009569D0">
              <w:rPr>
                <w:rFonts w:ascii="Times New Roman" w:hAnsi="Times New Roman" w:cs="Times New Roman"/>
                <w:bCs/>
                <w:sz w:val="17"/>
                <w:szCs w:val="17"/>
                <w:lang w:val="uk-UA"/>
              </w:rPr>
              <w:t xml:space="preserve"> Попередження  посадових осіб про встановлену антикорупційним  законодавством відповідальність</w:t>
            </w:r>
          </w:p>
          <w:p w14:paraId="0C338F5F" w14:textId="3BF248BB"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FE01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Пос-тійно (під час проведення відпові-дногоприйо-му).</w:t>
            </w:r>
          </w:p>
          <w:p w14:paraId="4913BAA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4EB6CC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6B91A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63F9AD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24B3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157CE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B66874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761BB2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B560F7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Fonts w:ascii="Times New Roman" w:hAnsi="Times New Roman" w:cs="Times New Roman"/>
                <w:bCs/>
                <w:sz w:val="18"/>
                <w:szCs w:val="18"/>
                <w:lang w:val="uk-UA"/>
              </w:rPr>
              <w:t xml:space="preserve">2. </w:t>
            </w:r>
            <w:r w:rsidRPr="009569D0">
              <w:rPr>
                <w:rStyle w:val="ac"/>
                <w:rFonts w:ascii="Times New Roman" w:hAnsi="Times New Roman"/>
                <w:b w:val="0"/>
                <w:sz w:val="18"/>
                <w:szCs w:val="18"/>
                <w:bdr w:val="none" w:sz="0" w:space="0" w:color="auto" w:frame="1"/>
                <w:shd w:val="clear" w:color="auto" w:fill="FFFFFF"/>
                <w:lang w:val="uk-UA"/>
              </w:rPr>
              <w:t>Упро-довж 2026 – 2028 років</w:t>
            </w:r>
          </w:p>
          <w:p w14:paraId="3F9B9CC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FDA244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7EAEBB8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05C9D3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4C08B80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0588A4F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662E131D"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10A028E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6B4D4EC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0FD3F89F"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p w14:paraId="51F5947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Style w:val="ac"/>
                <w:rFonts w:ascii="Times New Roman" w:hAnsi="Times New Roman"/>
                <w:b w:val="0"/>
                <w:sz w:val="18"/>
                <w:szCs w:val="18"/>
                <w:bdr w:val="none" w:sz="0" w:space="0" w:color="auto" w:frame="1"/>
                <w:shd w:val="clear" w:color="auto" w:fill="FFFFFF"/>
                <w:lang w:val="uk-UA"/>
              </w:rPr>
              <w:t>3. Листопад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54CCB7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w:t>
            </w:r>
          </w:p>
          <w:p w14:paraId="7E260C8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Держав-ний архів Черніве-цької області</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4BAE299"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093B5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1.Забезпе-чено відео фіксацією прийому громадян з питань отримання архівних довідок.</w:t>
            </w:r>
          </w:p>
          <w:p w14:paraId="1DA189F4" w14:textId="77777777" w:rsidR="009569D0" w:rsidRPr="009569D0" w:rsidRDefault="009569D0" w:rsidP="009569D0">
            <w:pPr>
              <w:spacing w:after="0" w:line="240" w:lineRule="auto"/>
              <w:jc w:val="center"/>
              <w:rPr>
                <w:rFonts w:ascii="Times New Roman" w:hAnsi="Times New Roman" w:cs="Times New Roman"/>
                <w:bCs/>
                <w:sz w:val="17"/>
                <w:szCs w:val="17"/>
                <w:lang w:val="uk-UA"/>
              </w:rPr>
            </w:pPr>
            <w:r w:rsidRPr="009569D0">
              <w:rPr>
                <w:rFonts w:ascii="Times New Roman" w:hAnsi="Times New Roman" w:cs="Times New Roman"/>
                <w:bCs/>
                <w:sz w:val="17"/>
                <w:szCs w:val="17"/>
                <w:lang w:val="uk-UA"/>
              </w:rPr>
              <w:t>2.Інформа-цію розміщено у службовому приміщенні Держав-ного архіву Черніве-цької області та наявне посилання на зазначену інформацію на офіційному вебсайті</w:t>
            </w:r>
          </w:p>
          <w:p w14:paraId="59360EF6" w14:textId="33D61936"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Посадових осіб  попереджено під особистий підпис про встановле</w:t>
            </w:r>
            <w:r w:rsidR="000E799A">
              <w:rPr>
                <w:rFonts w:ascii="Times New Roman" w:hAnsi="Times New Roman" w:cs="Times New Roman"/>
                <w:bCs/>
                <w:sz w:val="18"/>
                <w:szCs w:val="18"/>
                <w:lang w:val="en-US"/>
              </w:rPr>
              <w:t>-</w:t>
            </w:r>
            <w:r w:rsidRPr="009569D0">
              <w:rPr>
                <w:rFonts w:ascii="Times New Roman" w:hAnsi="Times New Roman" w:cs="Times New Roman"/>
                <w:bCs/>
                <w:sz w:val="18"/>
                <w:szCs w:val="18"/>
                <w:lang w:val="uk-UA"/>
              </w:rPr>
              <w:t xml:space="preserve">ну </w:t>
            </w:r>
            <w:r w:rsidRPr="009569D0">
              <w:rPr>
                <w:rFonts w:ascii="Times New Roman" w:hAnsi="Times New Roman" w:cs="Times New Roman"/>
                <w:bCs/>
                <w:sz w:val="17"/>
                <w:szCs w:val="17"/>
                <w:lang w:val="uk-UA"/>
              </w:rPr>
              <w:t xml:space="preserve"> антикорупційним  законодавством відповідальність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E8CB7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D31E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5549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11E6EEF" w14:textId="77777777" w:rsidTr="00D87748">
        <w:trPr>
          <w:cantSplit/>
          <w:trHeight w:val="10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2A0D07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E6AD8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5DE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A73EB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23D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A106F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49443E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FD2A5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F15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A0799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8878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E8461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D6DE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D8D065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38000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660C0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E70E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B102253"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79291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26.</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CE005D0"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color w:val="000000"/>
                <w:sz w:val="18"/>
                <w:szCs w:val="18"/>
                <w:lang w:val="uk-UA"/>
              </w:rPr>
              <w:t>Надання адмініст-ративних послуг у сфері охорони культу-рної спадщи-ни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4BD2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зловживання службовим становищем посадовою особою при погодженні (наданні дозволів) з питань пов’язаних з охороною пам’яток культурної спадщини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CE3054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зловживання службовим становищем посадовою особою при наданні дозволів на погодження програм та проєктів містобудів-них, архітектур-них та ландшафт-них перетворень, будівельних та інших робіт виконання яких може позначитися на стані пам’яток культурної спадщини,  неправомірне відчуження або передача іншим особам пам’яток культурної спадщини, та отримання за це неправомірної вигоди</w:t>
            </w:r>
          </w:p>
          <w:p w14:paraId="2C4F13F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BED9F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 та можливість задоволь-нити приватний інтерес</w:t>
            </w:r>
          </w:p>
          <w:p w14:paraId="64BC47F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333333"/>
                <w:sz w:val="18"/>
                <w:szCs w:val="18"/>
                <w:shd w:val="clear" w:color="auto" w:fill="FFFFFF"/>
                <w:lang w:val="uk-UA"/>
              </w:rPr>
              <w:t xml:space="preserve">Особистий контакт працівників </w:t>
            </w:r>
            <w:r w:rsidRPr="009569D0">
              <w:rPr>
                <w:rFonts w:ascii="Times New Roman" w:hAnsi="Times New Roman" w:cs="Times New Roman"/>
                <w:bCs/>
                <w:sz w:val="18"/>
                <w:szCs w:val="18"/>
                <w:lang w:val="uk-UA"/>
              </w:rPr>
              <w:t xml:space="preserve"> управління культури обласної державної адміні-страції з отримувачами адміністративних послуг </w:t>
            </w:r>
            <w:r w:rsidRPr="009569D0">
              <w:rPr>
                <w:rFonts w:ascii="Times New Roman" w:hAnsi="Times New Roman" w:cs="Times New Roman"/>
                <w:bCs/>
                <w:color w:val="000000"/>
                <w:sz w:val="18"/>
                <w:szCs w:val="18"/>
                <w:lang w:val="uk-UA"/>
              </w:rPr>
              <w:t>у сфері охорони культурної спадщини</w:t>
            </w:r>
          </w:p>
          <w:p w14:paraId="2620F4B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959F11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Постанова Кабінету Міністрів України від 28 грудня 2001 року </w:t>
            </w:r>
          </w:p>
          <w:p w14:paraId="6A82F7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1768 «Про затвердження Порядку укладання охоронних договорів на пам’ятки культурної спадщини»;</w:t>
            </w:r>
          </w:p>
          <w:p w14:paraId="3D6DAFD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Постанова Кабінету Міністрів України від 27 грудня 2001 року </w:t>
            </w:r>
          </w:p>
          <w:p w14:paraId="33FE964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1760 «Про затвердження Порядку визначення категорій пам'яток для занесення об'єктів культурної спадщини до Державного реєстру нерухомих пам'яток України»</w:t>
            </w:r>
          </w:p>
          <w:p w14:paraId="793C5A98"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Контроль з боку керівника управління культури ОДА </w:t>
            </w:r>
          </w:p>
          <w:p w14:paraId="29CEA954" w14:textId="77777777" w:rsidR="000E799A" w:rsidRDefault="000E799A" w:rsidP="009569D0">
            <w:pPr>
              <w:spacing w:after="0" w:line="240" w:lineRule="auto"/>
              <w:jc w:val="center"/>
              <w:rPr>
                <w:rFonts w:ascii="Times New Roman" w:hAnsi="Times New Roman" w:cs="Times New Roman"/>
                <w:bCs/>
                <w:sz w:val="18"/>
                <w:szCs w:val="18"/>
                <w:lang w:val="uk-UA"/>
              </w:rPr>
            </w:pPr>
          </w:p>
          <w:p w14:paraId="334E2048" w14:textId="77777777" w:rsidR="000E799A" w:rsidRDefault="000E799A" w:rsidP="009569D0">
            <w:pPr>
              <w:spacing w:after="0" w:line="240" w:lineRule="auto"/>
              <w:jc w:val="center"/>
              <w:rPr>
                <w:rFonts w:ascii="Times New Roman" w:hAnsi="Times New Roman" w:cs="Times New Roman"/>
                <w:bCs/>
                <w:sz w:val="18"/>
                <w:szCs w:val="18"/>
                <w:lang w:val="uk-UA"/>
              </w:rPr>
            </w:pPr>
          </w:p>
          <w:p w14:paraId="48D8FCB6" w14:textId="7842BCB3"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763ABC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C2E7E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489D7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9CD5EF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Розгляд документів проводити через центр надання адміністра-тивних послуг.</w:t>
            </w:r>
          </w:p>
          <w:p w14:paraId="66C195F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2.Попередній розгляд поданих документів на Консульта-тивній раді із залученням представ-ників громадсько-сті</w:t>
            </w:r>
          </w:p>
          <w:p w14:paraId="2BA38D0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Інформу-вання  посадовими особами, що надають відповідні адмінпослуги  про спроби впливу на них третіми особами сектору з питань запобігання та виявлення корупції апарату обласної державної адміністрації </w:t>
            </w:r>
          </w:p>
          <w:p w14:paraId="3C6562D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E89A9"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Fonts w:ascii="Times New Roman" w:hAnsi="Times New Roman" w:cs="Times New Roman"/>
                <w:bCs/>
                <w:sz w:val="18"/>
                <w:szCs w:val="18"/>
                <w:lang w:val="uk-UA"/>
              </w:rPr>
              <w:t xml:space="preserve">1, 2 Під час розгляду відповідних матеріалів </w:t>
            </w:r>
            <w:r w:rsidRPr="009569D0">
              <w:rPr>
                <w:rStyle w:val="ac"/>
                <w:rFonts w:ascii="Times New Roman" w:hAnsi="Times New Roman"/>
                <w:b w:val="0"/>
                <w:sz w:val="18"/>
                <w:szCs w:val="18"/>
                <w:bdr w:val="none" w:sz="0" w:space="0" w:color="auto" w:frame="1"/>
                <w:shd w:val="clear" w:color="auto" w:fill="FFFFFF"/>
                <w:lang w:val="uk-UA"/>
              </w:rPr>
              <w:t>упро-довж 2026 – 2028 років</w:t>
            </w:r>
          </w:p>
          <w:p w14:paraId="2F43D5E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8722A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CFAF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856A2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945343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EF07B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AD195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564A54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Упро-довж 2026-2028 років</w:t>
            </w:r>
          </w:p>
          <w:p w14:paraId="0125BCD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FCB078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культури обласної держав-ної адміні-страції</w:t>
            </w:r>
          </w:p>
          <w:p w14:paraId="4AEBD9E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51413F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E4E584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1.Забезпе-чено прийом документів через центр надання адміністра-тивних послуг.</w:t>
            </w:r>
          </w:p>
          <w:p w14:paraId="1E9E41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До розгляду документів залуча-ються представ-ники громадсь-кості</w:t>
            </w:r>
          </w:p>
          <w:p w14:paraId="3846F99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5E14D5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F60499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Про спроби впливу на відповідних посадових осіб проінформовано сектор з питань запобігання та виявлення корупції апарату обласної державної адміністрації </w:t>
            </w:r>
          </w:p>
          <w:p w14:paraId="2BF3D09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9512D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004C2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760E5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0901312"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501AF6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0CB2055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4948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D43E8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3293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C4BE04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5E8C6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17B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B091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3CC73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8799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E186D8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2EF6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6BE6AF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964E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42064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F8C45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8A72143"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23863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27.</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4DBD53"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lang w:val="uk-UA"/>
              </w:rPr>
              <w:t>Прове-дення конкурсу з переве-зення пасажи-рів на автобус-них маршру-тах загаль-ного користу-вання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5103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Ймовір-ність отримання неправомірної вигоди членом комісії під час процедури проведення конкурсу з переве-зення пасажирів на автобусному маршруті загального користування</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52BD98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впливу члена конкурсної комісії на рішення конкурсу з перевезення пасажирів на автобусному маршруті загального користування в якого є конфлікт інтересів пов'язаний з автомо-більним перевізником з метою реалізації приватного інтересу та отримання неправомірної вигоди.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442D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189899A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314AFC2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Наявність дискреційних повноважень щодо визначення автомобільного перевізника</w:t>
            </w:r>
          </w:p>
          <w:p w14:paraId="24B71F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Наявність оціночних критеріїв оцінки перевізників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03CB31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A"/>
                <w:sz w:val="18"/>
                <w:szCs w:val="18"/>
                <w:lang w:val="uk-UA"/>
              </w:rPr>
              <w:t xml:space="preserve">1. Постанова  </w:t>
            </w:r>
            <w:r w:rsidRPr="009569D0">
              <w:rPr>
                <w:rFonts w:ascii="Times New Roman" w:hAnsi="Times New Roman" w:cs="Times New Roman"/>
                <w:bCs/>
                <w:sz w:val="18"/>
                <w:szCs w:val="18"/>
                <w:lang w:val="uk-UA"/>
              </w:rPr>
              <w:t>Кабінету Міністрів України від 03 грудня 2008 року №1081 «Про затвердження Порядку проведення конкурсу з перевезення пасажирів на автобусному маршруті загального користу-вання» (із змінами)</w:t>
            </w:r>
          </w:p>
          <w:p w14:paraId="53AE8EA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Запроваджено к</w:t>
            </w:r>
            <w:r w:rsidRPr="009569D0">
              <w:rPr>
                <w:rFonts w:ascii="Times New Roman" w:eastAsia="Times New Roman" w:hAnsi="Times New Roman" w:cs="Times New Roman"/>
                <w:bCs/>
                <w:color w:val="000000"/>
                <w:sz w:val="18"/>
                <w:szCs w:val="18"/>
                <w:lang w:val="uk-UA" w:eastAsia="uk-UA"/>
              </w:rPr>
              <w:t>омісійний розгляд питань щодо визначення  автомобільного перевізника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AA3AA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FD1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Середній – 2 бали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E527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231A7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1.Поперед-ження членів конкурсної комісії про відповідаль-ність за розголо-шення службової інформації та за порушення чинного за-конодавства в частині проведення відповідних конкурсів.</w:t>
            </w:r>
          </w:p>
          <w:p w14:paraId="05F92AB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Обов’язкове протокольне оформлення всіх рішень конкурсного комітету з обґрунтуванням прийнятого рішення.</w:t>
            </w:r>
          </w:p>
          <w:p w14:paraId="42E7F2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761A5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3.Оприлюднення інформації про учасників та результати конкурсу.</w:t>
            </w:r>
          </w:p>
          <w:p w14:paraId="580BBF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5B1911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817E9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5B806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959046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70B6E6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C96ACEC" w14:textId="57392A5E" w:rsidR="009569D0" w:rsidRDefault="009569D0" w:rsidP="009569D0">
            <w:pPr>
              <w:spacing w:after="0" w:line="240" w:lineRule="auto"/>
              <w:jc w:val="center"/>
              <w:rPr>
                <w:rFonts w:ascii="Times New Roman" w:hAnsi="Times New Roman" w:cs="Times New Roman"/>
                <w:bCs/>
                <w:sz w:val="18"/>
                <w:szCs w:val="18"/>
                <w:lang w:val="uk-UA"/>
              </w:rPr>
            </w:pPr>
          </w:p>
          <w:p w14:paraId="471B4B8A" w14:textId="77777777" w:rsidR="000E799A" w:rsidRPr="009569D0" w:rsidRDefault="000E799A" w:rsidP="009569D0">
            <w:pPr>
              <w:spacing w:after="0" w:line="240" w:lineRule="auto"/>
              <w:jc w:val="center"/>
              <w:rPr>
                <w:rFonts w:ascii="Times New Roman" w:hAnsi="Times New Roman" w:cs="Times New Roman"/>
                <w:bCs/>
                <w:sz w:val="18"/>
                <w:szCs w:val="18"/>
                <w:lang w:val="uk-UA"/>
              </w:rPr>
            </w:pPr>
          </w:p>
          <w:p w14:paraId="1B74B53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591D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Постій-но під час прове-дення конкур-су.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0C32BE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Департа-мент систем життє-забезпе-чення  обласної держа-вної адміні-страції,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A7779EF"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48D90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1.Поперед-жено членів конкурсної комісії про відповіда-льність. </w:t>
            </w:r>
          </w:p>
          <w:p w14:paraId="15F9E80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Наявні протоколи засідань конкурсного комітету з обґрунтуванням</w:t>
            </w:r>
          </w:p>
          <w:p w14:paraId="2F4785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Інформацію про учасників та результати конкурсу оприлюднено на офіційному вебсайті Департаменту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C621C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0A7B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2DDD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B047393"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EB3FD9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1A13E2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5D44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70E222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020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2BF0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FC4661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8D5A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D5815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ACEEFB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CE4F6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8C86CF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C0A38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3677B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CB54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E324E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0CAAE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66A69E3D"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4D28F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CCD0F6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Прове-дення тендер-них закупі-вель щодо визна-чення перемо-жця з викона-ння робіт поточ-ного та капіта-льного ремонту доріг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D4441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Можли-вість неповідомлення про конфлікт інтересів/дій в умовах конфлікту інтересів посадо-вими особами під час проведення тендерних закупівель щодо поточного та капіталь-ного ремонту доріг</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74451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неповідомлення про конфлікт інтересів/дій в умовах конфлікту інтересів посадовими особами під час проведення тендерних закупівель щодо  поточного та капіталь-ного ремонту доріг. Неправомірне визначення переможцем конкретного підрядник на виконання робіт поточного та капітального ремонту доріг,  з яким посадова особа пов’язана сімейними, дружніми або іншими позаслужбовими стосунками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EA7DF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68EE5D8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1B8772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Наявність дискреційних повноважень щодо оцінки тендерної документації</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50578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Постанова Кабінету Міністрів України від 27 грудня 2001 року № 1764 «Про затвердження Порядку державного фінансування капітального будівництва»</w:t>
            </w:r>
          </w:p>
          <w:p w14:paraId="433B55D9" w14:textId="77777777" w:rsidR="009569D0" w:rsidRPr="009569D0" w:rsidRDefault="009569D0" w:rsidP="009569D0">
            <w:pPr>
              <w:spacing w:after="0" w:line="240" w:lineRule="auto"/>
              <w:jc w:val="center"/>
              <w:rPr>
                <w:rFonts w:ascii="Times New Roman" w:hAnsi="Times New Roman" w:cs="Times New Roman"/>
                <w:bCs/>
                <w:color w:val="00000A"/>
                <w:sz w:val="18"/>
                <w:szCs w:val="18"/>
                <w:lang w:val="uk-UA"/>
              </w:rPr>
            </w:pPr>
            <w:r w:rsidRPr="009569D0">
              <w:rPr>
                <w:rFonts w:ascii="Times New Roman" w:hAnsi="Times New Roman" w:cs="Times New Roman"/>
                <w:bCs/>
                <w:sz w:val="18"/>
                <w:szCs w:val="18"/>
                <w:lang w:val="uk-UA"/>
              </w:rPr>
              <w:t xml:space="preserve">2. Контроль керівника  Департамен-ту капітального будівництва обласної державної адміні-страції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659445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9EB32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Середній – 2 бали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B2C2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6E946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1.Розроблен-ня процедури інформу-вання про наявність конфлікту інтересів особами, які залучені до розроблення тендерної документації та проведення процедури закупівлі щодо поточного та капітального ремонту доріг.</w:t>
            </w:r>
          </w:p>
          <w:p w14:paraId="0E43A7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2.Проведення роз’яснюва-льної роботи з посадовими особами  Департамен-ту капітального будівництва обласної державної адміні-страції щодо запобігання та врегулю-вання конфлікту інтересів</w:t>
            </w:r>
          </w:p>
          <w:p w14:paraId="546A6B7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1A8899F" w14:textId="77777777" w:rsidR="009569D0" w:rsidRPr="009569D0" w:rsidRDefault="009569D0" w:rsidP="009569D0">
            <w:pPr>
              <w:spacing w:after="0" w:line="240" w:lineRule="auto"/>
              <w:rPr>
                <w:rFonts w:ascii="Times New Roman" w:hAnsi="Times New Roman" w:cs="Times New Roman"/>
                <w:bCs/>
                <w:sz w:val="18"/>
                <w:szCs w:val="18"/>
                <w:lang w:val="uk-UA"/>
              </w:rPr>
            </w:pPr>
          </w:p>
          <w:p w14:paraId="09B45BC0" w14:textId="7D2DBC7A" w:rsidR="009569D0" w:rsidRDefault="009569D0" w:rsidP="009569D0">
            <w:pPr>
              <w:spacing w:after="0" w:line="240" w:lineRule="auto"/>
              <w:jc w:val="center"/>
              <w:rPr>
                <w:rFonts w:ascii="Times New Roman" w:hAnsi="Times New Roman" w:cs="Times New Roman"/>
                <w:bCs/>
                <w:sz w:val="18"/>
                <w:szCs w:val="18"/>
                <w:lang w:val="uk-UA"/>
              </w:rPr>
            </w:pPr>
          </w:p>
          <w:p w14:paraId="5EA4A23C" w14:textId="6CF0B2D5" w:rsidR="000E799A" w:rsidRDefault="000E799A" w:rsidP="009569D0">
            <w:pPr>
              <w:spacing w:after="0" w:line="240" w:lineRule="auto"/>
              <w:jc w:val="center"/>
              <w:rPr>
                <w:rFonts w:ascii="Times New Roman" w:hAnsi="Times New Roman" w:cs="Times New Roman"/>
                <w:bCs/>
                <w:sz w:val="18"/>
                <w:szCs w:val="18"/>
                <w:lang w:val="uk-UA"/>
              </w:rPr>
            </w:pPr>
          </w:p>
          <w:p w14:paraId="690989D1" w14:textId="77777777" w:rsidR="000E799A" w:rsidRPr="009569D0" w:rsidRDefault="000E799A" w:rsidP="009569D0">
            <w:pPr>
              <w:spacing w:after="0" w:line="240" w:lineRule="auto"/>
              <w:jc w:val="center"/>
              <w:rPr>
                <w:rFonts w:ascii="Times New Roman" w:hAnsi="Times New Roman" w:cs="Times New Roman"/>
                <w:bCs/>
                <w:sz w:val="18"/>
                <w:szCs w:val="18"/>
                <w:lang w:val="uk-UA"/>
              </w:rPr>
            </w:pPr>
          </w:p>
          <w:p w14:paraId="673097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2011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1.Жов-тень 2026 року</w:t>
            </w:r>
          </w:p>
          <w:p w14:paraId="3F3E3AC4" w14:textId="77777777" w:rsidR="009569D0" w:rsidRPr="009569D0" w:rsidRDefault="009569D0" w:rsidP="009569D0">
            <w:pPr>
              <w:spacing w:after="0" w:line="240" w:lineRule="auto"/>
              <w:rPr>
                <w:rFonts w:ascii="Times New Roman" w:hAnsi="Times New Roman" w:cs="Times New Roman"/>
                <w:bCs/>
                <w:sz w:val="18"/>
                <w:szCs w:val="18"/>
                <w:lang w:val="uk-UA"/>
              </w:rPr>
            </w:pPr>
          </w:p>
          <w:p w14:paraId="51613C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696F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9D86A2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6E14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14FEF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851C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DB16F2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010FD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2C9A2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C5AC76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19FBB5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7E2D00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35435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8AB5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470615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6530F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B98238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2.Лис-топад 2026 року</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69830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Департамент капітального будівництва   обласної держав-ної адміні-страції</w:t>
            </w:r>
          </w:p>
          <w:p w14:paraId="2787013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146949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BBF372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1B2B16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F4C752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381C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Видано розпорядчий документ, яким визначено внутрішню  процедуру інфор-мування про наявність конфлікту інтересів  відповідними особами.</w:t>
            </w:r>
          </w:p>
          <w:p w14:paraId="0AB2322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2.Проведе-но роз’ясню-вальну роботу з посадови-ми особами. Департаменту капітального будівництва  ОДА щодо запобігання та врегулю-вання конфлікту інтересів.</w:t>
            </w:r>
          </w:p>
          <w:p w14:paraId="713BF429" w14:textId="77777777" w:rsidR="009569D0" w:rsidRPr="009569D0" w:rsidRDefault="009569D0" w:rsidP="009569D0">
            <w:pPr>
              <w:spacing w:after="0" w:line="240" w:lineRule="auto"/>
              <w:rPr>
                <w:rFonts w:ascii="Times New Roman" w:hAnsi="Times New Roman" w:cs="Times New Roman"/>
                <w:bCs/>
                <w:sz w:val="18"/>
                <w:szCs w:val="18"/>
                <w:lang w:val="uk-UA"/>
              </w:rPr>
            </w:pPr>
          </w:p>
          <w:p w14:paraId="2412C6DA" w14:textId="77777777" w:rsidR="009569D0" w:rsidRPr="009569D0" w:rsidRDefault="009569D0" w:rsidP="009569D0">
            <w:pPr>
              <w:spacing w:after="0" w:line="240" w:lineRule="auto"/>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6359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755DA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96B4E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33A38E0" w14:textId="77777777" w:rsidTr="00D87748">
        <w:trPr>
          <w:cantSplit/>
          <w:trHeight w:val="13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1117D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3701B9F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7DF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866142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F4D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EE9DF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D2B80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EBB1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02103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B35E11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09A6B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64CC4F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A2E254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75A03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50502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1F8DA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8952C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19FF5D38"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BA497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29.</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464716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Розподіл гумані-тарної допо-моги, визнання транспортних засобів та вантажів гуманітарною допомогою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F705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w:t>
            </w:r>
          </w:p>
          <w:p w14:paraId="346546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дій у умовах конфлікту інтересів членом робочої групи з питань гумані-тарної допомоги при Черні-вецькій обласній державній адміні-страції</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C53F2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неповідомлення членами робочої групи про наявність конфлікту інтересів з питань  розподілу гуманітарної допомоги, визнання транспор-тних засобів та вантажів гуманітарною допомогою,  що може призвести до незаконної видачу гуманітарної допомоги особам, які такої допомоги не потребують і права на неї не мають,  задоволення приватних інтересів членом робочої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90817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Неврегульованість процедури повідомлення про конфлікт інтересів </w:t>
            </w:r>
            <w:r w:rsidRPr="009569D0">
              <w:rPr>
                <w:rFonts w:ascii="Times New Roman" w:hAnsi="Times New Roman" w:cs="Times New Roman"/>
                <w:bCs/>
                <w:sz w:val="18"/>
                <w:szCs w:val="18"/>
                <w:lang w:val="uk-UA"/>
              </w:rPr>
              <w:t xml:space="preserve"> членами робочої групи з питань гумані-тарної допомоги при Черні-вецькій обласній державній адміні-страції, </w:t>
            </w:r>
            <w:r w:rsidRPr="009569D0">
              <w:rPr>
                <w:rFonts w:ascii="Times New Roman" w:eastAsia="Times New Roman" w:hAnsi="Times New Roman" w:cs="Times New Roman"/>
                <w:bCs/>
                <w:color w:val="000000"/>
                <w:sz w:val="18"/>
                <w:szCs w:val="18"/>
                <w:lang w:val="uk-UA" w:eastAsia="uk-UA"/>
              </w:rPr>
              <w:t>недобро-чесність посадових осіб та можливість задоволь-нити приватний інтерес</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C30C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Постанова Кабінету Міністрів України від 05 березня 2022 року </w:t>
            </w:r>
          </w:p>
          <w:p w14:paraId="12D63B8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202 «Деякі питання отримання, викорис-тання, обліку та звітності благодійної допомоги», Положення про   робочу групу з питань гуманітарної допомоги при Черні-вецькій обласній державній адміні-страції, затверджене розпорядженням обласної державної адміністрації від 09 червня 2023 року № 443-р</w:t>
            </w:r>
          </w:p>
          <w:p w14:paraId="3FB74A7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5AFB00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3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215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02986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9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D9E2F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Внесення  змін до положення про робочу групи з питань гуманітарної допомоги при Черні-вецькій обласній державній адміні-страції в частині запровад-женнявнутріш-нього механізму інформу-вання (письмового повідом-лення) членів </w:t>
            </w:r>
            <w:r w:rsidRPr="009569D0">
              <w:rPr>
                <w:rFonts w:ascii="Times New Roman" w:hAnsi="Times New Roman"/>
                <w:bCs/>
                <w:color w:val="000000"/>
                <w:sz w:val="18"/>
                <w:szCs w:val="18"/>
                <w:lang w:val="uk-UA"/>
              </w:rPr>
              <w:t xml:space="preserve"> робочої групи</w:t>
            </w:r>
            <w:r w:rsidRPr="009569D0">
              <w:rPr>
                <w:rFonts w:ascii="Times New Roman" w:hAnsi="Times New Roman" w:cs="Times New Roman"/>
                <w:bCs/>
                <w:sz w:val="18"/>
                <w:szCs w:val="18"/>
                <w:lang w:val="uk-UA"/>
              </w:rPr>
              <w:t xml:space="preserve">  про наявність конфлікту інтересів.</w:t>
            </w:r>
          </w:p>
          <w:p w14:paraId="48A3E5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2975CB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3CCEA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p w14:paraId="3756441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Забезпе-чення оприлюд-нення інформації про результати розподілу гуманітарної допомоги. </w:t>
            </w:r>
          </w:p>
          <w:p w14:paraId="037E90E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3CBCEC5" w14:textId="77777777" w:rsidR="009569D0" w:rsidRDefault="009569D0" w:rsidP="009569D0">
            <w:pPr>
              <w:spacing w:after="0" w:line="240" w:lineRule="auto"/>
              <w:jc w:val="center"/>
              <w:rPr>
                <w:rFonts w:ascii="Times New Roman" w:hAnsi="Times New Roman" w:cs="Times New Roman"/>
                <w:bCs/>
                <w:sz w:val="18"/>
                <w:szCs w:val="18"/>
                <w:lang w:val="uk-UA"/>
              </w:rPr>
            </w:pPr>
          </w:p>
          <w:p w14:paraId="298AAFE3" w14:textId="2DF8FB42"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8A5E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Грудень2026 року.</w:t>
            </w:r>
          </w:p>
          <w:p w14:paraId="7F580F7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56468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8DDBF6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03C7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20C3C5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741C6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371FE0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72BE46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9E63F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124A34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5991B8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DC12AF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99E5F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917792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4900A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4F2FD8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8F4E0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5476C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00B86B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53C608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84F84B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DA3356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94375F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C1294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FD6C1D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CD6634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7ABEB1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966D01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2.Упро-довж 2026 - 2028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848AF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 Депар-таментсоціаль-ного захисту насе-лення обласної держа-вноїадміні-страції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7766356"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3CDC75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Внесено зміни до розпорядчого документу про створення робочої групи, якими визначено  механізм інформу-вання (письмове повідом-лення) членами </w:t>
            </w:r>
            <w:r w:rsidRPr="009569D0">
              <w:rPr>
                <w:rFonts w:ascii="Times New Roman" w:hAnsi="Times New Roman"/>
                <w:bCs/>
                <w:color w:val="000000"/>
                <w:sz w:val="18"/>
                <w:szCs w:val="18"/>
                <w:lang w:val="uk-UA"/>
              </w:rPr>
              <w:t xml:space="preserve"> робочої групи</w:t>
            </w:r>
            <w:r w:rsidRPr="009569D0">
              <w:rPr>
                <w:rFonts w:ascii="Times New Roman" w:hAnsi="Times New Roman" w:cs="Times New Roman"/>
                <w:bCs/>
                <w:sz w:val="18"/>
                <w:szCs w:val="18"/>
                <w:lang w:val="uk-UA"/>
              </w:rPr>
              <w:t xml:space="preserve">  про наявність конфлікту інтересів.</w:t>
            </w:r>
          </w:p>
          <w:p w14:paraId="28651A1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9A5C04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6CDAC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B50FCA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CFA436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F895F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69F078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DF02F6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Наявне посилання на оприлюднену інформацію </w:t>
            </w:r>
          </w:p>
          <w:p w14:paraId="2257D4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E8F117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9CAA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4BFF5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8FA6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B13FAC4"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4A7F72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6AC143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45F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1040C2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520C1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A731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2244AC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5B7B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5D8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7F5D0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5B72C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B4FF0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4C08F8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A501F5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D018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47535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55F1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842C3F0"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887E9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11A705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Визначення шкоди та збитків, завданих земе-льним ресурсам внаслі-док збройної агресії росій-ськоїфедера-ції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4DC4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Можли-вість </w:t>
            </w:r>
          </w:p>
          <w:p w14:paraId="0893506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неповідом-лення про конфлікт інтересів членами робочої групи  з визначення шкоди та збитків, завданих земельним ресурсам внаслідок збройної агресії російської федерації</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67F891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Імовірність надання переваг членами робочої  окремим суб’єктам, яким завдано  збитків внаслідок збройної агресії російської федерації, неповідомлення про конфлікт інтересів та як наслідок отримання неправо-мірної вигоди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BBB1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Неврегульованість процедури повідомлення про конфлікт інтересів </w:t>
            </w:r>
            <w:r w:rsidRPr="009569D0">
              <w:rPr>
                <w:rFonts w:ascii="Times New Roman" w:hAnsi="Times New Roman" w:cs="Times New Roman"/>
                <w:bCs/>
                <w:sz w:val="18"/>
                <w:szCs w:val="18"/>
                <w:lang w:val="uk-UA"/>
              </w:rPr>
              <w:t xml:space="preserve"> членами робочої групи, </w:t>
            </w:r>
            <w:r w:rsidRPr="009569D0">
              <w:rPr>
                <w:rFonts w:ascii="Times New Roman" w:eastAsia="Times New Roman" w:hAnsi="Times New Roman" w:cs="Times New Roman"/>
                <w:bCs/>
                <w:color w:val="000000"/>
                <w:sz w:val="18"/>
                <w:szCs w:val="18"/>
                <w:lang w:val="uk-UA" w:eastAsia="uk-UA"/>
              </w:rPr>
              <w:t>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A547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Постанова КМУ </w:t>
            </w:r>
            <w:r w:rsidRPr="009569D0">
              <w:rPr>
                <w:rFonts w:ascii="Times New Roman" w:hAnsi="Times New Roman" w:cs="Times New Roman"/>
                <w:bCs/>
                <w:sz w:val="18"/>
                <w:szCs w:val="18"/>
                <w:shd w:val="clear" w:color="auto" w:fill="FFFFFF"/>
                <w:lang w:val="uk-UA"/>
              </w:rPr>
              <w:t xml:space="preserve"> від 20.03.2022  № 326 «Про затвердження Порядку визначення шкоди та збитків, завданих Україні внаслідок збройної агресії Російської Федерації», розпорядження ОДА (ОВА) від 25.11.2022 № 1417-р «Про утворення робочої групи з визначення шкоди та збитків, завданих земельним ресурсам внаслідок збройної агресії Російської Федерації»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BB2369A"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Висо-кий – 3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E5A4A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EAC4D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9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B8DE6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Внесення змін до розпорядчого акту, яким затверджено порядок роботи  робочої групи  з визначення шкоди та збитків, завданих земельним ресурсам внаслідок збройної агресії рф, в частині запровад-ження внутріш-нього механізму інформу-вання членами робочої групи про конфлікт інтересів.</w:t>
            </w:r>
          </w:p>
          <w:p w14:paraId="6DC76BB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6AEBD1"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2.Попередження членів обласної комісії  про відповідаль-ність за порушення вимог антикорупційного законодавства</w:t>
            </w:r>
          </w:p>
          <w:p w14:paraId="167CEB82" w14:textId="7CC83374"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63966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Листо-пад 2026 року</w:t>
            </w:r>
          </w:p>
          <w:p w14:paraId="748D75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D0AE8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DC3F7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202E16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38DEF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72ECAB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92345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9364DA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4DE7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A94A5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9696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F07270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71C54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AA57C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F5B0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87964D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1F16D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BC754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EAD9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3AFF8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CC2D7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3F91C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6B9C9A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78E7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58D42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D0EA7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CC093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Перед кожним засіданням робочої групи упро-довж 2026-2028 років</w:t>
            </w:r>
          </w:p>
          <w:p w14:paraId="72E4AA8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96E75B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агропромислового розвитку обласної держа-вноїадміні-страції</w:t>
            </w:r>
          </w:p>
          <w:p w14:paraId="2DA635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C6561D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8687AC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Внесено зміни до розпоряд-чого акту  в частині запровад-женнявнутріш-нього механізму інформу-вання (письмо-вого повідом-лення) членів робочої групи про наявність конфлікту інтересів.</w:t>
            </w:r>
          </w:p>
          <w:p w14:paraId="1B3C260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D8B91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E52A1C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315F3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C1D725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B91BC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86C3BE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B43AC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349D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3814CF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27323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2.Попереджено членів  робочої групи про відповідальність</w:t>
            </w:r>
          </w:p>
          <w:p w14:paraId="163461C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96FBF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4DDF5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7E02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27CF7876" w14:textId="77777777" w:rsidTr="00D87748">
        <w:trPr>
          <w:cantSplit/>
          <w:trHeight w:val="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463D4D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14:paraId="74E8D8F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D7DFD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BB3BEE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AEB4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46C8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C96403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29CF2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FCD0E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6E7F21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3DFA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3CF0E0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5A70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D9005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2C6AA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047CE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37B9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40286DC" w14:textId="77777777" w:rsidTr="00D87748">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D4CFF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DF32AB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Кон-троль якості викона-них робіт з будівництва, ремонту автомобільних доріг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A9E6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shd w:val="clear" w:color="auto" w:fill="FFFFFF"/>
                <w:lang w:val="uk-UA"/>
              </w:rPr>
              <w:t>Можливе привлас-нення, розтрата майна або заволодіння ним шляхом зловжи-вання службовим станови-щем вчинені в умовах воєнного або надзвичайного стану</w:t>
            </w:r>
            <w:r w:rsidRPr="009569D0">
              <w:rPr>
                <w:rStyle w:val="a9"/>
                <w:rFonts w:ascii="Times New Roman" w:hAnsi="Times New Roman" w:cs="Times New Roman"/>
                <w:bCs/>
                <w:sz w:val="18"/>
                <w:szCs w:val="18"/>
                <w:shd w:val="clear" w:color="auto" w:fill="FFFFFF"/>
                <w:lang w:val="uk-UA"/>
              </w:rPr>
              <w:t>, а саме, р</w:t>
            </w:r>
            <w:r w:rsidRPr="009569D0">
              <w:rPr>
                <w:rFonts w:ascii="Times New Roman" w:hAnsi="Times New Roman" w:cs="Times New Roman"/>
                <w:bCs/>
                <w:sz w:val="18"/>
                <w:szCs w:val="18"/>
                <w:lang w:val="uk-UA"/>
              </w:rPr>
              <w:t>озтрата бюджетних коштів при закупівлі робіт що виконані не в повному обсязі та за завищеною вартістю</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65C7D7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Можливе задоволення приватних інтересів посадовими особами  під час  контролю якості виконаних робіт з будівництва, ремонту автомобіль-них доріг в тому числі пов’язаних з ліквідацією наслідків надзвичай-них ситуацій та збройної агресії рф</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45E4B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w:t>
            </w:r>
          </w:p>
          <w:p w14:paraId="256534C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Дискреційні повноваження</w:t>
            </w:r>
          </w:p>
          <w:p w14:paraId="36A765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Недостатність інформації про завершені ремонті роботи доріг  в публічному просторі</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FD29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Закони України «Про управління об'єктами державної власності», «Про автомобільні дороги» </w:t>
            </w:r>
          </w:p>
          <w:p w14:paraId="611CEBA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Положення про Департамент капітального будівництва обласної державної адміністрації, затверджене розпорядженням ОДА (ОВА) від 22.05.2026 № 633-р.</w:t>
            </w:r>
          </w:p>
          <w:p w14:paraId="2D886EC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Контроль керівника  Департамент капітального будівництва обласної державної адміністрації</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60DD83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3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2C008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3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E34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Висо-кий – 9 балів</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4C6A3C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Проведення навчання на антикорупційну тематику з  посадовими особами  Департамент капітального будівництва ОДА</w:t>
            </w:r>
          </w:p>
          <w:p w14:paraId="1387171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2.Попередження посадових осіб  Департаменту капітального будівництва про відповідаль-ність за порушення вимог антикорупційного законодавс-тва та відповідальність встановлену Кримінальним кодексом України</w:t>
            </w:r>
          </w:p>
          <w:p w14:paraId="3EC7615C" w14:textId="77777777" w:rsidR="009569D0" w:rsidRDefault="009569D0" w:rsidP="009569D0">
            <w:pPr>
              <w:spacing w:after="0" w:line="240" w:lineRule="auto"/>
              <w:jc w:val="center"/>
              <w:rPr>
                <w:rFonts w:ascii="Times New Roman" w:hAnsi="Times New Roman" w:cs="Times New Roman"/>
                <w:bCs/>
                <w:color w:val="333333"/>
                <w:sz w:val="18"/>
                <w:szCs w:val="18"/>
                <w:shd w:val="clear" w:color="auto" w:fill="FFFFFF"/>
                <w:lang w:val="uk-UA"/>
              </w:rPr>
            </w:pPr>
            <w:r w:rsidRPr="009569D0">
              <w:rPr>
                <w:rFonts w:ascii="Times New Roman" w:hAnsi="Times New Roman" w:cs="Times New Roman"/>
                <w:bCs/>
                <w:sz w:val="18"/>
                <w:szCs w:val="18"/>
                <w:lang w:val="uk-UA"/>
              </w:rPr>
              <w:t xml:space="preserve">3.  Постійне висвітлення на вебсайті  </w:t>
            </w:r>
            <w:r w:rsidRPr="009569D0">
              <w:rPr>
                <w:rFonts w:ascii="Times New Roman" w:hAnsi="Times New Roman" w:cs="Times New Roman"/>
                <w:bCs/>
                <w:color w:val="333333"/>
                <w:sz w:val="18"/>
                <w:szCs w:val="18"/>
                <w:shd w:val="clear" w:color="auto" w:fill="FFFFFF"/>
                <w:lang w:val="uk-UA"/>
              </w:rPr>
              <w:t xml:space="preserve"> інформації про завершені ремонті роботи доріг</w:t>
            </w:r>
          </w:p>
          <w:p w14:paraId="443AFAB8" w14:textId="77777777" w:rsidR="000E799A" w:rsidRDefault="000E799A" w:rsidP="009569D0">
            <w:pPr>
              <w:spacing w:after="0" w:line="240" w:lineRule="auto"/>
              <w:jc w:val="center"/>
              <w:rPr>
                <w:rFonts w:ascii="Times New Roman" w:hAnsi="Times New Roman" w:cs="Times New Roman"/>
                <w:bCs/>
                <w:color w:val="333333"/>
                <w:sz w:val="18"/>
                <w:szCs w:val="18"/>
                <w:shd w:val="clear" w:color="auto" w:fill="FFFFFF"/>
                <w:lang w:val="uk-UA"/>
              </w:rPr>
            </w:pPr>
          </w:p>
          <w:p w14:paraId="1B402DF1" w14:textId="77777777" w:rsidR="000E799A" w:rsidRDefault="000E799A" w:rsidP="009569D0">
            <w:pPr>
              <w:spacing w:after="0" w:line="240" w:lineRule="auto"/>
              <w:jc w:val="center"/>
              <w:rPr>
                <w:rFonts w:ascii="Times New Roman" w:hAnsi="Times New Roman" w:cs="Times New Roman"/>
                <w:bCs/>
                <w:color w:val="333333"/>
                <w:sz w:val="18"/>
                <w:szCs w:val="18"/>
                <w:shd w:val="clear" w:color="auto" w:fill="FFFFFF"/>
                <w:lang w:val="uk-UA"/>
              </w:rPr>
            </w:pPr>
          </w:p>
          <w:p w14:paraId="172C6088" w14:textId="77777777" w:rsidR="000E799A" w:rsidRDefault="000E799A" w:rsidP="009569D0">
            <w:pPr>
              <w:spacing w:after="0" w:line="240" w:lineRule="auto"/>
              <w:jc w:val="center"/>
              <w:rPr>
                <w:rFonts w:ascii="Times New Roman" w:hAnsi="Times New Roman" w:cs="Times New Roman"/>
                <w:bCs/>
                <w:color w:val="333333"/>
                <w:sz w:val="18"/>
                <w:szCs w:val="18"/>
                <w:shd w:val="clear" w:color="auto" w:fill="FFFFFF"/>
                <w:lang w:val="uk-UA"/>
              </w:rPr>
            </w:pPr>
          </w:p>
          <w:p w14:paraId="408D8D7F" w14:textId="082F3C63"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7A073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Вере-сень 2026 року</w:t>
            </w:r>
          </w:p>
          <w:p w14:paraId="1172DC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E871A0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FE5CF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C40D16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DAD87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526A20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22F5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64284C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0EDB3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A118E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E94518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B08E5D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F66204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F02B7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7C0438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5EA8C9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2090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64A590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D45B4A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1,2 Сектор з питань запобі-гання та вияв-лення корупції апарату обласної держав-ної адміні-страції,  Департамент капітального будівництва обласної держа-вної адміні-страції </w:t>
            </w:r>
          </w:p>
          <w:p w14:paraId="463098C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Департамент капітального будівництва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162CF6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6BBA7F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Навчання на антикоруп-ційну тематику проведено</w:t>
            </w:r>
          </w:p>
          <w:p w14:paraId="7826964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Посадових осіб  Департаменту капітального будівництва обласної державної адміні-страції про відповідаль-ність</w:t>
            </w:r>
          </w:p>
          <w:p w14:paraId="7B5EFCF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під особистий підпис</w:t>
            </w:r>
          </w:p>
          <w:p w14:paraId="061ADF1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Забезпечено регулярне  висвітлення на вебсайті  Департаменту</w:t>
            </w:r>
            <w:r w:rsidRPr="009569D0">
              <w:rPr>
                <w:rFonts w:ascii="Times New Roman" w:hAnsi="Times New Roman" w:cs="Times New Roman"/>
                <w:bCs/>
                <w:color w:val="333333"/>
                <w:sz w:val="18"/>
                <w:szCs w:val="18"/>
                <w:shd w:val="clear" w:color="auto" w:fill="FFFFFF"/>
                <w:lang w:val="uk-UA"/>
              </w:rPr>
              <w:t xml:space="preserve"> інформації про завершені ремонті роботи доріг</w:t>
            </w:r>
          </w:p>
          <w:p w14:paraId="4FEDC6C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FEFB4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E9CEA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A8DB4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0A54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48C57CD" w14:textId="77777777" w:rsidTr="00D87748">
        <w:trPr>
          <w:cantSplit/>
          <w:trHeight w:val="2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FFCAAD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bookmarkStart w:id="11" w:name="_Hlk232424639"/>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B3303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126ADA"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09A0AC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C6F7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D66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C0110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F2BCA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3BE56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ADC63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E6EEC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D6339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2A4FB8C"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E52EB5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1B85B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E62D0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5A341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1B68B0A3" w14:textId="77777777" w:rsidTr="00D87748">
        <w:trPr>
          <w:cantSplit/>
          <w:trHeight w:val="332"/>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71135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A37B9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Розміщення тимчасово вільних коштів обласного бюджету на депозитних рахунках у банках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372FC"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Йморність отримання неправомірної вигоди підчас визначення банківської установи для розміщення тимчасово вільних коштів членами комісії з</w:t>
            </w:r>
            <w:r w:rsidRPr="009569D0">
              <w:rPr>
                <w:rFonts w:ascii="Times New Roman" w:hAnsi="Times New Roman" w:cs="Times New Roman"/>
                <w:bCs/>
                <w:sz w:val="18"/>
                <w:szCs w:val="18"/>
                <w:lang w:val="uk-UA"/>
              </w:rPr>
              <w:t xml:space="preserve"> питань проведення відбору банків  для розміщення тимчасово вільних коштів обласного бюджету</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EBF23DB"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Можливість формування умов відбору або оцінки банківських пропозицій членами комісії у спосіб, що створює переваги окремій  банківській установі. Можливе ігнорування об’єктивних фінансових показників, рівня надійності банку чи економічної доцільності операції з метою отримання неправомірної вигоди. Наслідком є неефективне використання коштів обласного бюджету.</w:t>
            </w:r>
          </w:p>
          <w:p w14:paraId="35CF81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A79F34"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1. Наявність дискреційних повноважень під час оцінки банківських установ та вибору фінансових інструментів                   2. Відсутність чітко визначених критеріїв відбору банку умови надання однакових пропозицій банків.                                 3. Недоброчесність посадових осіб</w:t>
            </w:r>
          </w:p>
          <w:p w14:paraId="5D9385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6EAFA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Постанови КМУ від 12.01.2006 № 6 «Про затвердження Порядку розміщення тимчасово вільних коштів місцевих</w:t>
            </w:r>
            <w:r w:rsidRPr="009569D0">
              <w:rPr>
                <w:bCs/>
                <w:lang w:val="uk-UA"/>
              </w:rPr>
              <w:t xml:space="preserve"> </w:t>
            </w:r>
            <w:r w:rsidRPr="009569D0">
              <w:rPr>
                <w:rFonts w:ascii="Times New Roman" w:hAnsi="Times New Roman" w:cs="Times New Roman"/>
                <w:bCs/>
                <w:sz w:val="18"/>
                <w:szCs w:val="18"/>
                <w:lang w:val="uk-UA"/>
              </w:rPr>
              <w:t>бюджетів на депозитах», від 23.05.2018 № 544 «Про затвердження Порядку розміщення тимчасово вільних коштів місцевих бюджетів шляхом придбання державних цінних паперів»</w:t>
            </w:r>
          </w:p>
          <w:p w14:paraId="5456304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Запроваджено комісійний розгляд питань щодо розміщення вільних коштів обласного бюджету   у банках</w:t>
            </w:r>
          </w:p>
          <w:p w14:paraId="0985EE48" w14:textId="1C800E96" w:rsidR="009569D0" w:rsidRDefault="009569D0" w:rsidP="009569D0">
            <w:pPr>
              <w:spacing w:after="0" w:line="240" w:lineRule="auto"/>
              <w:rPr>
                <w:rFonts w:ascii="Times New Roman" w:hAnsi="Times New Roman" w:cs="Times New Roman"/>
                <w:bCs/>
                <w:sz w:val="18"/>
                <w:szCs w:val="18"/>
                <w:lang w:val="uk-UA"/>
              </w:rPr>
            </w:pPr>
          </w:p>
          <w:p w14:paraId="77BC4769" w14:textId="0D0C8CD2" w:rsidR="000E799A" w:rsidRDefault="000E799A" w:rsidP="009569D0">
            <w:pPr>
              <w:spacing w:after="0" w:line="240" w:lineRule="auto"/>
              <w:rPr>
                <w:rFonts w:ascii="Times New Roman" w:hAnsi="Times New Roman" w:cs="Times New Roman"/>
                <w:bCs/>
                <w:sz w:val="18"/>
                <w:szCs w:val="18"/>
                <w:lang w:val="uk-UA"/>
              </w:rPr>
            </w:pPr>
          </w:p>
          <w:p w14:paraId="35830990" w14:textId="7F12B8C5" w:rsidR="000E799A" w:rsidRDefault="000E799A" w:rsidP="009569D0">
            <w:pPr>
              <w:spacing w:after="0" w:line="240" w:lineRule="auto"/>
              <w:rPr>
                <w:rFonts w:ascii="Times New Roman" w:hAnsi="Times New Roman" w:cs="Times New Roman"/>
                <w:bCs/>
                <w:sz w:val="18"/>
                <w:szCs w:val="18"/>
                <w:lang w:val="uk-UA"/>
              </w:rPr>
            </w:pPr>
          </w:p>
          <w:p w14:paraId="0C474725" w14:textId="77777777" w:rsidR="000E799A" w:rsidRPr="009569D0" w:rsidRDefault="000E799A" w:rsidP="009569D0">
            <w:pPr>
              <w:spacing w:after="0" w:line="240" w:lineRule="auto"/>
              <w:rPr>
                <w:rFonts w:ascii="Times New Roman" w:hAnsi="Times New Roman" w:cs="Times New Roman"/>
                <w:bCs/>
                <w:sz w:val="18"/>
                <w:szCs w:val="18"/>
                <w:lang w:val="uk-UA"/>
              </w:rPr>
            </w:pPr>
          </w:p>
          <w:p w14:paraId="7212EA4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AB20F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10BCC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2844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8D0A4B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Обов’язкове протокольне оформлення прийнятого комісією з питань проведення відбору банків  для розміщення тимчасово вільних коштів обласного бюджету рішення.</w:t>
            </w:r>
          </w:p>
          <w:p w14:paraId="474C1E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2. Проведення внутрішнього  аналізу ефективності розміщення коштів у відповідних банках </w:t>
            </w:r>
          </w:p>
          <w:p w14:paraId="4E49772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Попередження членів комісії про відповідальність за порушення антикорупційного законодавства</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BFB3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Під час засідання комісії</w:t>
            </w:r>
          </w:p>
          <w:p w14:paraId="109138B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3A505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E294E3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Раз у півроку протягом 2026-2028 років </w:t>
            </w:r>
          </w:p>
          <w:p w14:paraId="61A9317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2DBC4F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20726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BD0B89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478D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102696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9355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Перед кожним засіданням комісії </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3491C4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Департамент фінансів ОДА</w:t>
            </w:r>
          </w:p>
          <w:p w14:paraId="76CF27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41A650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A2C40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478F3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24D49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0F795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EAFBBA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6BDD70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EFAC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4C2D6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1B1B89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0305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105EC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B5DEAB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D01C9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8921E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Сектор з питань запобігання та виявлення корупції апарату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8B73891"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801C73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Забезпечено  обов’язкове протокольне оформлення  рішення прийнятого комісією </w:t>
            </w:r>
          </w:p>
          <w:p w14:paraId="7743D60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Проводиться щопіврічний аналіз  ефективності розміщення коштів.</w:t>
            </w:r>
          </w:p>
          <w:p w14:paraId="0076B6F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Члени комісії під особистий підпис попереджені про  відповідальність за порушення антикорупційного законодавства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55F54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AF6C9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E5292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AC56DDA"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A4D0D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8FF0E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AE3FD"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1991D88"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0E9BDB"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D7E1C4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A0F3DB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C037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27B4A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04AB78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6F5A6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3EB3F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2E1096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E31EA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406B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B3860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29C7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28B10B8D"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31405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233860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Технічний нагляд за будівельними роботами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AA625C"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Можливе зловживання службовим становищем з метою одержання неправомірної вигоди через свідоме порушення встановлених норм контролю якості та безпеки будівництва з метою особистого збагачення або в інтересах зацікавлених осіб</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2049270"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Існує можливість зловживанням службовим становищем з метою одержання неправомірної вигоди впрацівником Департаменту капітального будівництва облдержадміністрації відповідальним за технагляд. Шляхом ігнорування порушення будівельних норм та стандартів під час зведення об’єктів, оформлювання документації так, ніби роботи виконано якісно та відповідно до проекту (Підписання актів  виконаних робіт без</w:t>
            </w:r>
          </w:p>
          <w:p w14:paraId="4C8C41C2" w14:textId="31B5F759" w:rsidR="000E799A" w:rsidRPr="009569D0" w:rsidRDefault="000E799A" w:rsidP="000E799A">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фактичної перевірки або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C37D4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1. </w:t>
            </w:r>
          </w:p>
          <w:p w14:paraId="55A8EEE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Тиск третіх осіб на прийняття рішення посадовою особою </w:t>
            </w:r>
          </w:p>
          <w:p w14:paraId="4CE29213"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000000"/>
                <w:sz w:val="18"/>
                <w:szCs w:val="18"/>
                <w:lang w:val="uk-UA"/>
              </w:rPr>
              <w:t>Недоброчесність посадових осіб</w:t>
            </w:r>
          </w:p>
          <w:p w14:paraId="2B0AC18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000000"/>
                <w:sz w:val="18"/>
                <w:szCs w:val="18"/>
                <w:lang w:val="uk-UA"/>
              </w:rPr>
              <w:t>3. Конфлікт інтересів у працівника відповідального за технагляд.</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6AF8E6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1.Контроль з боку керівника Департаменту</w:t>
            </w:r>
          </w:p>
          <w:p w14:paraId="27F77D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Закон України «Про архітектурну діяльність»</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C85684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FEAF6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9CF2E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51FE0A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Проведення спільних виїздних перевірок представників замовника, технагляду та підрядника щодо фактичного виконання робіт згідно актів виконаних робіт у процесі виконання робіт</w:t>
            </w:r>
          </w:p>
          <w:p w14:paraId="42FB861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Забезпечення прозорої система звітності з фотофіксацією</w:t>
            </w:r>
          </w:p>
          <w:p w14:paraId="46533AF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Перевірка працівників з технагляду   і представників підрядників на зв'язки</w:t>
            </w:r>
          </w:p>
          <w:p w14:paraId="020A6B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Здійснення вибіркового внутрішнього аудиту технагляду за дорученням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94F2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Грудень 2026-2027 року</w:t>
            </w:r>
          </w:p>
          <w:p w14:paraId="7FBEA9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r w:rsidRPr="009569D0">
              <w:rPr>
                <w:bCs/>
                <w:lang w:val="uk-UA"/>
              </w:rPr>
              <w:t xml:space="preserve"> </w:t>
            </w:r>
            <w:r w:rsidRPr="009569D0">
              <w:rPr>
                <w:rFonts w:ascii="Times New Roman" w:hAnsi="Times New Roman" w:cs="Times New Roman"/>
                <w:bCs/>
                <w:sz w:val="18"/>
                <w:szCs w:val="18"/>
                <w:lang w:val="uk-UA"/>
              </w:rPr>
              <w:t>Щоразу після проведення технагляду</w:t>
            </w:r>
          </w:p>
          <w:p w14:paraId="506AD0D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r w:rsidRPr="009569D0">
              <w:rPr>
                <w:bCs/>
                <w:lang w:val="uk-UA"/>
              </w:rPr>
              <w:t xml:space="preserve"> </w:t>
            </w:r>
            <w:r w:rsidRPr="009569D0">
              <w:rPr>
                <w:rFonts w:ascii="Times New Roman" w:hAnsi="Times New Roman" w:cs="Times New Roman"/>
                <w:bCs/>
                <w:sz w:val="18"/>
                <w:szCs w:val="18"/>
                <w:lang w:val="uk-UA"/>
              </w:rPr>
              <w:t>Щоразу після проведення технагляду</w:t>
            </w:r>
          </w:p>
          <w:p w14:paraId="2CDACC8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Упродвж 2026-2028 років</w:t>
            </w:r>
          </w:p>
          <w:p w14:paraId="60E4492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5.  Упродвж 2026-2028 років</w:t>
            </w:r>
          </w:p>
          <w:p w14:paraId="30D64FC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  Упродвж 2026-2028 років (після завершення будівництва)</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8BF688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 4, 6 Департамент капітального будівництва ОДА</w:t>
            </w:r>
          </w:p>
          <w:p w14:paraId="5218BCD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5. Сектор з питань запобігання та виявлення корупції апарату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A120CE8"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185D09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Виїзні перевірки щодо </w:t>
            </w:r>
            <w:r w:rsidRPr="009569D0">
              <w:rPr>
                <w:bCs/>
                <w:lang w:val="uk-UA"/>
              </w:rPr>
              <w:t xml:space="preserve"> </w:t>
            </w:r>
            <w:r w:rsidRPr="009569D0">
              <w:rPr>
                <w:rFonts w:ascii="Times New Roman" w:hAnsi="Times New Roman" w:cs="Times New Roman"/>
                <w:bCs/>
                <w:sz w:val="18"/>
                <w:szCs w:val="18"/>
                <w:lang w:val="uk-UA"/>
              </w:rPr>
              <w:t>фактичного виконання робіт згідно актів виконаних робіт у процесі виконання робіт проведено</w:t>
            </w:r>
          </w:p>
          <w:p w14:paraId="45A0D0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Забезпечено прозору систему звітності з фотофіксацією </w:t>
            </w:r>
          </w:p>
          <w:p w14:paraId="456EAAC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Забезпечено перевірку підрядників і технагляду на зв'язки та отримано  повідомлення про наявність/відсутність конфлікту інтересів </w:t>
            </w:r>
          </w:p>
          <w:p w14:paraId="419AC5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Вибірковий внутрішній аудит технагляду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A5E89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D87D8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54CF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5CF106D"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B14EDE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CF85E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BB126"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5D7DD1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89BF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94DE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33ADA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E8332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001D3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56E898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F984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1A19C2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FF0857F"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93E20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67D2D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0FBC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BF37D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43EB9F60"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3B5D1E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1418BF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A44E4A"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C5C3D81" w14:textId="1319FCD0"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без фактичного виконання робіт. Ігноруваннязастосування неякісних або дешевших матеріалів, відхилень від </w:t>
            </w:r>
            <w:r w:rsidRPr="009569D0">
              <w:rPr>
                <w:bCs/>
                <w:lang w:val="uk-UA"/>
              </w:rPr>
              <w:t xml:space="preserve"> </w:t>
            </w:r>
            <w:r w:rsidRPr="009569D0">
              <w:rPr>
                <w:rFonts w:ascii="Times New Roman" w:hAnsi="Times New Roman" w:cs="Times New Roman"/>
                <w:bCs/>
                <w:sz w:val="18"/>
                <w:szCs w:val="18"/>
                <w:lang w:val="uk-UA"/>
              </w:rPr>
              <w:t>проектної документації. Неофіційні домовленості між забудовником і технаглядом. Видача позитивного висновку попри відсутність обов’язкових випробувань або перевірок.)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B068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B0C89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C0B9C4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77005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524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170ED6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керівництва Департаменту</w:t>
            </w:r>
          </w:p>
          <w:p w14:paraId="044FDB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5. Проведення  навчання на антикорупційну тематику для працівників Департаменту капітального будівництва обласної державної адміністрації</w:t>
            </w:r>
          </w:p>
          <w:p w14:paraId="06B457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bCs/>
                <w:lang w:val="uk-UA"/>
              </w:rPr>
              <w:t xml:space="preserve"> </w:t>
            </w:r>
            <w:r w:rsidRPr="009569D0">
              <w:rPr>
                <w:rFonts w:ascii="Times New Roman" w:hAnsi="Times New Roman" w:cs="Times New Roman"/>
                <w:bCs/>
                <w:sz w:val="18"/>
                <w:szCs w:val="18"/>
                <w:lang w:val="uk-UA"/>
              </w:rPr>
              <w:t xml:space="preserve">6. Публічне звітування про стан будівництва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8EC6B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36AFB5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A38A7F9"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A90C8D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проведено.</w:t>
            </w:r>
          </w:p>
          <w:p w14:paraId="7F766B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5.  Проведено  навчання на антикорупційну тематику для працівників Департаменту капітального будівництва обасної державної адміністрації</w:t>
            </w:r>
          </w:p>
          <w:p w14:paraId="7D1077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6. Звітування про стан будівництва після завершення будівництва</w:t>
            </w:r>
          </w:p>
          <w:p w14:paraId="7BCCC4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розміщено на вебсайті, наявне посилання на відповідну інформацію</w:t>
            </w:r>
          </w:p>
          <w:p w14:paraId="799B3E6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B723B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3E29D1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7B070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6E1DB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A999ED" w14:textId="77777777" w:rsidR="009569D0" w:rsidRDefault="009569D0" w:rsidP="009569D0">
            <w:pPr>
              <w:spacing w:after="0" w:line="240" w:lineRule="auto"/>
              <w:jc w:val="center"/>
              <w:rPr>
                <w:rFonts w:ascii="Times New Roman" w:hAnsi="Times New Roman" w:cs="Times New Roman"/>
                <w:bCs/>
                <w:sz w:val="18"/>
                <w:szCs w:val="18"/>
                <w:lang w:val="uk-UA"/>
              </w:rPr>
            </w:pPr>
          </w:p>
          <w:p w14:paraId="5AF2D634" w14:textId="77777777" w:rsidR="000E799A" w:rsidRDefault="000E799A" w:rsidP="009569D0">
            <w:pPr>
              <w:spacing w:after="0" w:line="240" w:lineRule="auto"/>
              <w:jc w:val="center"/>
              <w:rPr>
                <w:rFonts w:ascii="Times New Roman" w:hAnsi="Times New Roman" w:cs="Times New Roman"/>
                <w:bCs/>
                <w:sz w:val="18"/>
                <w:szCs w:val="18"/>
                <w:lang w:val="uk-UA"/>
              </w:rPr>
            </w:pPr>
          </w:p>
          <w:p w14:paraId="60266962" w14:textId="77777777" w:rsidR="000E799A" w:rsidRDefault="000E799A" w:rsidP="009569D0">
            <w:pPr>
              <w:spacing w:after="0" w:line="240" w:lineRule="auto"/>
              <w:jc w:val="center"/>
              <w:rPr>
                <w:rFonts w:ascii="Times New Roman" w:hAnsi="Times New Roman" w:cs="Times New Roman"/>
                <w:bCs/>
                <w:sz w:val="18"/>
                <w:szCs w:val="18"/>
                <w:lang w:val="uk-UA"/>
              </w:rPr>
            </w:pPr>
          </w:p>
          <w:p w14:paraId="01A12E81" w14:textId="31107A09"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81BB5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CE6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21BA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C99DD1B"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14DFC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7CDE75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193CE" w14:textId="77777777" w:rsidR="009569D0" w:rsidRPr="009569D0" w:rsidRDefault="009569D0" w:rsidP="009569D0">
            <w:pPr>
              <w:spacing w:after="0" w:line="240" w:lineRule="auto"/>
              <w:jc w:val="center"/>
              <w:rPr>
                <w:rFonts w:ascii="Times New Roman" w:hAnsi="Times New Roman" w:cs="Times New Roman"/>
                <w:bCs/>
                <w:sz w:val="18"/>
                <w:szCs w:val="18"/>
                <w:shd w:val="clear" w:color="auto" w:fill="FFFFFF"/>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600287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C52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C9189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664A9B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CF341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0EE83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CEF823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63319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772AE9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59FF7C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4F12D8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6BD8A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624A6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CCB71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F62CB1C"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5C41B2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34</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F53099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Будівництво, реконструкція, капітальний ремонт цивільних об'єктів для відновлення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A42FA4"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 xml:space="preserve">Імовірність зловживання службовими повноваженнями посадовою особою при затвердженні проєктно-кошторисної документації об'єктів будівництва, реконструкції, капітального ремонту з порушенням вимог законодавства або з необґрунтованим завищенням вартості робіт і матеріалів за для отримання неправомірної вигоди від підрядників чи </w:t>
            </w:r>
          </w:p>
          <w:p w14:paraId="3E77B050" w14:textId="77777777" w:rsidR="009569D0" w:rsidRDefault="009569D0" w:rsidP="009569D0">
            <w:pPr>
              <w:spacing w:after="0" w:line="240" w:lineRule="auto"/>
              <w:jc w:val="center"/>
              <w:rPr>
                <w:rFonts w:ascii="Times New Roman" w:hAnsi="Times New Roman" w:cs="Times New Roman"/>
                <w:bCs/>
                <w:color w:val="000000"/>
                <w:sz w:val="18"/>
                <w:szCs w:val="18"/>
                <w:lang w:val="uk-UA"/>
              </w:rPr>
            </w:pPr>
          </w:p>
          <w:p w14:paraId="5C5DF807" w14:textId="77777777" w:rsidR="000E799A" w:rsidRDefault="000E799A" w:rsidP="009569D0">
            <w:pPr>
              <w:spacing w:after="0" w:line="240" w:lineRule="auto"/>
              <w:jc w:val="center"/>
              <w:rPr>
                <w:rFonts w:ascii="Times New Roman" w:hAnsi="Times New Roman" w:cs="Times New Roman"/>
                <w:bCs/>
                <w:color w:val="000000"/>
                <w:sz w:val="18"/>
                <w:szCs w:val="18"/>
                <w:lang w:val="uk-UA"/>
              </w:rPr>
            </w:pPr>
          </w:p>
          <w:p w14:paraId="6F4B0ED4" w14:textId="77777777" w:rsidR="000E799A" w:rsidRDefault="000E799A" w:rsidP="009569D0">
            <w:pPr>
              <w:spacing w:after="0" w:line="240" w:lineRule="auto"/>
              <w:jc w:val="center"/>
              <w:rPr>
                <w:rFonts w:ascii="Times New Roman" w:hAnsi="Times New Roman" w:cs="Times New Roman"/>
                <w:bCs/>
                <w:color w:val="000000"/>
                <w:sz w:val="18"/>
                <w:szCs w:val="18"/>
                <w:lang w:val="uk-UA"/>
              </w:rPr>
            </w:pPr>
          </w:p>
          <w:p w14:paraId="5B0BF9FC" w14:textId="77777777" w:rsidR="000E799A" w:rsidRDefault="000E799A" w:rsidP="009569D0">
            <w:pPr>
              <w:spacing w:after="0" w:line="240" w:lineRule="auto"/>
              <w:jc w:val="center"/>
              <w:rPr>
                <w:rFonts w:ascii="Times New Roman" w:hAnsi="Times New Roman" w:cs="Times New Roman"/>
                <w:bCs/>
                <w:color w:val="000000"/>
                <w:sz w:val="18"/>
                <w:szCs w:val="18"/>
                <w:lang w:val="uk-UA"/>
              </w:rPr>
            </w:pPr>
          </w:p>
          <w:p w14:paraId="1DBFA6D5" w14:textId="77777777" w:rsidR="000E799A" w:rsidRDefault="000E799A" w:rsidP="009569D0">
            <w:pPr>
              <w:spacing w:after="0" w:line="240" w:lineRule="auto"/>
              <w:jc w:val="center"/>
              <w:rPr>
                <w:rFonts w:ascii="Times New Roman" w:hAnsi="Times New Roman" w:cs="Times New Roman"/>
                <w:bCs/>
                <w:color w:val="000000"/>
                <w:sz w:val="18"/>
                <w:szCs w:val="18"/>
                <w:lang w:val="uk-UA"/>
              </w:rPr>
            </w:pPr>
          </w:p>
          <w:p w14:paraId="28C46020" w14:textId="75822B2F" w:rsidR="000E799A" w:rsidRPr="009569D0" w:rsidRDefault="000E799A" w:rsidP="009569D0">
            <w:pPr>
              <w:spacing w:after="0" w:line="240" w:lineRule="auto"/>
              <w:jc w:val="center"/>
              <w:rPr>
                <w:rFonts w:ascii="Times New Roman" w:hAnsi="Times New Roman" w:cs="Times New Roman"/>
                <w:bCs/>
                <w:color w:val="000000"/>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0A87249"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Під час затвердження проєктно-кошторисної документації посадові особи Департаменту капітального будівництва ОДА можуть погоджувати документи без належної перевірки їх відповідності будівельним нормам, технічним вимогам та кошторисним розрахункам зловживаючи службовим становищем. Існує імовірність умисного ігнорування зауважень експертних організацій або формального проведення експертизи з</w:t>
            </w:r>
          </w:p>
          <w:p w14:paraId="2935190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sz w:val="18"/>
                <w:szCs w:val="18"/>
                <w:lang w:val="uk-UA"/>
              </w:rPr>
              <w:t>метою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D4E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1. Недоброчесність посадових осіб. </w:t>
            </w:r>
          </w:p>
          <w:p w14:paraId="1A819B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2.  Тиск третіх осіб на прийняття рішення посадовою особою . </w:t>
            </w:r>
          </w:p>
          <w:p w14:paraId="7924C76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Наявність спрощених процедур у межах відновлення та воєнного стану</w:t>
            </w:r>
          </w:p>
          <w:p w14:paraId="1302002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 Відсутність чітких критеріїв аналізу кошторисів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CB997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Закони України «Про регулювання містобудівної діяльності», «Про архітектурну діяльність»,  «Про будівельні норми»</w:t>
            </w:r>
          </w:p>
          <w:p w14:paraId="73CBAC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Постанови КМУ від 11.05.2011 № 560 «Про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  від 13.04.2011 № 466 «Деякі питання виконання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7A923C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CF4E8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Високий – 3 бали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058AA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- 3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9A6210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Вибірковий моніторинг Директором Департаменту кошторисних розрахунків та врахування висновків експертизи.</w:t>
            </w:r>
          </w:p>
          <w:p w14:paraId="354E185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Оприлюднення на офіційному вебсайті Департаменту капітального будівництва ОДА основних техніко-економічних показників об’єкта будівництва </w:t>
            </w:r>
          </w:p>
          <w:p w14:paraId="10093CD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Обов’язковий аналіз цін на будівельні матеріали</w:t>
            </w:r>
          </w:p>
          <w:p w14:paraId="4D6FDF8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Проведення  навчання на антикорупційну тематику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DEBBD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1, 2, 3, 4 </w:t>
            </w:r>
          </w:p>
          <w:p w14:paraId="16DA299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Упродовж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A7A359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 Департамент капітального будівництва обласної державної адміністрації</w:t>
            </w:r>
          </w:p>
          <w:p w14:paraId="4D668A0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Сектор з питань запобігання та виявлення корупції апарату  обласної державної адміністрації</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1C9A31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F82181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Забезпечено проведення  вибіркового моніторингу кошторисних розрахунків та врахування висновків експертизи</w:t>
            </w:r>
          </w:p>
          <w:p w14:paraId="1CE43FC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Наявне посилання на оприлюднені основні техніко-економічніпоказники відповідних об’єктів будівництва</w:t>
            </w:r>
          </w:p>
          <w:p w14:paraId="7B7023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Довідка про проведений аналіз цін на будівельні матеріали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FFFD9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B0F6B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F5379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B0B6E50"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C16EBE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664EB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9D7EF9"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D1CE77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E8348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34857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CF0552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FFCB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23646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2CFAD7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DA2B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B9818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4E6496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19BCB3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CFD70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79A7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1E7F6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43006B25"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093B45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D79B60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484D1B"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проєктних організацій</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DC2F19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sz w:val="18"/>
                <w:szCs w:val="18"/>
                <w:lang w:val="uk-UA"/>
              </w:rPr>
              <w:t>завищення обсягів і вартості робіт для отримання неправомірної вигоди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BB974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9A6918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підготовчих і будівельних робіт»</w:t>
            </w:r>
          </w:p>
          <w:p w14:paraId="762A882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Контроль з боку керівника </w:t>
            </w:r>
            <w:r w:rsidRPr="009569D0">
              <w:rPr>
                <w:rFonts w:ascii="Times New Roman" w:hAnsi="Times New Roman" w:cs="Times New Roman"/>
                <w:bCs/>
                <w:color w:val="000000"/>
                <w:sz w:val="18"/>
                <w:szCs w:val="18"/>
                <w:lang w:val="uk-UA"/>
              </w:rPr>
              <w:t xml:space="preserve"> Департаменту капітального будівництва ОДА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8B5B69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2A1C0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818D8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51F909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для працівників Департаменту капітального будівництва обласної державної адміністрації</w:t>
            </w:r>
          </w:p>
          <w:p w14:paraId="66F9F5A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52B00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53725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FA5909D"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DA9A1F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Навчання на антикорупційну тематику проведено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B74CC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097C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FA57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66114240"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21B32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35</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59EF6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Будівництво, ремонт, утримання автомобільних доріг загального користування місцевого значення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16416"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Ймовірність отримання неправомірної вигоди при визначенні черговості проведення ремонтних робіт на автомобільних дорогах місцевого значення шляхом надання переваг окремим територіям, суб’єктам господарювання або зацікавленим особам</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0A97689"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 xml:space="preserve">Посадові особи ОДА можуть впливати на визначення пріоритетності ремонтних робіт без належного техніко-економічного обґрунтування або з відступом від затверджених критеріїв. Рішення щодо включення об’єктів до переліків ремонту можуть прийматися в інтересах окремих громад, суб’єктів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3537B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Наявність оціночних критеріїв під час визначення черговості ремонту                                      2. Відсутність уніфікованих підходів до застосування критеріїв                           3. Недоброчесність посадових осіб                                                    4. Дискреційні повноваження</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A842E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Закони України «Про автомобільні дороги», «Про дорожній рух»</w:t>
            </w:r>
          </w:p>
          <w:p w14:paraId="4F5C8285"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Постанова КМУ від 18.02.2025 № 174 «Про затвердження Порядку використання коштів, передбачених у державному бюджеті для розвитку мережі та утримання автомобільних доріг загального користування у 2025 році»</w:t>
            </w:r>
          </w:p>
          <w:p w14:paraId="6E1680E4" w14:textId="77777777" w:rsidR="000E799A" w:rsidRDefault="000E799A" w:rsidP="009569D0">
            <w:pPr>
              <w:spacing w:after="0" w:line="240" w:lineRule="auto"/>
              <w:jc w:val="center"/>
              <w:rPr>
                <w:rFonts w:ascii="Times New Roman" w:hAnsi="Times New Roman" w:cs="Times New Roman"/>
                <w:bCs/>
                <w:sz w:val="18"/>
                <w:szCs w:val="18"/>
                <w:lang w:val="uk-UA"/>
              </w:rPr>
            </w:pPr>
          </w:p>
          <w:p w14:paraId="0373150F" w14:textId="77777777" w:rsidR="000E799A" w:rsidRDefault="000E799A" w:rsidP="009569D0">
            <w:pPr>
              <w:spacing w:after="0" w:line="240" w:lineRule="auto"/>
              <w:jc w:val="center"/>
              <w:rPr>
                <w:rFonts w:ascii="Times New Roman" w:hAnsi="Times New Roman" w:cs="Times New Roman"/>
                <w:bCs/>
                <w:sz w:val="18"/>
                <w:szCs w:val="18"/>
                <w:lang w:val="uk-UA"/>
              </w:rPr>
            </w:pPr>
          </w:p>
          <w:p w14:paraId="7F976F0F" w14:textId="77777777" w:rsidR="000E799A" w:rsidRDefault="000E799A" w:rsidP="009569D0">
            <w:pPr>
              <w:spacing w:after="0" w:line="240" w:lineRule="auto"/>
              <w:jc w:val="center"/>
              <w:rPr>
                <w:rFonts w:ascii="Times New Roman" w:hAnsi="Times New Roman" w:cs="Times New Roman"/>
                <w:bCs/>
                <w:sz w:val="18"/>
                <w:szCs w:val="18"/>
                <w:lang w:val="uk-UA"/>
              </w:rPr>
            </w:pPr>
          </w:p>
          <w:p w14:paraId="7C987CCB" w14:textId="77777777" w:rsidR="000E799A" w:rsidRDefault="000E799A" w:rsidP="009569D0">
            <w:pPr>
              <w:spacing w:after="0" w:line="240" w:lineRule="auto"/>
              <w:jc w:val="center"/>
              <w:rPr>
                <w:rFonts w:ascii="Times New Roman" w:hAnsi="Times New Roman" w:cs="Times New Roman"/>
                <w:bCs/>
                <w:sz w:val="18"/>
                <w:szCs w:val="18"/>
                <w:lang w:val="uk-UA"/>
              </w:rPr>
            </w:pPr>
          </w:p>
          <w:p w14:paraId="061C3BEB" w14:textId="6F8C835D"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433543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33153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C1477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BDF05A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Обов’язкове документальне обґрунтування включення кожного об’єкта до переліку ремонтів.</w:t>
            </w:r>
          </w:p>
          <w:p w14:paraId="45E7DF3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69FBE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Оприлюднення переліків доріг, що підлягають ремонту.</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F24B2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Упродовж 2026-2028 років (під час формування переліку ремонту доріг)</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939D67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Департамент капітального будівництва, Департамент систем життєзабезпечення  обласної державної адміністрації</w:t>
            </w:r>
          </w:p>
          <w:p w14:paraId="3AE6192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860D42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B798D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Забезпечено  обов’язкове документальне обґрунтування включення кожного об’єкта до переліку ремонтів. Видано розпорядчий документ щодо включення об’єктів до переліку доріг, що підлягають ремонту.</w:t>
            </w:r>
          </w:p>
          <w:p w14:paraId="0F700EB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Наявне посилання на оприлюднений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F106F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A57AC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6371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0E5872DE"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F2772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75AF67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EBC54"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57BAEB7"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A984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6E0573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77EFC7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A894D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62985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C7BA0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D82FC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9ACF2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AE5CE1B"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D20A8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F461B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54C9D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D1528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6430A03"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23B765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E38546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09E67B"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0DBBD0C"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господарювання або під впливом зовнішнього тиску. Існує імовірність маніпулювання даними про стан доріг, рівень аварійності чи соціальну значущість об’єктів,  з метою отримання неправомірної вигоди або під тиском посадових осіб.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F0505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6465E4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Комплексна програма розвитку автомобільних доріг загального користування місцевого значення на 2025-2026 роки, затверджена розпорядженням обласної державної адміністрації від 28.10.2024 № 1293-р (із змінами) </w:t>
            </w:r>
          </w:p>
          <w:p w14:paraId="649B0F9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Контроль з боку першого заступника голови обласної державної адміністрації (першого заступник начальника обласної військової адміністрації) </w:t>
            </w:r>
          </w:p>
          <w:p w14:paraId="2BB14F1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C3349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688ED1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DFCB2D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264FAD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6F871DD" w14:textId="00F87B40" w:rsidR="009569D0" w:rsidRDefault="009569D0" w:rsidP="009569D0">
            <w:pPr>
              <w:spacing w:after="0" w:line="240" w:lineRule="auto"/>
              <w:jc w:val="center"/>
              <w:rPr>
                <w:rFonts w:ascii="Times New Roman" w:hAnsi="Times New Roman" w:cs="Times New Roman"/>
                <w:bCs/>
                <w:sz w:val="18"/>
                <w:szCs w:val="18"/>
                <w:lang w:val="uk-UA"/>
              </w:rPr>
            </w:pPr>
          </w:p>
          <w:p w14:paraId="579CF155" w14:textId="3AE334BA" w:rsidR="000E799A" w:rsidRDefault="000E799A" w:rsidP="009569D0">
            <w:pPr>
              <w:spacing w:after="0" w:line="240" w:lineRule="auto"/>
              <w:jc w:val="center"/>
              <w:rPr>
                <w:rFonts w:ascii="Times New Roman" w:hAnsi="Times New Roman" w:cs="Times New Roman"/>
                <w:bCs/>
                <w:sz w:val="18"/>
                <w:szCs w:val="18"/>
                <w:lang w:val="uk-UA"/>
              </w:rPr>
            </w:pPr>
          </w:p>
          <w:p w14:paraId="396AA9A0" w14:textId="77777777" w:rsidR="000E799A" w:rsidRPr="009569D0" w:rsidRDefault="000E799A" w:rsidP="009569D0">
            <w:pPr>
              <w:spacing w:after="0" w:line="240" w:lineRule="auto"/>
              <w:jc w:val="center"/>
              <w:rPr>
                <w:rFonts w:ascii="Times New Roman" w:hAnsi="Times New Roman" w:cs="Times New Roman"/>
                <w:bCs/>
                <w:sz w:val="18"/>
                <w:szCs w:val="18"/>
                <w:lang w:val="uk-UA"/>
              </w:rPr>
            </w:pPr>
          </w:p>
          <w:p w14:paraId="0434D7A6" w14:textId="77777777" w:rsidR="009569D0" w:rsidRPr="009569D0" w:rsidRDefault="009569D0" w:rsidP="009569D0">
            <w:pPr>
              <w:spacing w:after="0" w:line="240" w:lineRule="auto"/>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A419C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291F5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A52A4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154749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0963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32F8B0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1F52372"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45DB1B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перелік доріг, що підлягають ремонту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78617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3F3EA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54AB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1F95F1AD"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4E3F2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7E48B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F42B"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FA8D096"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5708D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7FA43B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704C51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0A7FC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D5403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E0CB9D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43759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C0299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ABD974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66111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E18BA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B6F62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0E45B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1C243980"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6652C0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36</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257BD0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Закупівля шкільних автобусів (з урахуванням вимог </w:t>
            </w:r>
            <w:r w:rsidRPr="009569D0">
              <w:rPr>
                <w:rFonts w:ascii="Times New Roman" w:eastAsia="Times New Roman" w:hAnsi="Times New Roman" w:cs="Times New Roman"/>
                <w:bCs/>
                <w:kern w:val="2"/>
                <w:sz w:val="18"/>
                <w:szCs w:val="18"/>
                <w:lang w:val="uk-UA" w:eastAsia="zh-CN"/>
              </w:rPr>
              <w:t xml:space="preserve"> Рамкової угоди щодо спеціальних механізмів реалізації фінансування ЄС для України згідно з інструментом Ukraine Facility)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B61E6"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Можливе зловживання службовим становищем уповноваженою особою з публічних закупівель Департаменту освіти і науки ОДА</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5ED157E" w14:textId="77777777" w:rsidR="000E799A"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Уповноважена особа з публічних закупівель Департаменту освіти і науки ОДА може умисно не   оприлюднювати фактичну калькуляцію цін собівартості шкільних автобусів, змін до договорів, порушувати строки оприлюднення звітів про виконання договору про закупівлю з корисливих мотивів або з метою задоволення інтересів третіх осіб (контрагентів по договорам), що також може призводити до неефективного використання</w:t>
            </w:r>
          </w:p>
          <w:p w14:paraId="57BD3191" w14:textId="77777777" w:rsidR="000E799A" w:rsidRDefault="000E799A" w:rsidP="009569D0">
            <w:pPr>
              <w:spacing w:after="0" w:line="240" w:lineRule="auto"/>
              <w:jc w:val="center"/>
              <w:rPr>
                <w:rFonts w:ascii="Times New Roman" w:hAnsi="Times New Roman" w:cs="Times New Roman"/>
                <w:bCs/>
                <w:color w:val="000000"/>
                <w:sz w:val="18"/>
                <w:szCs w:val="18"/>
                <w:lang w:val="uk-UA"/>
              </w:rPr>
            </w:pPr>
          </w:p>
          <w:p w14:paraId="38E510AD" w14:textId="77777777" w:rsidR="000E799A" w:rsidRDefault="000E799A" w:rsidP="009569D0">
            <w:pPr>
              <w:spacing w:after="0" w:line="240" w:lineRule="auto"/>
              <w:jc w:val="center"/>
              <w:rPr>
                <w:rFonts w:ascii="Times New Roman" w:hAnsi="Times New Roman" w:cs="Times New Roman"/>
                <w:bCs/>
                <w:color w:val="000000"/>
                <w:sz w:val="18"/>
                <w:szCs w:val="18"/>
                <w:lang w:val="uk-UA"/>
              </w:rPr>
            </w:pPr>
          </w:p>
          <w:p w14:paraId="18E7A2C7" w14:textId="102364F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5C7E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3C61E5B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12B71F29" w14:textId="77777777" w:rsidR="009569D0" w:rsidRPr="009569D0" w:rsidRDefault="009569D0" w:rsidP="009569D0">
            <w:pPr>
              <w:spacing w:after="0" w:line="240" w:lineRule="auto"/>
              <w:jc w:val="center"/>
              <w:rPr>
                <w:rFonts w:ascii="Times New Roman" w:hAnsi="Times New Roman" w:cs="Times New Roman"/>
                <w:bCs/>
                <w:color w:val="333333"/>
                <w:sz w:val="18"/>
                <w:szCs w:val="18"/>
                <w:shd w:val="clear" w:color="auto" w:fill="FFFFFF"/>
                <w:lang w:val="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333333"/>
                <w:sz w:val="18"/>
                <w:szCs w:val="18"/>
                <w:shd w:val="clear" w:color="auto" w:fill="FFFFFF"/>
                <w:lang w:val="uk-UA"/>
              </w:rPr>
              <w:t xml:space="preserve"> Особистий контакт із зацікавленими особами (представниками контрагентів по договорам закупівель)</w:t>
            </w:r>
          </w:p>
          <w:p w14:paraId="163334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333333"/>
                <w:sz w:val="18"/>
                <w:szCs w:val="18"/>
                <w:shd w:val="clear" w:color="auto" w:fill="FFFFFF"/>
                <w:lang w:val="uk-UA"/>
              </w:rPr>
              <w:t xml:space="preserve">3. </w:t>
            </w:r>
            <w:r w:rsidRPr="009569D0">
              <w:rPr>
                <w:bCs/>
                <w:lang w:val="uk-UA"/>
              </w:rPr>
              <w:t xml:space="preserve"> </w:t>
            </w:r>
            <w:r w:rsidRPr="009569D0">
              <w:rPr>
                <w:rFonts w:ascii="Times New Roman" w:hAnsi="Times New Roman" w:cs="Times New Roman"/>
                <w:bCs/>
                <w:color w:val="333333"/>
                <w:sz w:val="18"/>
                <w:szCs w:val="18"/>
                <w:shd w:val="clear" w:color="auto" w:fill="FFFFFF"/>
                <w:lang w:val="uk-UA"/>
              </w:rPr>
              <w:t>Приховування умов договору, укладеного за результатами закупівлі без використання електронної системи</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57C515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Комісійний розгляд потреб територіальних громад у закупівлі шкільних автобусів та попередній розгляд пропозицій щодо виділення коштів на такі потреби.</w:t>
            </w:r>
          </w:p>
          <w:p w14:paraId="4D49666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Закон України «Про публічні закупівлі»</w:t>
            </w:r>
          </w:p>
          <w:p w14:paraId="13EA313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r w:rsidRPr="009569D0">
              <w:rPr>
                <w:rFonts w:ascii="Times New Roman" w:hAnsi="Times New Roman" w:cs="Times New Roman"/>
                <w:bCs/>
                <w:sz w:val="17"/>
                <w:szCs w:val="17"/>
                <w:lang w:val="uk-UA"/>
              </w:rPr>
              <w:t xml:space="preserve"> Примірна </w:t>
            </w:r>
            <w:r w:rsidRPr="009569D0">
              <w:rPr>
                <w:rFonts w:ascii="Times New Roman" w:hAnsi="Times New Roman" w:cs="Times New Roman"/>
                <w:bCs/>
                <w:sz w:val="18"/>
                <w:szCs w:val="18"/>
                <w:lang w:val="uk-UA"/>
              </w:rPr>
              <w:t xml:space="preserve">методика визначення очікуваної вартості предмета закупівлі, затверджена наказом Міністерства розвитку економіки, торгівлі та сільського господарства України від </w:t>
            </w:r>
            <w:r w:rsidRPr="009569D0">
              <w:rPr>
                <w:bCs/>
                <w:color w:val="333333"/>
                <w:shd w:val="clear" w:color="auto" w:fill="FFFFFF"/>
                <w:lang w:val="uk-UA"/>
              </w:rPr>
              <w:t xml:space="preserve"> </w:t>
            </w:r>
            <w:r w:rsidRPr="009569D0">
              <w:rPr>
                <w:rFonts w:ascii="Times New Roman" w:hAnsi="Times New Roman" w:cs="Times New Roman"/>
                <w:bCs/>
                <w:sz w:val="18"/>
                <w:szCs w:val="18"/>
                <w:shd w:val="clear" w:color="auto" w:fill="FFFFFF"/>
                <w:lang w:val="uk-UA"/>
              </w:rPr>
              <w:t>18.02.2020  № 275</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A6E12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C2A93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358E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DD5BA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Забезпечення контролю керівником Департаменту </w:t>
            </w:r>
            <w:r w:rsidRPr="009569D0">
              <w:rPr>
                <w:rFonts w:ascii="Times New Roman" w:hAnsi="Times New Roman" w:cs="Times New Roman"/>
                <w:bCs/>
                <w:color w:val="000000"/>
                <w:sz w:val="18"/>
                <w:szCs w:val="18"/>
                <w:lang w:val="uk-UA"/>
              </w:rPr>
              <w:t xml:space="preserve"> освіти і науки ОДА за дотримання термінів, встановлених Законом України «Про публічні закупівлі» та вимог </w:t>
            </w:r>
            <w:r w:rsidRPr="009569D0">
              <w:rPr>
                <w:rFonts w:ascii="Times New Roman" w:hAnsi="Times New Roman" w:cs="Times New Roman"/>
                <w:bCs/>
                <w:sz w:val="18"/>
                <w:szCs w:val="18"/>
                <w:lang w:val="uk-UA"/>
              </w:rPr>
              <w:t xml:space="preserve"> Ukraine Facility </w:t>
            </w:r>
          </w:p>
          <w:p w14:paraId="4B5270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Інформу-вання  уповноваженою особою з публічних закупівель </w:t>
            </w:r>
            <w:r w:rsidRPr="009569D0">
              <w:rPr>
                <w:rFonts w:ascii="Times New Roman" w:hAnsi="Times New Roman" w:cs="Times New Roman"/>
                <w:bCs/>
                <w:color w:val="000000"/>
                <w:sz w:val="18"/>
                <w:szCs w:val="18"/>
                <w:lang w:val="uk-UA"/>
              </w:rPr>
              <w:t xml:space="preserve"> Департаменту освіти і науки ОДА </w:t>
            </w:r>
            <w:r w:rsidRPr="009569D0">
              <w:rPr>
                <w:rFonts w:ascii="Times New Roman" w:hAnsi="Times New Roman" w:cs="Times New Roman"/>
                <w:bCs/>
                <w:sz w:val="18"/>
                <w:szCs w:val="18"/>
                <w:lang w:val="uk-UA"/>
              </w:rPr>
              <w:t xml:space="preserve"> спроби впливу на них третіми особами сектору з питань запобігання та виявлення корупції апарату </w:t>
            </w:r>
            <w:r w:rsidRPr="009569D0">
              <w:rPr>
                <w:rFonts w:ascii="Times New Roman" w:hAnsi="Times New Roman" w:cs="Times New Roman"/>
                <w:bCs/>
                <w:color w:val="000000"/>
                <w:sz w:val="18"/>
                <w:szCs w:val="18"/>
                <w:lang w:val="uk-UA"/>
              </w:rPr>
              <w:t xml:space="preserve"> ОДА</w:t>
            </w:r>
            <w:r w:rsidRPr="009569D0">
              <w:rPr>
                <w:rFonts w:ascii="Times New Roman" w:hAnsi="Times New Roman" w:cs="Times New Roman"/>
                <w:bCs/>
                <w:sz w:val="18"/>
                <w:szCs w:val="18"/>
                <w:lang w:val="uk-UA"/>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B7DF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Упродовж 2026-2028 років (під здійснення закупівель)</w:t>
            </w:r>
          </w:p>
          <w:p w14:paraId="0CFB8E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Грудень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9A553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color w:val="000000"/>
                <w:sz w:val="18"/>
                <w:szCs w:val="18"/>
                <w:lang w:val="uk-UA"/>
              </w:rPr>
              <w:t xml:space="preserve">1, 2 Департамент освіти і науки ОДА </w:t>
            </w:r>
            <w:r w:rsidRPr="009569D0">
              <w:rPr>
                <w:rFonts w:ascii="Times New Roman" w:hAnsi="Times New Roman" w:cs="Times New Roman"/>
                <w:bCs/>
                <w:sz w:val="18"/>
                <w:szCs w:val="18"/>
                <w:lang w:val="uk-UA"/>
              </w:rPr>
              <w:t xml:space="preserve"> </w:t>
            </w:r>
          </w:p>
          <w:p w14:paraId="46865E6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Сектору з питань запобігання та виявлення корупції апарату </w:t>
            </w:r>
            <w:r w:rsidRPr="009569D0">
              <w:rPr>
                <w:rFonts w:ascii="Times New Roman" w:hAnsi="Times New Roman" w:cs="Times New Roman"/>
                <w:bCs/>
                <w:color w:val="000000"/>
                <w:sz w:val="18"/>
                <w:szCs w:val="18"/>
                <w:lang w:val="uk-UA"/>
              </w:rPr>
              <w:t xml:space="preserve"> ОДА</w:t>
            </w:r>
            <w:r w:rsidRPr="009569D0">
              <w:rPr>
                <w:rFonts w:ascii="Times New Roman" w:hAnsi="Times New Roman" w:cs="Times New Roman"/>
                <w:bCs/>
                <w:sz w:val="18"/>
                <w:szCs w:val="18"/>
                <w:lang w:val="uk-UA"/>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BE01BC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F96D8B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Контроль з боку керівник Департаменту </w:t>
            </w:r>
            <w:r w:rsidRPr="009569D0">
              <w:rPr>
                <w:rFonts w:ascii="Times New Roman" w:hAnsi="Times New Roman" w:cs="Times New Roman"/>
                <w:bCs/>
                <w:color w:val="000000"/>
                <w:sz w:val="18"/>
                <w:szCs w:val="18"/>
                <w:lang w:val="uk-UA"/>
              </w:rPr>
              <w:t xml:space="preserve"> освіти і науки ОДА забезпечено, вимоги  Закону України «Про публічні закупівлі» та </w:t>
            </w:r>
            <w:r w:rsidRPr="009569D0">
              <w:rPr>
                <w:rFonts w:ascii="Times New Roman" w:hAnsi="Times New Roman" w:cs="Times New Roman"/>
                <w:bCs/>
                <w:sz w:val="18"/>
                <w:szCs w:val="18"/>
                <w:lang w:val="uk-UA"/>
              </w:rPr>
              <w:t xml:space="preserve"> Ukraine Facility.</w:t>
            </w:r>
          </w:p>
          <w:p w14:paraId="6904D7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Про всі спроби впливу на  уповноважену особу з публічних закупівель </w:t>
            </w:r>
            <w:r w:rsidRPr="009569D0">
              <w:rPr>
                <w:rFonts w:ascii="Times New Roman" w:hAnsi="Times New Roman" w:cs="Times New Roman"/>
                <w:bCs/>
                <w:color w:val="000000"/>
                <w:sz w:val="18"/>
                <w:szCs w:val="18"/>
                <w:lang w:val="uk-UA"/>
              </w:rPr>
              <w:t xml:space="preserve"> Департаменту освіти і науки ОДА </w:t>
            </w:r>
            <w:r w:rsidRPr="009569D0">
              <w:rPr>
                <w:rFonts w:ascii="Times New Roman" w:hAnsi="Times New Roman" w:cs="Times New Roman"/>
                <w:bCs/>
                <w:sz w:val="18"/>
                <w:szCs w:val="18"/>
                <w:lang w:val="uk-UA"/>
              </w:rPr>
              <w:t xml:space="preserve"> проінформовано  сектор з питань запобігання та виявлення корупції апарату </w:t>
            </w:r>
            <w:r w:rsidRPr="009569D0">
              <w:rPr>
                <w:rFonts w:ascii="Times New Roman" w:hAnsi="Times New Roman" w:cs="Times New Roman"/>
                <w:bCs/>
                <w:color w:val="000000"/>
                <w:sz w:val="18"/>
                <w:szCs w:val="18"/>
                <w:lang w:val="uk-UA"/>
              </w:rPr>
              <w:t xml:space="preserve"> ОДА</w:t>
            </w:r>
            <w:r w:rsidRPr="009569D0">
              <w:rPr>
                <w:rFonts w:ascii="Times New Roman" w:hAnsi="Times New Roman" w:cs="Times New Roman"/>
                <w:bCs/>
                <w:sz w:val="18"/>
                <w:szCs w:val="18"/>
                <w:lang w:val="uk-UA"/>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CBF60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A9808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B447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7A5E689D"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4BE99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F0EC25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42E5AA"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shd w:val="clear" w:color="auto" w:fill="FFFFFF"/>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57184F8"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sz w:val="18"/>
                <w:szCs w:val="18"/>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07129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D61AF7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794EBC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2513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E34F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D22AC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3B54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1D1E438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D1149F1"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B4E695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2CBAD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08FB2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98360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956269C"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2E036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EA3931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4DD449"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8D5B794"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eastAsia="Times New Roman" w:hAnsi="Times New Roman" w:cs="Times New Roman"/>
                <w:bCs/>
                <w:kern w:val="2"/>
                <w:sz w:val="18"/>
                <w:szCs w:val="18"/>
                <w:lang w:val="uk-UA" w:eastAsia="zh-CN"/>
              </w:rPr>
              <w:t>коштів, передбачених на виконання заходів Плану України відповідно до інструменту Ukraine Facility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F098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13C05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6C6E5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690BA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01C9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D86C04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Попередження уповноваженої особи з питань публічних закупівель </w:t>
            </w:r>
            <w:r w:rsidRPr="009569D0">
              <w:rPr>
                <w:rFonts w:ascii="Times New Roman" w:hAnsi="Times New Roman" w:cs="Times New Roman"/>
                <w:bCs/>
                <w:color w:val="000000"/>
                <w:sz w:val="18"/>
                <w:szCs w:val="18"/>
                <w:lang w:val="uk-UA"/>
              </w:rPr>
              <w:t xml:space="preserve"> Департаменту освіти і науки ОДА </w:t>
            </w:r>
            <w:r w:rsidRPr="009569D0">
              <w:rPr>
                <w:rFonts w:ascii="Times New Roman" w:hAnsi="Times New Roman" w:cs="Times New Roman"/>
                <w:bCs/>
                <w:sz w:val="18"/>
                <w:szCs w:val="18"/>
                <w:lang w:val="uk-UA"/>
              </w:rPr>
              <w:t xml:space="preserve"> про відповідальність встановлену Кримінальним кодексом України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8B265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64A49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0AFBE71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CDC90B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Уповноважену особу з питань публічних закупівель </w:t>
            </w:r>
            <w:r w:rsidRPr="009569D0">
              <w:rPr>
                <w:rFonts w:ascii="Times New Roman" w:hAnsi="Times New Roman" w:cs="Times New Roman"/>
                <w:bCs/>
                <w:color w:val="000000"/>
                <w:sz w:val="18"/>
                <w:szCs w:val="18"/>
                <w:lang w:val="uk-UA"/>
              </w:rPr>
              <w:t xml:space="preserve"> Департаменту освіти і науки ОДА попереджено (під особистий підпис)</w:t>
            </w:r>
            <w:r w:rsidRPr="009569D0">
              <w:rPr>
                <w:rFonts w:ascii="Times New Roman" w:hAnsi="Times New Roman" w:cs="Times New Roman"/>
                <w:bCs/>
                <w:sz w:val="18"/>
                <w:szCs w:val="18"/>
                <w:lang w:val="uk-UA"/>
              </w:rPr>
              <w:t xml:space="preserve"> про відповідальність встановлену Кримінальним кодексом України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A82A3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67B4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743D0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64FB2BC1"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9140C2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37</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12434E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Надання фінансової підтримки захисникам/ захисницям України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F375E"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 xml:space="preserve">Ймовірність отримання неправомірної вигоди  або вчинення дій в умовах конфлікту інтересів посадовими особами Управління з питань ветеранської політики ОДА під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4C2D722" w14:textId="77777777" w:rsidR="000E799A"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hAnsi="Times New Roman" w:cs="Times New Roman"/>
                <w:bCs/>
                <w:color w:val="000000"/>
                <w:sz w:val="18"/>
                <w:szCs w:val="18"/>
                <w:lang w:val="uk-UA"/>
              </w:rPr>
              <w:t xml:space="preserve">Ймовірність отримання неправомірної вигоди  або вчинення дій в умовах конфлікту інтересів </w:t>
            </w:r>
            <w:r w:rsidRPr="009569D0">
              <w:rPr>
                <w:rFonts w:ascii="Times New Roman" w:eastAsia="Times New Roman" w:hAnsi="Times New Roman" w:cs="Times New Roman"/>
                <w:bCs/>
                <w:kern w:val="2"/>
                <w:sz w:val="18"/>
                <w:szCs w:val="18"/>
                <w:lang w:val="uk-UA" w:eastAsia="zh-CN"/>
              </w:rPr>
              <w:t xml:space="preserve">посадові особи Управління з питань ветеранської політики ОДА шляхом вибіркового застосування вимог до </w:t>
            </w:r>
            <w:r w:rsidR="000E799A" w:rsidRPr="009569D0">
              <w:rPr>
                <w:rFonts w:ascii="Times New Roman" w:eastAsia="Times New Roman" w:hAnsi="Times New Roman" w:cs="Times New Roman"/>
                <w:bCs/>
                <w:kern w:val="2"/>
                <w:sz w:val="18"/>
                <w:szCs w:val="18"/>
                <w:lang w:val="uk-UA" w:eastAsia="zh-CN"/>
              </w:rPr>
              <w:t xml:space="preserve"> </w:t>
            </w:r>
            <w:r w:rsidR="000E799A" w:rsidRPr="009569D0">
              <w:rPr>
                <w:rFonts w:ascii="Times New Roman" w:eastAsia="Times New Roman" w:hAnsi="Times New Roman" w:cs="Times New Roman"/>
                <w:bCs/>
                <w:kern w:val="2"/>
                <w:sz w:val="18"/>
                <w:szCs w:val="18"/>
                <w:lang w:val="uk-UA" w:eastAsia="zh-CN"/>
              </w:rPr>
              <w:t xml:space="preserve">розгляду справ </w:t>
            </w:r>
            <w:r w:rsidRPr="009569D0">
              <w:rPr>
                <w:rFonts w:ascii="Times New Roman" w:eastAsia="Times New Roman" w:hAnsi="Times New Roman" w:cs="Times New Roman"/>
                <w:bCs/>
                <w:kern w:val="2"/>
                <w:sz w:val="18"/>
                <w:szCs w:val="18"/>
                <w:lang w:val="uk-UA" w:eastAsia="zh-CN"/>
              </w:rPr>
              <w:t xml:space="preserve">  </w:t>
            </w:r>
            <w:r w:rsidR="000E799A" w:rsidRPr="009569D0">
              <w:rPr>
                <w:rFonts w:ascii="Times New Roman" w:eastAsia="Times New Roman" w:hAnsi="Times New Roman" w:cs="Times New Roman"/>
                <w:bCs/>
                <w:kern w:val="2"/>
                <w:sz w:val="18"/>
                <w:szCs w:val="18"/>
                <w:lang w:val="uk-UA" w:eastAsia="zh-CN"/>
              </w:rPr>
              <w:t xml:space="preserve"> </w:t>
            </w:r>
            <w:r w:rsidR="000E799A" w:rsidRPr="009569D0">
              <w:rPr>
                <w:rFonts w:ascii="Times New Roman" w:eastAsia="Times New Roman" w:hAnsi="Times New Roman" w:cs="Times New Roman"/>
                <w:bCs/>
                <w:kern w:val="2"/>
                <w:sz w:val="18"/>
                <w:szCs w:val="18"/>
                <w:lang w:val="uk-UA" w:eastAsia="zh-CN"/>
              </w:rPr>
              <w:t xml:space="preserve">окремих </w:t>
            </w:r>
            <w:r w:rsidRPr="009569D0">
              <w:rPr>
                <w:rFonts w:ascii="Times New Roman" w:eastAsia="Times New Roman" w:hAnsi="Times New Roman" w:cs="Times New Roman"/>
                <w:bCs/>
                <w:kern w:val="2"/>
                <w:sz w:val="18"/>
                <w:szCs w:val="18"/>
                <w:lang w:val="uk-UA" w:eastAsia="zh-CN"/>
              </w:rPr>
              <w:t xml:space="preserve"> </w:t>
            </w:r>
            <w:r w:rsidR="000E799A" w:rsidRPr="009569D0">
              <w:rPr>
                <w:rFonts w:ascii="Times New Roman" w:eastAsia="Times New Roman" w:hAnsi="Times New Roman" w:cs="Times New Roman"/>
                <w:bCs/>
                <w:kern w:val="2"/>
                <w:sz w:val="18"/>
                <w:szCs w:val="18"/>
                <w:lang w:val="uk-UA" w:eastAsia="zh-CN"/>
              </w:rPr>
              <w:t xml:space="preserve"> </w:t>
            </w:r>
            <w:r w:rsidR="000E799A" w:rsidRPr="009569D0">
              <w:rPr>
                <w:rFonts w:ascii="Times New Roman" w:eastAsia="Times New Roman" w:hAnsi="Times New Roman" w:cs="Times New Roman"/>
                <w:bCs/>
                <w:kern w:val="2"/>
                <w:sz w:val="18"/>
                <w:szCs w:val="18"/>
                <w:lang w:val="uk-UA" w:eastAsia="zh-CN"/>
              </w:rPr>
              <w:t xml:space="preserve">заявників,  </w:t>
            </w:r>
          </w:p>
          <w:p w14:paraId="63CC1818" w14:textId="1606FA73"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C52FC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Недоброчесність посадових осіб                                 2. Оціночні вимоги до підтвердження  умов, статусів та розмірів фінансової компенсації                                                                                   3. Конфлікт інтересів.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C7B89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Запроваджено комісійний розгляд заяв, документів щодо  надання фінансової підтримки захисникам/ захисницям України</w:t>
            </w:r>
          </w:p>
          <w:p w14:paraId="53007E7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Розпорядження ОДА (ОВА) від 17.12.2025 </w:t>
            </w:r>
          </w:p>
          <w:p w14:paraId="5501B69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1652-р</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DC67A4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4DAAD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9FEB0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A0814C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Обов’язкова протокольна фіксація прийнятого рішення у кожній справі. </w:t>
            </w:r>
          </w:p>
          <w:p w14:paraId="13111D4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Проведення навчань з питань запобігання конфлікту інтересів</w:t>
            </w:r>
          </w:p>
          <w:p w14:paraId="129D45F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Інформування сектору з питань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9139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3 Упродовж 2026-2028 років (під час засідання комісії)</w:t>
            </w:r>
          </w:p>
          <w:p w14:paraId="7C4DE1A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Травень 2027року, травень 2028 року</w:t>
            </w:r>
          </w:p>
          <w:p w14:paraId="52D7A81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58C9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 </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743C8C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1, 3, 4</w:t>
            </w:r>
          </w:p>
          <w:p w14:paraId="4E7AFA7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з питань ветеранської політики ОДА</w:t>
            </w:r>
          </w:p>
          <w:p w14:paraId="5EE7CEE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w:t>
            </w:r>
          </w:p>
          <w:p w14:paraId="7DF9FAD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Сектор з питань запобігання та виявлення корупції апарату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A18F26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A1853A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Забезпечено протокольна фіксація прийнятих рішень.</w:t>
            </w:r>
          </w:p>
          <w:p w14:paraId="024D04D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Навчання з   питань запобігання конфлікту інтересів</w:t>
            </w:r>
          </w:p>
          <w:p w14:paraId="5FC0165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проведено 3. Про всі випадки впливу третіх осіб</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258D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AD8C3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E8185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59401461"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2CA7D1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D2D4CA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E3253F"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E18B5BC"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0AA9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59D2CA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9C7260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0A1A0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956F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DEA710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FEFD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69FF49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21768877"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B5E07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57B9D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81BE8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77352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F06F7D9"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A5AB1F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469492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2979B9"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час прийняття рішень щодо визначення отримувачів та розмірів фінансової підтримки в інтересах захисників/захисниць України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02F8C64" w14:textId="0CE2BA96"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 xml:space="preserve">формального встановлення підстав для виплат, ігнорування невідповідностей, надання переваг окремим особам, непрозорого визначення черговості отримання допомоги та неналежного документування підстав прийнятих рішень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29BE8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  Тиск третіх осіб на прийняття рішення посадовою особою</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7F37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«Про затвердження регіональної програми соціальної підтримки Захисників і Захисниць та членів їх сімей на 2026 рік»</w:t>
            </w:r>
          </w:p>
          <w:p w14:paraId="4A926F9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Контроль керівника управління з питань ветеранської політики ОДА (ОВА)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ECFFFE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98E0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09A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C5F37E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запобігання та виявлення корупції апарату ОДА про спроби впливу третіх осіб, надходження скарг щодо можливих порушень антикорупційного законодавства під час розгляду/прийняття рішення щодо надання відповідної соціальної підтримки</w:t>
            </w:r>
          </w:p>
          <w:p w14:paraId="4BF184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Забезпечення оприлюднення інформації про загальний розмір фінансової підтримки та кількості осіб, що її отримали</w:t>
            </w:r>
          </w:p>
          <w:p w14:paraId="0B6B36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B07A61E" w14:textId="61C40685" w:rsidR="009569D0" w:rsidRDefault="009569D0" w:rsidP="009569D0">
            <w:pPr>
              <w:spacing w:after="0" w:line="240" w:lineRule="auto"/>
              <w:jc w:val="center"/>
              <w:rPr>
                <w:rFonts w:ascii="Times New Roman" w:hAnsi="Times New Roman" w:cs="Times New Roman"/>
                <w:bCs/>
                <w:sz w:val="18"/>
                <w:szCs w:val="18"/>
                <w:lang w:val="uk-UA"/>
              </w:rPr>
            </w:pPr>
          </w:p>
          <w:p w14:paraId="383B0DFC" w14:textId="4C944514" w:rsidR="000E799A" w:rsidRDefault="000E799A" w:rsidP="009569D0">
            <w:pPr>
              <w:spacing w:after="0" w:line="240" w:lineRule="auto"/>
              <w:jc w:val="center"/>
              <w:rPr>
                <w:rFonts w:ascii="Times New Roman" w:hAnsi="Times New Roman" w:cs="Times New Roman"/>
                <w:bCs/>
                <w:sz w:val="18"/>
                <w:szCs w:val="18"/>
                <w:lang w:val="uk-UA"/>
              </w:rPr>
            </w:pPr>
          </w:p>
          <w:p w14:paraId="6F2AE382" w14:textId="5B66EADC" w:rsidR="000E799A" w:rsidRDefault="000E799A" w:rsidP="009569D0">
            <w:pPr>
              <w:spacing w:after="0" w:line="240" w:lineRule="auto"/>
              <w:jc w:val="center"/>
              <w:rPr>
                <w:rFonts w:ascii="Times New Roman" w:hAnsi="Times New Roman" w:cs="Times New Roman"/>
                <w:bCs/>
                <w:sz w:val="18"/>
                <w:szCs w:val="18"/>
                <w:lang w:val="uk-UA"/>
              </w:rPr>
            </w:pPr>
          </w:p>
          <w:p w14:paraId="164CE4D9" w14:textId="1EF41407" w:rsidR="000E799A" w:rsidRDefault="000E799A" w:rsidP="009569D0">
            <w:pPr>
              <w:spacing w:after="0" w:line="240" w:lineRule="auto"/>
              <w:jc w:val="center"/>
              <w:rPr>
                <w:rFonts w:ascii="Times New Roman" w:hAnsi="Times New Roman" w:cs="Times New Roman"/>
                <w:bCs/>
                <w:sz w:val="18"/>
                <w:szCs w:val="18"/>
                <w:lang w:val="uk-UA"/>
              </w:rPr>
            </w:pPr>
          </w:p>
          <w:p w14:paraId="14B1170E" w14:textId="68CE24A3" w:rsidR="000E799A" w:rsidRDefault="000E799A" w:rsidP="009569D0">
            <w:pPr>
              <w:spacing w:after="0" w:line="240" w:lineRule="auto"/>
              <w:jc w:val="center"/>
              <w:rPr>
                <w:rFonts w:ascii="Times New Roman" w:hAnsi="Times New Roman" w:cs="Times New Roman"/>
                <w:bCs/>
                <w:sz w:val="18"/>
                <w:szCs w:val="18"/>
                <w:lang w:val="uk-UA"/>
              </w:rPr>
            </w:pPr>
          </w:p>
          <w:p w14:paraId="47607607" w14:textId="5A9CCB33" w:rsidR="000E799A" w:rsidRDefault="000E799A" w:rsidP="009569D0">
            <w:pPr>
              <w:spacing w:after="0" w:line="240" w:lineRule="auto"/>
              <w:jc w:val="center"/>
              <w:rPr>
                <w:rFonts w:ascii="Times New Roman" w:hAnsi="Times New Roman" w:cs="Times New Roman"/>
                <w:bCs/>
                <w:sz w:val="18"/>
                <w:szCs w:val="18"/>
                <w:lang w:val="uk-UA"/>
              </w:rPr>
            </w:pPr>
          </w:p>
          <w:p w14:paraId="4C2C4981" w14:textId="77777777" w:rsidR="000E799A" w:rsidRPr="009569D0" w:rsidRDefault="000E799A" w:rsidP="009569D0">
            <w:pPr>
              <w:spacing w:after="0" w:line="240" w:lineRule="auto"/>
              <w:jc w:val="center"/>
              <w:rPr>
                <w:rFonts w:ascii="Times New Roman" w:hAnsi="Times New Roman" w:cs="Times New Roman"/>
                <w:bCs/>
                <w:sz w:val="18"/>
                <w:szCs w:val="18"/>
                <w:lang w:val="uk-UA"/>
              </w:rPr>
            </w:pPr>
          </w:p>
          <w:p w14:paraId="5F7C8D7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4CBD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31E9B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83190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092F6A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10D0A8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C58ECB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7E6A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D0014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CCF1B0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04CA18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6DD84B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B38738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B524B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4E411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C23190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9849C1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F657AD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327864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E57B77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625863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89A410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0BE402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0D032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E22E8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Упродовж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C2D41E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F45BBB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14041C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на членів комісії або працівників  управління , скарг щодо можливих порушень поінформовано сектор з питань запобігання та виявлення корупції апарату ОДА</w:t>
            </w:r>
          </w:p>
          <w:p w14:paraId="5928AD1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Наявне посилання на оприлюднену інформацію про загальний розмір фінансової підтримки та кількості осіб, що її отримали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85028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BDDCB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C927C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906829C"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95F066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D85EE6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76305"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A3E97DA"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4424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17FDE4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17F625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ECC34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0C578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087B77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96BB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EB28A8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279CE3D"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E9C8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C1E95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21217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0EC0C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397E7429"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9CD7F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38</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B96A4C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Надання субвенції з державного бюджету місцевим бюджетам на виплату грошової компенсації за належні для отримання жилі приміщення визначеним законодавством  категоріям осіб (формування черговості отримувачів грошової компенсації)</w:t>
            </w:r>
          </w:p>
          <w:p w14:paraId="0D3BE51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D0A727"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 xml:space="preserve">Можливість отримання неправомірної вигоди посадовими особами управління з питань ветеранської політики ОДА  під час формування черговості отримувачів грошової компенсації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8A9706A"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 xml:space="preserve">Існує імовірність отримання неправомірної вигоди від заявників, які претендують на отримання грошової компенсації, посадовими особами управління з питань ветеранської політики ОДА   з метою надання необгрунтованих переваг окремим особам під час формуванні черговості отримувачів грошової компенсації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4A65E6"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 xml:space="preserve">1. Дискреційні повноваження при формуванні списків.          2. Недостатній внутрішній контроль за достовірністю поданих документів </w:t>
            </w:r>
          </w:p>
          <w:p w14:paraId="7C342F1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kern w:val="2"/>
                <w:sz w:val="18"/>
                <w:szCs w:val="18"/>
                <w:lang w:val="uk-UA" w:eastAsia="zh-CN"/>
              </w:rPr>
              <w:t>3. Недоброчесність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00C12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Перевірка достовірності поданих документів. 2. Встановлення чітких публічних критеріїв на виплату грошової компенсації</w:t>
            </w:r>
          </w:p>
          <w:p w14:paraId="2CFEEFF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 xml:space="preserve">3. </w:t>
            </w:r>
            <w:r w:rsidRPr="009569D0">
              <w:rPr>
                <w:rFonts w:ascii="Times New Roman" w:hAnsi="Times New Roman" w:cs="Times New Roman"/>
                <w:bCs/>
                <w:sz w:val="18"/>
                <w:szCs w:val="18"/>
                <w:lang w:val="uk-UA"/>
              </w:rPr>
              <w:t xml:space="preserve"> Контроль керівника управління з питань ветеранської політики ОДА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B49189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406F3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F719C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Низький - 2 бали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AA397E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Затвердження та оприлюднення порядку формування черговості отримувачів компенсації 2. Формування черги на підставі визначених критеріїв</w:t>
            </w:r>
          </w:p>
          <w:p w14:paraId="5106E80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p>
          <w:p w14:paraId="1101665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Перевірка поданих заявниками документів через відповідні державні реєстри</w:t>
            </w:r>
          </w:p>
          <w:p w14:paraId="7DBEBC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w:t>
            </w:r>
            <w:r w:rsidRPr="009569D0">
              <w:rPr>
                <w:bCs/>
                <w:lang w:val="uk-UA"/>
              </w:rPr>
              <w:t xml:space="preserve"> </w:t>
            </w:r>
            <w:r w:rsidRPr="009569D0">
              <w:rPr>
                <w:rFonts w:ascii="Times New Roman" w:hAnsi="Times New Roman" w:cs="Times New Roman"/>
                <w:bCs/>
                <w:sz w:val="18"/>
                <w:szCs w:val="18"/>
                <w:lang w:val="uk-UA"/>
              </w:rPr>
              <w:t xml:space="preserve">Проведення навчання на антикорупційну тематику для відповідних працівників  управління з питань ветеранської політики ОДА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6148A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Грудень 2026-2028 років</w:t>
            </w:r>
          </w:p>
          <w:p w14:paraId="442CEF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3 Упродовж 2026-2028 років</w:t>
            </w:r>
          </w:p>
          <w:p w14:paraId="0AF1DFD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C24E13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DE1F2D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02D405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309886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FC349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1EDBBA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845A92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77E83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A14105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EC2F62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86AF4C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A3CC39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8276CA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4. Грудень 2026-2028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B7F96A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1, 2,3</w:t>
            </w:r>
          </w:p>
          <w:p w14:paraId="68C49FD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з питань ветеранської політики ОДА</w:t>
            </w:r>
          </w:p>
          <w:p w14:paraId="5A36283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w:t>
            </w:r>
          </w:p>
          <w:p w14:paraId="6AB1CFF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Сектор з питань запобігання та виявлення корупції апарату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28559C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0D30A7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Затверджено порядок формування черговості отримувачів компенсації, наявне віповідне  посилання </w:t>
            </w:r>
          </w:p>
          <w:p w14:paraId="0B44DD1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Черга сформована на підставі визначених критеріїв</w:t>
            </w:r>
          </w:p>
          <w:p w14:paraId="6BE2396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Перевірка документів здійснюється через відповідні реєстри</w:t>
            </w:r>
          </w:p>
          <w:p w14:paraId="60C12F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4. Навчання на антикорупційну тематику для відповідних працівників  управління з питань ветеранської політики ОДА  проведено </w:t>
            </w:r>
          </w:p>
          <w:p w14:paraId="359023F8" w14:textId="77777777" w:rsidR="009569D0" w:rsidRDefault="009569D0" w:rsidP="009569D0">
            <w:pPr>
              <w:spacing w:after="0" w:line="240" w:lineRule="auto"/>
              <w:jc w:val="center"/>
              <w:rPr>
                <w:rFonts w:ascii="Times New Roman" w:hAnsi="Times New Roman" w:cs="Times New Roman"/>
                <w:bCs/>
                <w:sz w:val="18"/>
                <w:szCs w:val="18"/>
                <w:lang w:val="uk-UA"/>
              </w:rPr>
            </w:pPr>
          </w:p>
          <w:p w14:paraId="79AB8437" w14:textId="77777777" w:rsidR="000E799A" w:rsidRDefault="000E799A" w:rsidP="009569D0">
            <w:pPr>
              <w:spacing w:after="0" w:line="240" w:lineRule="auto"/>
              <w:jc w:val="center"/>
              <w:rPr>
                <w:rFonts w:ascii="Times New Roman" w:hAnsi="Times New Roman" w:cs="Times New Roman"/>
                <w:bCs/>
                <w:sz w:val="18"/>
                <w:szCs w:val="18"/>
                <w:lang w:val="uk-UA"/>
              </w:rPr>
            </w:pPr>
          </w:p>
          <w:p w14:paraId="6E3EE724" w14:textId="75C09F48"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364D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37116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A2F42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0BA0846"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33B0E8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BA83A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E7F002"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FEF3286"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72288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48A9C5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49B82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F9A99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EBDF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3E0423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7FE2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3BE32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2ADD101"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1380AE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06025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94FB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7D8DE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128A0BA6"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BDC3D1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39</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B20AF7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Державна реєстрація юридичних осіб – релігійних організацій,  реєстрація статутів релігійних громад,  надання офіційних погоджень на здійснення релігійної діяльності іноземними громадянами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92C38"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Можливість  отримання неправомірної вигоди посадовими особами управління культури ОДА під час процедури реєстрації статутів релігійних громад, державної реєстрації юридичних осіб – релігійних організацій, надання офіційних погоджень на здійснення релігійної діяльності іноземними громадянами</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5224A12"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Можливе безпідставне затягування строків розгляду, формальне трактування зауважень до статутів або погодження діяльності без належної перевірки,  вибіркове застосовування вимоги законодавства, створення штучних перешкод для одних і сприяння іншим</w:t>
            </w:r>
            <w:r w:rsidRPr="009569D0">
              <w:rPr>
                <w:rFonts w:ascii="Times New Roman" w:hAnsi="Times New Roman" w:cs="Times New Roman"/>
                <w:bCs/>
                <w:color w:val="000000"/>
                <w:sz w:val="18"/>
                <w:szCs w:val="18"/>
                <w:lang w:val="uk-UA"/>
              </w:rPr>
              <w:t xml:space="preserve"> </w:t>
            </w:r>
            <w:r w:rsidRPr="009569D0">
              <w:rPr>
                <w:rFonts w:ascii="Times New Roman" w:eastAsia="Times New Roman" w:hAnsi="Times New Roman" w:cs="Times New Roman"/>
                <w:bCs/>
                <w:kern w:val="2"/>
                <w:sz w:val="18"/>
                <w:szCs w:val="18"/>
                <w:lang w:val="uk-UA" w:eastAsia="zh-CN"/>
              </w:rPr>
              <w:t xml:space="preserve"> заявникам</w:t>
            </w:r>
            <w:r w:rsidRPr="009569D0">
              <w:rPr>
                <w:rFonts w:ascii="Times New Roman" w:hAnsi="Times New Roman" w:cs="Times New Roman"/>
                <w:bCs/>
                <w:color w:val="000000"/>
                <w:sz w:val="18"/>
                <w:szCs w:val="18"/>
                <w:lang w:val="uk-UA"/>
              </w:rPr>
              <w:t xml:space="preserve">  посадовими особами управління культури ОДА </w:t>
            </w:r>
            <w:r w:rsidRPr="009569D0">
              <w:rPr>
                <w:rFonts w:ascii="Times New Roman" w:eastAsia="Times New Roman" w:hAnsi="Times New Roman" w:cs="Times New Roman"/>
                <w:bCs/>
                <w:kern w:val="2"/>
                <w:sz w:val="18"/>
                <w:szCs w:val="18"/>
                <w:lang w:val="uk-UA" w:eastAsia="zh-CN"/>
              </w:rPr>
              <w:t xml:space="preserve"> з метою отримання неправомірної вигоди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80536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Приватний інтерес та</w:t>
            </w:r>
          </w:p>
          <w:p w14:paraId="590C7F7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недобро-чесність посадових осіб</w:t>
            </w:r>
          </w:p>
          <w:p w14:paraId="4F82EB65" w14:textId="77777777" w:rsidR="009569D0" w:rsidRPr="009569D0" w:rsidRDefault="009569D0" w:rsidP="009569D0">
            <w:pPr>
              <w:spacing w:after="0" w:line="240" w:lineRule="auto"/>
              <w:jc w:val="center"/>
              <w:rPr>
                <w:rFonts w:ascii="Times New Roman" w:hAnsi="Times New Roman" w:cs="Times New Roman"/>
                <w:bCs/>
                <w:color w:val="333333"/>
                <w:sz w:val="18"/>
                <w:szCs w:val="18"/>
                <w:shd w:val="clear" w:color="auto" w:fill="FFFFFF"/>
                <w:lang w:val="uk-UA"/>
              </w:rPr>
            </w:pPr>
            <w:r w:rsidRPr="009569D0">
              <w:rPr>
                <w:rFonts w:ascii="Times New Roman" w:eastAsia="Times New Roman" w:hAnsi="Times New Roman" w:cs="Times New Roman"/>
                <w:bCs/>
                <w:color w:val="000000"/>
                <w:sz w:val="18"/>
                <w:szCs w:val="18"/>
                <w:lang w:val="uk-UA" w:eastAsia="uk-UA"/>
              </w:rPr>
              <w:t xml:space="preserve">2. </w:t>
            </w:r>
            <w:r w:rsidRPr="009569D0">
              <w:rPr>
                <w:rFonts w:ascii="Times New Roman" w:hAnsi="Times New Roman" w:cs="Times New Roman"/>
                <w:bCs/>
                <w:color w:val="333333"/>
                <w:sz w:val="18"/>
                <w:szCs w:val="18"/>
                <w:shd w:val="clear" w:color="auto" w:fill="FFFFFF"/>
                <w:lang w:val="uk-UA"/>
              </w:rPr>
              <w:t xml:space="preserve"> Особистий контакт із заявниками – отримувачами адміністративної послуги</w:t>
            </w:r>
          </w:p>
          <w:p w14:paraId="6C8D62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color w:val="333333"/>
                <w:sz w:val="18"/>
                <w:szCs w:val="18"/>
                <w:shd w:val="clear" w:color="auto" w:fill="FFFFFF"/>
                <w:lang w:val="uk-UA"/>
              </w:rPr>
              <w:t>3. Дискреційні повноваження посадових осіб</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08960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Закон України «Про свободу совісті та релігійні організації»</w:t>
            </w:r>
          </w:p>
          <w:p w14:paraId="6F714A8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Наказ Міністерства культури України від 18.04.2012 № 366 «Про затвердження Стандарту надання адміністративної послуги з реєстрації статуту (положення) релігійної організації та змін до нього», зареєстрованим в Міністерстві юстиції України 22 серпня 2012 р. за № 1415/21727</w:t>
            </w:r>
          </w:p>
          <w:p w14:paraId="684647F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Затверджена та розміщена на офіційному вебсайті ОДА</w:t>
            </w:r>
          </w:p>
          <w:p w14:paraId="6B44681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Технологічна картка надання  </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A59F02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5EF2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7E1C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- 4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116D2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Ведення реєстру звернень із фіксацією строків розгляду.</w:t>
            </w:r>
          </w:p>
          <w:p w14:paraId="63A2E17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Здійснення контролю керівником</w:t>
            </w:r>
            <w:r w:rsidRPr="009569D0">
              <w:rPr>
                <w:rFonts w:ascii="Times New Roman" w:hAnsi="Times New Roman" w:cs="Times New Roman"/>
                <w:bCs/>
                <w:color w:val="000000"/>
                <w:sz w:val="18"/>
                <w:szCs w:val="18"/>
                <w:lang w:val="uk-UA"/>
              </w:rPr>
              <w:t xml:space="preserve"> управління культури ОДА </w:t>
            </w:r>
            <w:r w:rsidRPr="009569D0">
              <w:rPr>
                <w:rFonts w:ascii="Times New Roman" w:hAnsi="Times New Roman" w:cs="Times New Roman"/>
                <w:bCs/>
                <w:sz w:val="18"/>
                <w:szCs w:val="18"/>
                <w:lang w:val="uk-UA"/>
              </w:rPr>
              <w:t xml:space="preserve"> наданої послуги шляхом щоквартального аналізу наданих адміністративних послуг та допущених порушень. </w:t>
            </w:r>
          </w:p>
          <w:p w14:paraId="7AAF638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Інформування сектору з питань запобігання та виявлення корупції апарату ОДА  надходження скарг щодо можливих порушень антикорупційного  законодавства під час</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A41D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Упродовж 2026-2028 років.</w:t>
            </w:r>
          </w:p>
          <w:p w14:paraId="140C51B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Щоквартально, до 05 числа місяця що настає за звітним періодом</w:t>
            </w:r>
          </w:p>
          <w:p w14:paraId="37A86C7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35602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5B9FA1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ABBF13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72283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218FDB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Упродовж 2026-2028 років.</w:t>
            </w:r>
          </w:p>
          <w:p w14:paraId="63CAE8E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A564E1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BFFD16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w:t>
            </w:r>
          </w:p>
          <w:p w14:paraId="00123E9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Управління культури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56F88B63"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8082EF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w:t>
            </w:r>
            <w:r w:rsidRPr="009569D0">
              <w:rPr>
                <w:bCs/>
                <w:lang w:val="uk-UA"/>
              </w:rPr>
              <w:t xml:space="preserve"> </w:t>
            </w:r>
            <w:r w:rsidRPr="009569D0">
              <w:rPr>
                <w:rFonts w:ascii="Times New Roman" w:hAnsi="Times New Roman" w:cs="Times New Roman"/>
                <w:bCs/>
                <w:sz w:val="18"/>
                <w:szCs w:val="18"/>
                <w:lang w:val="uk-UA"/>
              </w:rPr>
              <w:t xml:space="preserve"> Наявний реєстр звернень із зазначенням дат надходження та прийняття рішень, що дозволяє контролювати строки.</w:t>
            </w:r>
          </w:p>
          <w:p w14:paraId="0CFE33E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За результатами щоквартального аналізу сформовано довідку та подано керівництву.       </w:t>
            </w:r>
          </w:p>
          <w:p w14:paraId="3AFBDF65" w14:textId="77777777" w:rsid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Про всі  скарги   щодо можливих порушень антикорупційного  законодавства поінформовано  сектор з питань запобігання та виявлення корупції апарату ОДА  </w:t>
            </w:r>
          </w:p>
          <w:p w14:paraId="0F195EDD" w14:textId="43FC23F2"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58FE2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1A1A8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7834B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39636CAF"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4ED9AA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A521CC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26808A"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hAnsi="Times New Roman" w:cs="Times New Roman"/>
                <w:bCs/>
                <w:color w:val="000000"/>
                <w:sz w:val="18"/>
                <w:szCs w:val="18"/>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F1E1935"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kern w:val="2"/>
                <w:sz w:val="18"/>
                <w:szCs w:val="18"/>
                <w:lang w:val="uk-UA"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B9CF7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358A71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B0F63F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7BCF0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C3266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9A405F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6C8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1BF028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7D08C45"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6A218B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9C1D9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28319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04A60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0DA9CFA9"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64D4A3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E26101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449EA6"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486FAAE"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4BBDC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9BC499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адміністративної послуги – Реєстрація статуту (положення) релігійної громади</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7601EF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8FCB6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7B360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1D4EEA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отримання відповідної адміністративної послуги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D37DE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C9160C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03AB80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7B33A3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CE117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821F1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EF62B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9A4535B"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690321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40</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4DDFF2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sz w:val="18"/>
                <w:szCs w:val="18"/>
                <w:lang w:val="uk-UA" w:eastAsia="uk-UA"/>
              </w:rPr>
              <w:t xml:space="preserve">Проведення експертизи культурних цінностей заявлених для вивезення з України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919B55" w14:textId="77777777" w:rsidR="009569D0" w:rsidRPr="009569D0" w:rsidRDefault="009569D0" w:rsidP="009569D0">
            <w:pPr>
              <w:spacing w:after="0" w:line="240" w:lineRule="auto"/>
              <w:jc w:val="center"/>
              <w:rPr>
                <w:rFonts w:ascii="Times New Roman" w:hAnsi="Times New Roman" w:cs="Times New Roman"/>
                <w:bCs/>
                <w:color w:val="000000"/>
                <w:sz w:val="18"/>
                <w:szCs w:val="18"/>
                <w:lang w:val="uk-UA"/>
              </w:rPr>
            </w:pPr>
            <w:r w:rsidRPr="009569D0">
              <w:rPr>
                <w:rFonts w:ascii="Times New Roman" w:eastAsia="Times New Roman" w:hAnsi="Times New Roman" w:cs="Times New Roman"/>
                <w:bCs/>
                <w:sz w:val="18"/>
                <w:szCs w:val="18"/>
                <w:lang w:val="uk-UA" w:eastAsia="uk-UA"/>
              </w:rPr>
              <w:t>Імовірність одержання неправомірної вигоди під час опрацювання заяв та надання експертного висновку для вивезення з України культурних цінностей</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400FFDE" w14:textId="77777777" w:rsidR="009569D0" w:rsidRPr="009569D0" w:rsidRDefault="009569D0" w:rsidP="009569D0">
            <w:pPr>
              <w:spacing w:after="0" w:line="240" w:lineRule="auto"/>
              <w:jc w:val="center"/>
              <w:rPr>
                <w:rFonts w:ascii="Times New Roman" w:eastAsia="Times New Roman" w:hAnsi="Times New Roman" w:cs="Times New Roman"/>
                <w:bCs/>
                <w:kern w:val="2"/>
                <w:sz w:val="18"/>
                <w:szCs w:val="18"/>
                <w:lang w:val="uk-UA" w:eastAsia="zh-CN"/>
              </w:rPr>
            </w:pPr>
            <w:r w:rsidRPr="009569D0">
              <w:rPr>
                <w:rFonts w:ascii="Times New Roman" w:eastAsia="Times New Roman" w:hAnsi="Times New Roman" w:cs="Times New Roman"/>
                <w:bCs/>
                <w:sz w:val="18"/>
                <w:szCs w:val="18"/>
                <w:lang w:val="uk-UA" w:eastAsia="uk-UA"/>
              </w:rPr>
              <w:t>Існує можливість отримання неправомірної вигоди працівниками управління культури ОДА від заявників за необ’єктивний розгляд пакету документів або пришвидшення проведення процедури експертизи для вивезення з України культурних цінностей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64C862"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 xml:space="preserve">1. Недоброчесність посадових осіб.    </w:t>
            </w:r>
          </w:p>
          <w:p w14:paraId="26681E30"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 xml:space="preserve"> 2. Наявність дискреційних повноважень.       </w:t>
            </w:r>
          </w:p>
          <w:p w14:paraId="035ACEF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sz w:val="18"/>
                <w:szCs w:val="18"/>
                <w:lang w:val="uk-UA" w:eastAsia="uk-UA"/>
              </w:rPr>
              <w:t xml:space="preserve">  3. Конфлікт інтересів</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DC27DB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Контроль керівника управління культури ОДА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95CF6B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70ED1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458BA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0BC49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1. Цифровізація процедури здійснення державної експертизи культурних цінностей (електронна подача заяв і відстеження стану виконання) </w:t>
            </w:r>
          </w:p>
          <w:p w14:paraId="1E81817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2. </w:t>
            </w:r>
            <w:r w:rsidRPr="009569D0">
              <w:rPr>
                <w:rFonts w:ascii="Times New Roman" w:eastAsia="Times New Roman" w:hAnsi="Times New Roman" w:cs="Times New Roman"/>
                <w:bCs/>
                <w:color w:val="000000"/>
                <w:sz w:val="18"/>
                <w:szCs w:val="18"/>
                <w:lang w:val="uk-UA" w:eastAsia="uk-UA"/>
              </w:rPr>
              <w:t xml:space="preserve"> Розроблення чек-листа з чіткими вимогами для прийняття рішення щодо заявників та використання його в роботі</w:t>
            </w:r>
          </w:p>
          <w:p w14:paraId="3DAED1E2" w14:textId="77777777" w:rsid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3. Проведення навчання з питань запобігання та врегулювання конфлікту інтересів</w:t>
            </w:r>
          </w:p>
          <w:p w14:paraId="5860FD88" w14:textId="77777777" w:rsidR="000E799A" w:rsidRDefault="000E799A" w:rsidP="009569D0">
            <w:pPr>
              <w:spacing w:after="0" w:line="240" w:lineRule="auto"/>
              <w:jc w:val="center"/>
              <w:rPr>
                <w:rFonts w:ascii="Times New Roman" w:eastAsia="Times New Roman" w:hAnsi="Times New Roman" w:cs="Times New Roman"/>
                <w:bCs/>
                <w:color w:val="000000"/>
                <w:sz w:val="18"/>
                <w:szCs w:val="18"/>
                <w:lang w:val="uk-UA" w:eastAsia="uk-UA"/>
              </w:rPr>
            </w:pPr>
          </w:p>
          <w:p w14:paraId="694F8272" w14:textId="76B6A83C" w:rsidR="000E799A" w:rsidRPr="009569D0" w:rsidRDefault="000E799A" w:rsidP="009569D0">
            <w:pPr>
              <w:spacing w:after="0" w:line="240" w:lineRule="auto"/>
              <w:jc w:val="center"/>
              <w:rPr>
                <w:rFonts w:ascii="Times New Roman" w:hAnsi="Times New Roman" w:cs="Times New Roman"/>
                <w:bCs/>
                <w:sz w:val="18"/>
                <w:szCs w:val="18"/>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4C4AA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Грудень 2026 року</w:t>
            </w:r>
          </w:p>
          <w:p w14:paraId="4BD97A9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41692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56B8C4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9F25A7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18632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3443582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98ECB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3BEE71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DB3AAA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0A5BD7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161D2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Грудень 2026 року</w:t>
            </w:r>
          </w:p>
          <w:p w14:paraId="50CBA33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F4047D3"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01025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68A9D8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ECA2DF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D533C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D56CBD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5D5BC9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3B1828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BE9C81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Упродовж 2027- 2028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2AEF48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Управління культури ОДА</w:t>
            </w:r>
          </w:p>
          <w:p w14:paraId="2CE7996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BF53E1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Управління культури ОДА, сектор з питань запобігання та виявлення корупції апарату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1A5BD63E"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036D2D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1. Процедуру запроваджено, </w:t>
            </w:r>
            <w:r w:rsidRPr="009569D0">
              <w:rPr>
                <w:rFonts w:ascii="Times New Roman" w:eastAsia="Times New Roman" w:hAnsi="Times New Roman" w:cs="Times New Roman"/>
                <w:bCs/>
                <w:color w:val="000000"/>
                <w:lang w:val="uk-UA" w:eastAsia="uk-UA"/>
              </w:rPr>
              <w:t xml:space="preserve"> </w:t>
            </w:r>
            <w:r w:rsidRPr="009569D0">
              <w:rPr>
                <w:rFonts w:ascii="Times New Roman" w:eastAsia="Times New Roman" w:hAnsi="Times New Roman" w:cs="Times New Roman"/>
                <w:bCs/>
                <w:color w:val="000000"/>
                <w:sz w:val="18"/>
                <w:szCs w:val="18"/>
                <w:lang w:val="uk-UA" w:eastAsia="uk-UA"/>
              </w:rPr>
              <w:t>подача заяв відбувається в електронному вигляді з відстеженням стану виконання</w:t>
            </w:r>
          </w:p>
          <w:p w14:paraId="6243D63A"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Чек лист розроблено та використовується в роботі.</w:t>
            </w:r>
          </w:p>
          <w:p w14:paraId="5F7E518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eastAsia="Times New Roman" w:hAnsi="Times New Roman" w:cs="Times New Roman"/>
                <w:bCs/>
                <w:color w:val="000000"/>
                <w:sz w:val="18"/>
                <w:szCs w:val="18"/>
                <w:lang w:val="uk-UA" w:eastAsia="uk-UA"/>
              </w:rPr>
              <w:t>3. Працівники управління культури пройшли навчання  з питань запобігання та врегулювання конфлікту інтересів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0A757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4862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EDB77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9569D0" w:rsidRPr="009569D0" w14:paraId="476DB0FF"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01E9EF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1C4C8C2"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hAnsi="Times New Roman" w:cs="Times New Roman"/>
                <w:bCs/>
                <w:sz w:val="18"/>
                <w:szCs w:val="18"/>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56BDAE"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hAnsi="Times New Roman" w:cs="Times New Roman"/>
                <w:bCs/>
                <w:color w:val="000000"/>
                <w:sz w:val="18"/>
                <w:szCs w:val="18"/>
                <w:lang w:val="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BB771CA"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kern w:val="2"/>
                <w:sz w:val="18"/>
                <w:szCs w:val="18"/>
                <w:lang w:val="uk-UA"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9500FE"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color w:val="000000"/>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A53C300"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A6CAFB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DDBB9"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2EC5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830F4C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2A90C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100845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6BE124D0"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4E366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89C431"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385D2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5B44D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17</w:t>
            </w:r>
          </w:p>
        </w:tc>
      </w:tr>
      <w:tr w:rsidR="009569D0" w:rsidRPr="009569D0" w14:paraId="7838F5DF"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62BF0E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41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EC534E4"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Розробка проекту обласного бюджету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8AF568"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Ймовірність одержання неправомірної вигоди шляхом скерування більшого обсягу фінансового ресурсу окремим розпорядникам бюджетних коштів</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3F563E2"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Існує можливість отримання неправомірної вигоди працівниками Департаменту фінансів ОДА від розпорядників бюджетних коштів, для яких було  враховано необґрунтовано завищену потребу фінансового ресурсу, включення до проєкту бюджету   потреби на здійснення капітальних  видатків без належного обґрунтування та кошторисної документації.</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5AB6C"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1. Недоброчесність працівників, відповідальних за визначення обсягів бюджетних коштів при формуванні  проєкту бюджету. 2. Неусвідомлення працівником наслідків</w:t>
            </w:r>
          </w:p>
          <w:p w14:paraId="5C8E0B4D"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вчинення корупційного правопорушення або правопорушення, пов’язаного з корупцією</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54643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План заходів з проходження бюджетного процесу щорічно затверджується .</w:t>
            </w:r>
          </w:p>
          <w:p w14:paraId="509634C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2. Застосовується єдиний алгоритм розрахунку видатків для усіх розпорядників коштів. </w:t>
            </w:r>
          </w:p>
          <w:p w14:paraId="2D738E1C"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Контроль за дотриманням вимог бюджетного законодавства керівником Департаменту фінансів ОДА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451F9D84"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EAA68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0326C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CF3F17E"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Розроблення інструкції  з підготовки бюджетних запитів та розрахункових прогнозних показників видатків.</w:t>
            </w:r>
          </w:p>
          <w:p w14:paraId="45844E02"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Щорічний аналіз поданих пропозицій та включення їх  до проєкту обласного бюджету.</w:t>
            </w:r>
          </w:p>
          <w:p w14:paraId="7FB17764" w14:textId="77777777" w:rsidR="009569D0" w:rsidRPr="009569D0" w:rsidRDefault="009569D0" w:rsidP="009569D0">
            <w:pPr>
              <w:spacing w:after="0" w:line="240" w:lineRule="auto"/>
              <w:jc w:val="center"/>
              <w:rPr>
                <w:rFonts w:cs="Times New Roman"/>
                <w:bCs/>
                <w:color w:val="000000"/>
                <w:sz w:val="28"/>
                <w:szCs w:val="28"/>
                <w:lang w:val="uk-UA"/>
              </w:rPr>
            </w:pPr>
            <w:r w:rsidRPr="009569D0">
              <w:rPr>
                <w:rFonts w:ascii="Times New Roman" w:hAnsi="Times New Roman" w:cs="Times New Roman"/>
                <w:bCs/>
                <w:color w:val="000000"/>
                <w:sz w:val="18"/>
                <w:szCs w:val="18"/>
                <w:lang w:val="uk-UA"/>
              </w:rPr>
              <w:t xml:space="preserve">3. Підвищення кваліфікації  з питання вимог антикорупційного законодавства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63E414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Жовтень 2026 року</w:t>
            </w:r>
          </w:p>
          <w:p w14:paraId="2D5ADD5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1EA345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0E5B58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7710AE6"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76BC0F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279CCB84"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53843B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A8ACF9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Грудень 2026-2028 років.</w:t>
            </w:r>
          </w:p>
          <w:p w14:paraId="5A4AEDA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078D28E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4D669642"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22CACF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Квітень 2027-2028 років.</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6F48268"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 Департамент фінансів ОДА</w:t>
            </w:r>
          </w:p>
          <w:p w14:paraId="7D3BA1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73A518EA"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FB9CA1D"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1.  </w:t>
            </w:r>
            <w:r w:rsidRPr="009569D0">
              <w:rPr>
                <w:bCs/>
                <w:lang w:val="uk-UA"/>
              </w:rPr>
              <w:t xml:space="preserve"> </w:t>
            </w:r>
            <w:r w:rsidRPr="009569D0">
              <w:rPr>
                <w:rFonts w:ascii="Times New Roman" w:hAnsi="Times New Roman" w:cs="Times New Roman"/>
                <w:bCs/>
                <w:sz w:val="18"/>
                <w:szCs w:val="18"/>
                <w:lang w:val="uk-UA"/>
              </w:rPr>
              <w:t>Розроблено інструкцію з підготовки бюджетних запитів та розрахункових прогнозних показників видатків.</w:t>
            </w:r>
          </w:p>
          <w:p w14:paraId="358B6C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2. </w:t>
            </w:r>
            <w:r w:rsidRPr="009569D0">
              <w:rPr>
                <w:rFonts w:ascii="Times New Roman" w:eastAsia="Times New Roman" w:hAnsi="Times New Roman" w:cs="Times New Roman"/>
                <w:bCs/>
                <w:color w:val="000000"/>
                <w:sz w:val="18"/>
                <w:szCs w:val="18"/>
                <w:lang w:val="uk-UA" w:eastAsia="uk-UA"/>
              </w:rPr>
              <w:t xml:space="preserve"> Проводиться щорічний аналіз поданих пропозицій та включення їх  до проєкту обласного бюджету.</w:t>
            </w:r>
          </w:p>
          <w:p w14:paraId="40DA3CD5" w14:textId="1B00D2E0"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Працівники Департаменту фінансів ОДА отримали відповідні сертифікати </w:t>
            </w:r>
          </w:p>
          <w:p w14:paraId="0F5C85FB"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6B8CB66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103EDE3F"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p w14:paraId="56E0D35A" w14:textId="745ED5FD" w:rsidR="009569D0" w:rsidRDefault="009569D0" w:rsidP="009569D0">
            <w:pPr>
              <w:spacing w:after="0" w:line="240" w:lineRule="auto"/>
              <w:jc w:val="center"/>
              <w:rPr>
                <w:rFonts w:ascii="Times New Roman" w:hAnsi="Times New Roman" w:cs="Times New Roman"/>
                <w:bCs/>
                <w:sz w:val="18"/>
                <w:szCs w:val="18"/>
                <w:lang w:val="uk-UA"/>
              </w:rPr>
            </w:pPr>
          </w:p>
          <w:p w14:paraId="75443861" w14:textId="5533C99D" w:rsidR="005365E7" w:rsidRDefault="005365E7" w:rsidP="009569D0">
            <w:pPr>
              <w:spacing w:after="0" w:line="240" w:lineRule="auto"/>
              <w:jc w:val="center"/>
              <w:rPr>
                <w:rFonts w:ascii="Times New Roman" w:hAnsi="Times New Roman" w:cs="Times New Roman"/>
                <w:bCs/>
                <w:sz w:val="18"/>
                <w:szCs w:val="18"/>
                <w:lang w:val="uk-UA"/>
              </w:rPr>
            </w:pPr>
          </w:p>
          <w:p w14:paraId="3ECA66EC" w14:textId="75DB523C" w:rsidR="005365E7" w:rsidRDefault="005365E7" w:rsidP="009569D0">
            <w:pPr>
              <w:spacing w:after="0" w:line="240" w:lineRule="auto"/>
              <w:jc w:val="center"/>
              <w:rPr>
                <w:rFonts w:ascii="Times New Roman" w:hAnsi="Times New Roman" w:cs="Times New Roman"/>
                <w:bCs/>
                <w:sz w:val="18"/>
                <w:szCs w:val="18"/>
                <w:lang w:val="uk-UA"/>
              </w:rPr>
            </w:pPr>
          </w:p>
          <w:p w14:paraId="79EEB437" w14:textId="55849BE3" w:rsidR="005365E7" w:rsidRDefault="005365E7" w:rsidP="009569D0">
            <w:pPr>
              <w:spacing w:after="0" w:line="240" w:lineRule="auto"/>
              <w:jc w:val="center"/>
              <w:rPr>
                <w:rFonts w:ascii="Times New Roman" w:hAnsi="Times New Roman" w:cs="Times New Roman"/>
                <w:bCs/>
                <w:sz w:val="18"/>
                <w:szCs w:val="18"/>
                <w:lang w:val="uk-UA"/>
              </w:rPr>
            </w:pPr>
          </w:p>
          <w:p w14:paraId="5B5D41AF" w14:textId="23ADB7D5" w:rsidR="005365E7" w:rsidRDefault="005365E7" w:rsidP="009569D0">
            <w:pPr>
              <w:spacing w:after="0" w:line="240" w:lineRule="auto"/>
              <w:jc w:val="center"/>
              <w:rPr>
                <w:rFonts w:ascii="Times New Roman" w:hAnsi="Times New Roman" w:cs="Times New Roman"/>
                <w:bCs/>
                <w:sz w:val="18"/>
                <w:szCs w:val="18"/>
                <w:lang w:val="uk-UA"/>
              </w:rPr>
            </w:pPr>
          </w:p>
          <w:p w14:paraId="5A723760" w14:textId="77777777" w:rsidR="005365E7" w:rsidRPr="009569D0" w:rsidRDefault="005365E7" w:rsidP="009569D0">
            <w:pPr>
              <w:spacing w:after="0" w:line="240" w:lineRule="auto"/>
              <w:jc w:val="center"/>
              <w:rPr>
                <w:rFonts w:ascii="Times New Roman" w:hAnsi="Times New Roman" w:cs="Times New Roman"/>
                <w:bCs/>
                <w:sz w:val="18"/>
                <w:szCs w:val="18"/>
                <w:lang w:val="uk-UA"/>
              </w:rPr>
            </w:pPr>
          </w:p>
          <w:p w14:paraId="0A1913F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1EBBC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166FB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C9E3E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tr w:rsidR="005365E7" w:rsidRPr="009569D0" w14:paraId="275148B4"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938FAF2" w14:textId="6AC34546"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lastRenderedPageBreak/>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9FFC9FD" w14:textId="604581BE" w:rsidR="005365E7" w:rsidRPr="009569D0" w:rsidRDefault="005365E7" w:rsidP="009569D0">
            <w:pPr>
              <w:spacing w:after="0" w:line="240" w:lineRule="auto"/>
              <w:jc w:val="center"/>
              <w:rPr>
                <w:rFonts w:ascii="Times New Roman" w:eastAsia="Times New Roman" w:hAnsi="Times New Roman" w:cs="Times New Roman"/>
                <w:bCs/>
                <w:sz w:val="18"/>
                <w:szCs w:val="18"/>
                <w:lang w:val="uk-UA" w:eastAsia="uk-UA"/>
              </w:rPr>
            </w:pPr>
            <w:r>
              <w:rPr>
                <w:rFonts w:ascii="Times New Roman" w:eastAsia="Times New Roman" w:hAnsi="Times New Roman" w:cs="Times New Roman"/>
                <w:bCs/>
                <w:sz w:val="18"/>
                <w:szCs w:val="1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F4D1F8" w14:textId="658F44C4" w:rsidR="005365E7" w:rsidRPr="009569D0" w:rsidRDefault="005365E7" w:rsidP="009569D0">
            <w:pPr>
              <w:spacing w:after="0" w:line="240" w:lineRule="auto"/>
              <w:jc w:val="center"/>
              <w:rPr>
                <w:rFonts w:ascii="Times New Roman" w:eastAsia="Times New Roman" w:hAnsi="Times New Roman" w:cs="Times New Roman"/>
                <w:bCs/>
                <w:sz w:val="18"/>
                <w:szCs w:val="18"/>
                <w:lang w:val="uk-UA" w:eastAsia="uk-UA"/>
              </w:rPr>
            </w:pPr>
            <w:r>
              <w:rPr>
                <w:rFonts w:ascii="Times New Roman" w:eastAsia="Times New Roman" w:hAnsi="Times New Roman" w:cs="Times New Roman"/>
                <w:bCs/>
                <w:sz w:val="18"/>
                <w:szCs w:val="18"/>
                <w:lang w:val="uk-UA" w:eastAsia="uk-UA"/>
              </w:rPr>
              <w:t>3</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F27CF85" w14:textId="444DFEE0" w:rsidR="005365E7" w:rsidRPr="009569D0" w:rsidRDefault="005365E7" w:rsidP="009569D0">
            <w:pPr>
              <w:spacing w:after="0" w:line="240" w:lineRule="auto"/>
              <w:jc w:val="center"/>
              <w:rPr>
                <w:rFonts w:ascii="Times New Roman" w:eastAsia="Times New Roman" w:hAnsi="Times New Roman" w:cs="Times New Roman"/>
                <w:bCs/>
                <w:sz w:val="18"/>
                <w:szCs w:val="18"/>
                <w:lang w:val="uk-UA" w:eastAsia="uk-UA"/>
              </w:rPr>
            </w:pPr>
            <w:r>
              <w:rPr>
                <w:rFonts w:ascii="Times New Roman" w:eastAsia="Times New Roman" w:hAnsi="Times New Roman" w:cs="Times New Roman"/>
                <w:bCs/>
                <w:sz w:val="18"/>
                <w:szCs w:val="18"/>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0CC2E" w14:textId="7F37B1E3" w:rsidR="005365E7" w:rsidRPr="009569D0" w:rsidRDefault="005365E7" w:rsidP="009569D0">
            <w:pPr>
              <w:spacing w:after="0" w:line="240" w:lineRule="auto"/>
              <w:jc w:val="center"/>
              <w:rPr>
                <w:rFonts w:ascii="Times New Roman" w:eastAsia="Times New Roman" w:hAnsi="Times New Roman" w:cs="Times New Roman"/>
                <w:bCs/>
                <w:sz w:val="18"/>
                <w:szCs w:val="18"/>
                <w:lang w:val="uk-UA" w:eastAsia="uk-UA"/>
              </w:rPr>
            </w:pPr>
            <w:r>
              <w:rPr>
                <w:rFonts w:ascii="Times New Roman" w:eastAsia="Times New Roman" w:hAnsi="Times New Roman" w:cs="Times New Roman"/>
                <w:bCs/>
                <w:sz w:val="18"/>
                <w:szCs w:val="18"/>
                <w:lang w:val="uk-UA" w:eastAsia="uk-UA"/>
              </w:rPr>
              <w:t>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B5B04B" w14:textId="16B03B7E" w:rsidR="005365E7" w:rsidRPr="009569D0" w:rsidRDefault="005365E7" w:rsidP="009569D0">
            <w:pPr>
              <w:spacing w:after="0" w:line="240" w:lineRule="auto"/>
              <w:jc w:val="center"/>
              <w:rPr>
                <w:rFonts w:ascii="Times New Roman" w:hAnsi="Times New Roman" w:cs="Times New Roman"/>
                <w:bCs/>
                <w:sz w:val="18"/>
                <w:szCs w:val="18"/>
                <w:lang w:val="uk-UA"/>
              </w:rPr>
            </w:pPr>
            <w:r>
              <w:rPr>
                <w:rFonts w:ascii="Times New Roman" w:hAnsi="Times New Roman" w:cs="Times New Roman"/>
                <w:bCs/>
                <w:sz w:val="18"/>
                <w:szCs w:val="18"/>
                <w:lang w:val="uk-UA"/>
              </w:rPr>
              <w:t>6</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038EDD5" w14:textId="01E70527"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08F440" w14:textId="16BD5B5F"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8EF5FF" w14:textId="796719D0"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C7FFAB3" w14:textId="1BA117C0"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1854D" w14:textId="6BDA0C7D" w:rsidR="005365E7" w:rsidRPr="009569D0" w:rsidRDefault="005365E7" w:rsidP="009569D0">
            <w:pPr>
              <w:spacing w:after="0" w:line="240" w:lineRule="auto"/>
              <w:jc w:val="center"/>
              <w:rPr>
                <w:rFonts w:ascii="Times New Roman" w:hAnsi="Times New Roman" w:cs="Times New Roman"/>
                <w:bCs/>
                <w:sz w:val="18"/>
                <w:szCs w:val="18"/>
                <w:lang w:val="uk-UA"/>
              </w:rPr>
            </w:pPr>
            <w:r>
              <w:rPr>
                <w:rFonts w:ascii="Times New Roman" w:hAnsi="Times New Roman" w:cs="Times New Roman"/>
                <w:bCs/>
                <w:sz w:val="18"/>
                <w:szCs w:val="18"/>
                <w:lang w:val="uk-UA"/>
              </w:rPr>
              <w:t>11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F23B52F" w14:textId="43C849E5" w:rsidR="005365E7" w:rsidRPr="009569D0" w:rsidRDefault="005365E7" w:rsidP="009569D0">
            <w:pPr>
              <w:spacing w:after="0" w:line="240" w:lineRule="auto"/>
              <w:jc w:val="center"/>
              <w:rPr>
                <w:rFonts w:ascii="Times New Roman" w:hAnsi="Times New Roman" w:cs="Times New Roman"/>
                <w:bCs/>
                <w:sz w:val="18"/>
                <w:szCs w:val="18"/>
                <w:lang w:val="uk-UA"/>
              </w:rPr>
            </w:pPr>
            <w:r>
              <w:rPr>
                <w:rFonts w:ascii="Times New Roman" w:hAnsi="Times New Roman" w:cs="Times New Roman"/>
                <w:bCs/>
                <w:sz w:val="18"/>
                <w:szCs w:val="18"/>
                <w:lang w:val="uk-UA"/>
              </w:rPr>
              <w:t>12</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47EAC096" w14:textId="08B614B6" w:rsidR="005365E7" w:rsidRPr="009569D0" w:rsidRDefault="005365E7"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Pr>
                <w:rStyle w:val="ac"/>
                <w:rFonts w:ascii="Times New Roman" w:hAnsi="Times New Roman"/>
                <w:b w:val="0"/>
                <w:sz w:val="18"/>
                <w:szCs w:val="18"/>
                <w:bdr w:val="none" w:sz="0" w:space="0" w:color="auto" w:frame="1"/>
                <w:shd w:val="clear" w:color="auto" w:fill="FFFFFF"/>
                <w:lang w:val="uk-UA"/>
              </w:rPr>
              <w:t>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3EB25B8" w14:textId="17E87B6D" w:rsidR="005365E7" w:rsidRPr="009569D0" w:rsidRDefault="005365E7" w:rsidP="009569D0">
            <w:pPr>
              <w:spacing w:after="0" w:line="240" w:lineRule="auto"/>
              <w:jc w:val="center"/>
              <w:rPr>
                <w:rFonts w:ascii="Times New Roman" w:hAnsi="Times New Roman" w:cs="Times New Roman"/>
                <w:bCs/>
                <w:sz w:val="18"/>
                <w:szCs w:val="18"/>
                <w:lang w:val="uk-UA"/>
              </w:rPr>
            </w:pPr>
            <w:r>
              <w:rPr>
                <w:rFonts w:ascii="Times New Roman" w:hAnsi="Times New Roman" w:cs="Times New Roman"/>
                <w:bCs/>
                <w:sz w:val="18"/>
                <w:szCs w:val="18"/>
                <w:lang w:val="uk-UA"/>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12B48C" w14:textId="74D5D9B4"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A53B3F" w14:textId="6BFAAC1E"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DEB84E" w14:textId="34F652EC" w:rsidR="005365E7" w:rsidRPr="009569D0" w:rsidRDefault="005365E7" w:rsidP="009569D0">
            <w:pPr>
              <w:spacing w:after="0" w:line="240" w:lineRule="auto"/>
              <w:jc w:val="center"/>
              <w:rPr>
                <w:rFonts w:ascii="Times New Roman" w:eastAsia="Times New Roman" w:hAnsi="Times New Roman" w:cs="Times New Roman"/>
                <w:bCs/>
                <w:color w:val="000000"/>
                <w:sz w:val="18"/>
                <w:szCs w:val="18"/>
                <w:lang w:val="uk-UA" w:eastAsia="uk-UA"/>
              </w:rPr>
            </w:pPr>
            <w:r>
              <w:rPr>
                <w:rFonts w:ascii="Times New Roman" w:eastAsia="Times New Roman" w:hAnsi="Times New Roman" w:cs="Times New Roman"/>
                <w:bCs/>
                <w:color w:val="000000"/>
                <w:sz w:val="18"/>
                <w:szCs w:val="18"/>
                <w:lang w:val="uk-UA" w:eastAsia="uk-UA"/>
              </w:rPr>
              <w:t>17</w:t>
            </w:r>
          </w:p>
        </w:tc>
      </w:tr>
      <w:tr w:rsidR="009569D0" w:rsidRPr="009569D0" w14:paraId="5E255CC7" w14:textId="77777777" w:rsidTr="00D87748">
        <w:trPr>
          <w:cantSplit/>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C3D6DDD"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42 </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BAC88E2"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bookmarkStart w:id="12" w:name="_Hlk232670253"/>
            <w:r w:rsidRPr="009569D0">
              <w:rPr>
                <w:rFonts w:ascii="Times New Roman" w:eastAsia="Times New Roman" w:hAnsi="Times New Roman" w:cs="Times New Roman"/>
                <w:bCs/>
                <w:sz w:val="18"/>
                <w:szCs w:val="18"/>
                <w:lang w:val="uk-UA" w:eastAsia="uk-UA"/>
              </w:rPr>
              <w:t>Запобігання корупції</w:t>
            </w:r>
            <w:bookmarkEnd w:id="12"/>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0C1886"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Можливість несвоєчасного подання/ неподання декларації, особи уповноваженої на виконання функцій держави або місцевого самоврядування</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C159F06"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Існує імовірність, що посадові особи ОДА (в тому числі працівники які звільнились у звітному періоді) можуть умисно, з метою приховування незаконно набутих активів,  або з необережності неподавати декларації/подавати їх з порушенням, встановлених антикорупційним законодавством термінів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829AEB"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1. Недоброчесність посадових осіб.</w:t>
            </w:r>
          </w:p>
          <w:p w14:paraId="017E1F63" w14:textId="77777777" w:rsidR="009569D0" w:rsidRPr="009569D0" w:rsidRDefault="009569D0" w:rsidP="009569D0">
            <w:pPr>
              <w:spacing w:after="0" w:line="240" w:lineRule="auto"/>
              <w:jc w:val="center"/>
              <w:rPr>
                <w:rFonts w:ascii="Times New Roman" w:eastAsia="Times New Roman" w:hAnsi="Times New Roman" w:cs="Times New Roman"/>
                <w:bCs/>
                <w:sz w:val="18"/>
                <w:szCs w:val="18"/>
                <w:lang w:val="uk-UA" w:eastAsia="uk-UA"/>
              </w:rPr>
            </w:pPr>
            <w:r w:rsidRPr="009569D0">
              <w:rPr>
                <w:rFonts w:ascii="Times New Roman" w:eastAsia="Times New Roman" w:hAnsi="Times New Roman" w:cs="Times New Roman"/>
                <w:bCs/>
                <w:sz w:val="18"/>
                <w:szCs w:val="18"/>
                <w:lang w:val="uk-UA" w:eastAsia="uk-UA"/>
              </w:rPr>
              <w:t xml:space="preserve">2. </w:t>
            </w:r>
            <w:r w:rsidRPr="009569D0">
              <w:rPr>
                <w:bCs/>
                <w:color w:val="333333"/>
                <w:shd w:val="clear" w:color="auto" w:fill="FFFFFF"/>
                <w:lang w:val="uk-UA"/>
              </w:rPr>
              <w:t xml:space="preserve"> </w:t>
            </w:r>
            <w:r w:rsidRPr="009569D0">
              <w:rPr>
                <w:rFonts w:ascii="Times New Roman" w:hAnsi="Times New Roman" w:cs="Times New Roman"/>
                <w:bCs/>
                <w:color w:val="333333"/>
                <w:sz w:val="18"/>
                <w:szCs w:val="18"/>
                <w:shd w:val="clear" w:color="auto" w:fill="FFFFFF"/>
                <w:lang w:val="uk-UA"/>
              </w:rPr>
              <w:t>Неусвідомлення наслідків вчинення корупційних або пов’язаних з корупцією правопорушен</w:t>
            </w:r>
            <w:r w:rsidRPr="009569D0">
              <w:rPr>
                <w:bCs/>
                <w:color w:val="333333"/>
                <w:shd w:val="clear" w:color="auto" w:fill="FFFFFF"/>
                <w:lang w:val="uk-UA"/>
              </w:rPr>
              <w:t>ь</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86CF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Порядок взаємодії сектору з питань запобігання та виявлення корупції апарату ОДА із структурними підрозділами ОДА щодо обліку суб’єктів декларування затверджено розпорядженням ОДА від 21.11.2021  № 1323-р</w:t>
            </w:r>
          </w:p>
          <w:p w14:paraId="74D9772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Контроль з боку керівника  сектору з питань запобігання та виявлення корупції апарату ОДА</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5BD535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- 1 бали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33C6D0"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Середній - 2 бали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5F03F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Низький  - 2 бали</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427CB83"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1. Щорічна підготовка проекту доручення голови ОДА щодо дотримання статті 45 Закону України «Про запобігання корупції»</w:t>
            </w:r>
          </w:p>
          <w:p w14:paraId="55B71DA8"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2. Проведення навчань на тему «фінансовий контроль» для працівників ОДА</w:t>
            </w:r>
          </w:p>
          <w:p w14:paraId="6CF9914B"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eastAsia="Times New Roman" w:hAnsi="Times New Roman" w:cs="Times New Roman"/>
                <w:bCs/>
                <w:color w:val="000000"/>
                <w:sz w:val="18"/>
                <w:szCs w:val="18"/>
                <w:lang w:val="uk-UA" w:eastAsia="uk-UA"/>
              </w:rPr>
              <w:t xml:space="preserve">3. Перевірка фактів подання декларацій та повідомлення НАЗК про несвоєчасність подання/неподання декларацій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47CD3A"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Січень 2027-2028 років</w:t>
            </w:r>
          </w:p>
          <w:p w14:paraId="069901F7"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2. Березень 2027-2028 років</w:t>
            </w:r>
          </w:p>
          <w:p w14:paraId="36ED16AE"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3. У встановлений антикорупційним законодавством термін.</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08BE2A9"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1, 2, 3</w:t>
            </w:r>
          </w:p>
          <w:p w14:paraId="518331E1"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Сектор з питань запобігання та виявлення корупції апарату ОДА</w:t>
            </w:r>
          </w:p>
        </w:tc>
        <w:tc>
          <w:tcPr>
            <w:tcW w:w="568" w:type="dxa"/>
            <w:tcBorders>
              <w:top w:val="single" w:sz="4" w:space="0" w:color="auto"/>
              <w:left w:val="single" w:sz="4" w:space="0" w:color="auto"/>
              <w:bottom w:val="single" w:sz="4" w:space="0" w:color="auto"/>
              <w:right w:val="single" w:sz="4" w:space="0" w:color="auto"/>
            </w:tcBorders>
            <w:shd w:val="clear" w:color="auto" w:fill="auto"/>
          </w:tcPr>
          <w:p w14:paraId="311D5F54" w14:textId="77777777" w:rsidR="009569D0" w:rsidRPr="009569D0" w:rsidRDefault="009569D0" w:rsidP="009569D0">
            <w:pPr>
              <w:spacing w:after="0" w:line="240" w:lineRule="auto"/>
              <w:jc w:val="center"/>
              <w:rPr>
                <w:rStyle w:val="ac"/>
                <w:rFonts w:ascii="Times New Roman" w:hAnsi="Times New Roman"/>
                <w:b w:val="0"/>
                <w:sz w:val="18"/>
                <w:szCs w:val="18"/>
                <w:bdr w:val="none" w:sz="0" w:space="0" w:color="auto" w:frame="1"/>
                <w:shd w:val="clear" w:color="auto" w:fill="FFFFFF"/>
                <w:lang w:val="uk-UA"/>
              </w:rPr>
            </w:pPr>
            <w:r w:rsidRPr="009569D0">
              <w:rPr>
                <w:rStyle w:val="ac"/>
                <w:rFonts w:ascii="Times New Roman" w:hAnsi="Times New Roman"/>
                <w:b w:val="0"/>
                <w:sz w:val="18"/>
                <w:szCs w:val="18"/>
                <w:bdr w:val="none" w:sz="0" w:space="0" w:color="auto" w:frame="1"/>
                <w:shd w:val="clear" w:color="auto" w:fill="FFFFFF"/>
                <w:lang w:val="uk-UA"/>
              </w:rPr>
              <w:t>До-да-тко-вихрес-урс-ів не пот-ре-бує</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EDEE425"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1. </w:t>
            </w:r>
            <w:r w:rsidRPr="009569D0">
              <w:rPr>
                <w:rFonts w:ascii="Times New Roman" w:eastAsia="Times New Roman" w:hAnsi="Times New Roman" w:cs="Times New Roman"/>
                <w:bCs/>
                <w:color w:val="000000"/>
                <w:sz w:val="18"/>
                <w:szCs w:val="18"/>
                <w:lang w:val="uk-UA" w:eastAsia="uk-UA"/>
              </w:rPr>
              <w:t xml:space="preserve"> Видано доручення голови ОДА щодо дотримання статті 45 Закону України «Про запобігання корупції»</w:t>
            </w:r>
          </w:p>
          <w:p w14:paraId="57E335FC"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r w:rsidRPr="009569D0">
              <w:rPr>
                <w:rFonts w:ascii="Times New Roman" w:hAnsi="Times New Roman" w:cs="Times New Roman"/>
                <w:bCs/>
                <w:sz w:val="18"/>
                <w:szCs w:val="18"/>
                <w:lang w:val="uk-UA"/>
              </w:rPr>
              <w:t xml:space="preserve">2. </w:t>
            </w:r>
            <w:r w:rsidRPr="009569D0">
              <w:rPr>
                <w:rFonts w:ascii="Times New Roman" w:eastAsia="Times New Roman" w:hAnsi="Times New Roman" w:cs="Times New Roman"/>
                <w:bCs/>
                <w:color w:val="000000"/>
                <w:sz w:val="18"/>
                <w:szCs w:val="18"/>
                <w:lang w:val="uk-UA" w:eastAsia="uk-UA"/>
              </w:rPr>
              <w:t xml:space="preserve"> Щорічно навчання проведено не менш як для 60% працівників ОДА</w:t>
            </w:r>
          </w:p>
          <w:p w14:paraId="429AD685" w14:textId="77777777" w:rsidR="009569D0" w:rsidRPr="009569D0" w:rsidRDefault="009569D0" w:rsidP="009569D0">
            <w:pPr>
              <w:spacing w:after="0" w:line="240" w:lineRule="auto"/>
              <w:jc w:val="center"/>
              <w:rPr>
                <w:rFonts w:ascii="Times New Roman" w:hAnsi="Times New Roman" w:cs="Times New Roman"/>
                <w:bCs/>
                <w:sz w:val="18"/>
                <w:szCs w:val="18"/>
                <w:lang w:val="uk-UA"/>
              </w:rPr>
            </w:pPr>
            <w:r w:rsidRPr="009569D0">
              <w:rPr>
                <w:rFonts w:ascii="Times New Roman" w:hAnsi="Times New Roman" w:cs="Times New Roman"/>
                <w:bCs/>
                <w:sz w:val="18"/>
                <w:szCs w:val="18"/>
                <w:lang w:val="uk-UA"/>
              </w:rPr>
              <w:t xml:space="preserve">3. </w:t>
            </w:r>
            <w:r w:rsidRPr="009569D0">
              <w:rPr>
                <w:rFonts w:ascii="Times New Roman" w:eastAsia="Times New Roman" w:hAnsi="Times New Roman" w:cs="Times New Roman"/>
                <w:bCs/>
                <w:color w:val="000000"/>
                <w:sz w:val="18"/>
                <w:szCs w:val="18"/>
                <w:lang w:val="uk-UA" w:eastAsia="uk-UA"/>
              </w:rPr>
              <w:t xml:space="preserve"> Про несвоєчасність подання/неподання декларацій направлено повідомлення до НАЗК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247B37"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97D116"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D063F" w14:textId="77777777" w:rsidR="009569D0" w:rsidRPr="009569D0" w:rsidRDefault="009569D0" w:rsidP="009569D0">
            <w:pPr>
              <w:spacing w:after="0" w:line="240" w:lineRule="auto"/>
              <w:jc w:val="center"/>
              <w:rPr>
                <w:rFonts w:ascii="Times New Roman" w:eastAsia="Times New Roman" w:hAnsi="Times New Roman" w:cs="Times New Roman"/>
                <w:bCs/>
                <w:color w:val="000000"/>
                <w:sz w:val="18"/>
                <w:szCs w:val="18"/>
                <w:lang w:val="uk-UA" w:eastAsia="uk-UA"/>
              </w:rPr>
            </w:pPr>
          </w:p>
        </w:tc>
      </w:tr>
      <w:bookmarkEnd w:id="11"/>
    </w:tbl>
    <w:p w14:paraId="5A65197B" w14:textId="77777777" w:rsidR="009569D0" w:rsidRPr="007A2300" w:rsidRDefault="009569D0" w:rsidP="009569D0">
      <w:pPr>
        <w:rPr>
          <w:rFonts w:ascii="Times New Roman" w:hAnsi="Times New Roman" w:cs="Times New Roman"/>
          <w:b/>
          <w:sz w:val="2"/>
          <w:szCs w:val="2"/>
        </w:rPr>
      </w:pPr>
    </w:p>
    <w:p w14:paraId="738F5FB1" w14:textId="77777777" w:rsidR="009569D0" w:rsidRPr="007A2300" w:rsidRDefault="009569D0" w:rsidP="009569D0">
      <w:pPr>
        <w:rPr>
          <w:rFonts w:ascii="Times New Roman" w:hAnsi="Times New Roman" w:cs="Times New Roman"/>
          <w:b/>
          <w:sz w:val="2"/>
          <w:szCs w:val="2"/>
        </w:rPr>
      </w:pPr>
    </w:p>
    <w:p w14:paraId="0324CFB6" w14:textId="77777777" w:rsidR="009569D0" w:rsidRDefault="009569D0" w:rsidP="009569D0">
      <w:pPr>
        <w:rPr>
          <w:rFonts w:ascii="Times New Roman" w:hAnsi="Times New Roman" w:cs="Times New Roman"/>
          <w:b/>
          <w:sz w:val="2"/>
          <w:szCs w:val="2"/>
        </w:rPr>
      </w:pPr>
    </w:p>
    <w:p w14:paraId="364123FA" w14:textId="77777777" w:rsidR="009569D0" w:rsidRPr="000E799A" w:rsidRDefault="009569D0" w:rsidP="000E799A">
      <w:pPr>
        <w:spacing w:after="0"/>
        <w:ind w:left="-142"/>
        <w:rPr>
          <w:rFonts w:ascii="Times New Roman" w:hAnsi="Times New Roman" w:cs="Times New Roman"/>
          <w:b/>
          <w:lang w:val="uk-UA"/>
        </w:rPr>
      </w:pPr>
      <w:r w:rsidRPr="000E799A">
        <w:rPr>
          <w:rFonts w:ascii="Times New Roman" w:hAnsi="Times New Roman" w:cs="Times New Roman"/>
          <w:b/>
          <w:lang w:val="uk-UA"/>
        </w:rPr>
        <w:t xml:space="preserve">Завідувач сектору з питань запобігання та виявлення </w:t>
      </w:r>
    </w:p>
    <w:p w14:paraId="7C0E03C3" w14:textId="77777777" w:rsidR="009569D0" w:rsidRPr="000E799A" w:rsidRDefault="009569D0" w:rsidP="000E799A">
      <w:pPr>
        <w:spacing w:after="0"/>
        <w:ind w:left="-142"/>
        <w:rPr>
          <w:rFonts w:ascii="Times New Roman" w:hAnsi="Times New Roman" w:cs="Times New Roman"/>
          <w:b/>
          <w:lang w:val="uk-UA"/>
        </w:rPr>
      </w:pPr>
      <w:r w:rsidRPr="000E799A">
        <w:rPr>
          <w:rFonts w:ascii="Times New Roman" w:hAnsi="Times New Roman" w:cs="Times New Roman"/>
          <w:b/>
          <w:lang w:val="uk-UA"/>
        </w:rPr>
        <w:t>корупції апарату обласної державної адміністрації</w:t>
      </w:r>
    </w:p>
    <w:p w14:paraId="40B34DCB" w14:textId="3B2A1326" w:rsidR="009569D0" w:rsidRDefault="009569D0" w:rsidP="000E799A">
      <w:pPr>
        <w:spacing w:after="0"/>
        <w:ind w:left="-142"/>
        <w:rPr>
          <w:rFonts w:ascii="Times New Roman" w:hAnsi="Times New Roman" w:cs="Times New Roman"/>
          <w:b/>
          <w:lang w:val="uk-UA"/>
        </w:rPr>
      </w:pPr>
      <w:r w:rsidRPr="000E799A">
        <w:rPr>
          <w:rFonts w:ascii="Times New Roman" w:hAnsi="Times New Roman" w:cs="Times New Roman"/>
          <w:b/>
          <w:lang w:val="uk-UA"/>
        </w:rPr>
        <w:t xml:space="preserve">(обласної військової адміністрації)                                                                                      </w:t>
      </w:r>
      <w:r w:rsidR="000E799A">
        <w:rPr>
          <w:rFonts w:ascii="Times New Roman" w:hAnsi="Times New Roman" w:cs="Times New Roman"/>
          <w:b/>
          <w:lang w:val="en-US"/>
        </w:rPr>
        <w:t xml:space="preserve">                    </w:t>
      </w:r>
      <w:r w:rsidRPr="000E799A">
        <w:rPr>
          <w:rFonts w:ascii="Times New Roman" w:hAnsi="Times New Roman" w:cs="Times New Roman"/>
          <w:b/>
          <w:lang w:val="uk-UA"/>
        </w:rPr>
        <w:t xml:space="preserve">                                                            Юрій МАНАСТИРСЬКИЙ</w:t>
      </w:r>
    </w:p>
    <w:p w14:paraId="582D618F" w14:textId="60049319" w:rsidR="000E799A" w:rsidRDefault="000E799A" w:rsidP="000E799A">
      <w:pPr>
        <w:spacing w:after="0"/>
        <w:ind w:left="-142"/>
        <w:rPr>
          <w:rFonts w:ascii="Times New Roman" w:hAnsi="Times New Roman" w:cs="Times New Roman"/>
          <w:b/>
          <w:lang w:val="uk-UA"/>
        </w:rPr>
      </w:pPr>
    </w:p>
    <w:p w14:paraId="2A8C125B" w14:textId="5AA8F297" w:rsidR="000E799A" w:rsidRDefault="000E799A" w:rsidP="000E799A">
      <w:pPr>
        <w:spacing w:after="0"/>
        <w:ind w:left="-142"/>
        <w:rPr>
          <w:rFonts w:ascii="Times New Roman" w:hAnsi="Times New Roman" w:cs="Times New Roman"/>
          <w:b/>
          <w:lang w:val="uk-UA"/>
        </w:rPr>
      </w:pPr>
    </w:p>
    <w:p w14:paraId="1E6F7A47" w14:textId="35B2AD17" w:rsidR="000E799A" w:rsidRDefault="000E799A" w:rsidP="000E799A">
      <w:pPr>
        <w:spacing w:after="0"/>
        <w:ind w:left="-142"/>
        <w:rPr>
          <w:rFonts w:ascii="Times New Roman" w:hAnsi="Times New Roman" w:cs="Times New Roman"/>
          <w:b/>
          <w:lang w:val="uk-UA"/>
        </w:rPr>
      </w:pPr>
    </w:p>
    <w:p w14:paraId="22A72725" w14:textId="01957D7A" w:rsidR="000E799A" w:rsidRDefault="000E799A" w:rsidP="000E799A">
      <w:pPr>
        <w:spacing w:after="0"/>
        <w:ind w:left="-142"/>
        <w:rPr>
          <w:rFonts w:ascii="Times New Roman" w:hAnsi="Times New Roman" w:cs="Times New Roman"/>
          <w:b/>
          <w:lang w:val="uk-UA"/>
        </w:rPr>
      </w:pPr>
    </w:p>
    <w:p w14:paraId="5EFB6C4A" w14:textId="6E762AD9" w:rsidR="000E799A" w:rsidRDefault="000E799A" w:rsidP="000E799A">
      <w:pPr>
        <w:spacing w:after="0"/>
        <w:ind w:left="-142"/>
        <w:rPr>
          <w:rFonts w:ascii="Times New Roman" w:hAnsi="Times New Roman" w:cs="Times New Roman"/>
          <w:b/>
          <w:lang w:val="uk-UA"/>
        </w:rPr>
      </w:pPr>
    </w:p>
    <w:p w14:paraId="6F57BD6E" w14:textId="1F0737CE" w:rsidR="000E799A" w:rsidRPr="000E799A" w:rsidRDefault="000E799A" w:rsidP="000E799A">
      <w:pPr>
        <w:spacing w:after="0" w:line="240" w:lineRule="auto"/>
        <w:jc w:val="right"/>
        <w:rPr>
          <w:rFonts w:ascii="Times New Roman" w:hAnsi="Times New Roman"/>
          <w:bCs/>
          <w:lang w:val="uk-UA"/>
        </w:rPr>
      </w:pPr>
      <w:r w:rsidRPr="000E799A">
        <w:rPr>
          <w:rFonts w:ascii="Times New Roman" w:hAnsi="Times New Roman"/>
          <w:bCs/>
          <w:lang w:val="uk-UA"/>
        </w:rPr>
        <w:t>Додаток 4</w:t>
      </w:r>
    </w:p>
    <w:p w14:paraId="2F64739E" w14:textId="77777777" w:rsidR="000E799A" w:rsidRDefault="000E799A" w:rsidP="000E799A">
      <w:pPr>
        <w:spacing w:after="0" w:line="240" w:lineRule="auto"/>
        <w:jc w:val="center"/>
        <w:rPr>
          <w:rFonts w:ascii="Times New Roman" w:hAnsi="Times New Roman"/>
          <w:b/>
          <w:sz w:val="26"/>
          <w:szCs w:val="26"/>
          <w:lang w:val="uk-UA"/>
        </w:rPr>
      </w:pPr>
    </w:p>
    <w:p w14:paraId="513D3529" w14:textId="72F4AB81" w:rsidR="000E799A" w:rsidRPr="000E799A" w:rsidRDefault="000E799A" w:rsidP="000E799A">
      <w:pPr>
        <w:spacing w:after="0" w:line="240" w:lineRule="auto"/>
        <w:jc w:val="center"/>
        <w:rPr>
          <w:rFonts w:ascii="Times New Roman" w:hAnsi="Times New Roman"/>
          <w:b/>
          <w:sz w:val="26"/>
          <w:szCs w:val="26"/>
          <w:shd w:val="clear" w:color="auto" w:fill="FFFFFF"/>
          <w:lang w:val="uk-UA"/>
        </w:rPr>
      </w:pPr>
      <w:r w:rsidRPr="000E799A">
        <w:rPr>
          <w:rFonts w:ascii="Times New Roman" w:hAnsi="Times New Roman"/>
          <w:b/>
          <w:sz w:val="26"/>
          <w:szCs w:val="26"/>
          <w:lang w:val="uk-UA"/>
        </w:rPr>
        <w:t>ПРОГРАМА НАВЧАННЯ</w:t>
      </w:r>
    </w:p>
    <w:p w14:paraId="342D51B8" w14:textId="77777777" w:rsidR="000E799A" w:rsidRPr="000E799A" w:rsidRDefault="000E799A" w:rsidP="000E799A">
      <w:pPr>
        <w:spacing w:after="240" w:line="240" w:lineRule="auto"/>
        <w:jc w:val="center"/>
        <w:rPr>
          <w:rFonts w:ascii="Times New Roman" w:hAnsi="Times New Roman"/>
          <w:b/>
          <w:bCs/>
          <w:sz w:val="26"/>
          <w:szCs w:val="26"/>
          <w:lang w:val="uk-UA"/>
        </w:rPr>
      </w:pPr>
      <w:r w:rsidRPr="000E799A">
        <w:rPr>
          <w:rFonts w:ascii="Times New Roman" w:hAnsi="Times New Roman"/>
          <w:b/>
          <w:sz w:val="26"/>
          <w:szCs w:val="26"/>
          <w:shd w:val="clear" w:color="auto" w:fill="FFFFFF"/>
          <w:lang w:val="uk-UA"/>
        </w:rPr>
        <w:t xml:space="preserve">з питань запобігання та протидії корупції в Чернівецькій </w:t>
      </w:r>
      <w:r w:rsidRPr="000E799A">
        <w:rPr>
          <w:rFonts w:ascii="Times New Roman" w:hAnsi="Times New Roman"/>
          <w:b/>
          <w:bCs/>
          <w:sz w:val="26"/>
          <w:szCs w:val="26"/>
          <w:lang w:val="uk-UA"/>
        </w:rPr>
        <w:t>обласній державній адміністрації</w:t>
      </w:r>
    </w:p>
    <w:tbl>
      <w:tblPr>
        <w:tblStyle w:val="ab"/>
        <w:tblW w:w="0" w:type="auto"/>
        <w:tblInd w:w="108" w:type="dxa"/>
        <w:tblLook w:val="04A0" w:firstRow="1" w:lastRow="0" w:firstColumn="1" w:lastColumn="0" w:noHBand="0" w:noVBand="1"/>
      </w:tblPr>
      <w:tblGrid>
        <w:gridCol w:w="468"/>
        <w:gridCol w:w="5363"/>
        <w:gridCol w:w="2957"/>
        <w:gridCol w:w="2957"/>
        <w:gridCol w:w="2881"/>
      </w:tblGrid>
      <w:tr w:rsidR="000E799A" w:rsidRPr="000E799A" w14:paraId="7103895F" w14:textId="77777777" w:rsidTr="00D87748">
        <w:tc>
          <w:tcPr>
            <w:tcW w:w="443" w:type="dxa"/>
            <w:vAlign w:val="center"/>
          </w:tcPr>
          <w:p w14:paraId="49A4C1EE"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w:t>
            </w:r>
          </w:p>
          <w:p w14:paraId="50B0A93E"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з/п</w:t>
            </w:r>
          </w:p>
        </w:tc>
        <w:tc>
          <w:tcPr>
            <w:tcW w:w="5363" w:type="dxa"/>
            <w:vAlign w:val="center"/>
          </w:tcPr>
          <w:p w14:paraId="24598AF0"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Тема навчального заходу</w:t>
            </w:r>
          </w:p>
        </w:tc>
        <w:tc>
          <w:tcPr>
            <w:tcW w:w="2957" w:type="dxa"/>
            <w:vAlign w:val="center"/>
          </w:tcPr>
          <w:p w14:paraId="1A33E3BE"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Термін проведення навчального заходу</w:t>
            </w:r>
          </w:p>
        </w:tc>
        <w:tc>
          <w:tcPr>
            <w:tcW w:w="2957" w:type="dxa"/>
            <w:vAlign w:val="center"/>
          </w:tcPr>
          <w:p w14:paraId="53B4BF99" w14:textId="77777777" w:rsidR="000E799A" w:rsidRPr="000E799A" w:rsidRDefault="000E799A" w:rsidP="000E799A">
            <w:pPr>
              <w:tabs>
                <w:tab w:val="left" w:pos="735"/>
              </w:tabs>
              <w:spacing w:after="0"/>
              <w:rPr>
                <w:rFonts w:ascii="Times New Roman" w:hAnsi="Times New Roman"/>
                <w:b/>
                <w:sz w:val="20"/>
                <w:szCs w:val="20"/>
                <w:highlight w:val="yellow"/>
                <w:lang w:val="uk-UA"/>
              </w:rPr>
            </w:pPr>
            <w:r w:rsidRPr="000E799A">
              <w:rPr>
                <w:rFonts w:ascii="Times New Roman" w:hAnsi="Times New Roman"/>
                <w:b/>
                <w:sz w:val="20"/>
                <w:szCs w:val="20"/>
                <w:lang w:val="uk-UA"/>
              </w:rPr>
              <w:t>Цільова аудиторія</w:t>
            </w:r>
          </w:p>
        </w:tc>
        <w:tc>
          <w:tcPr>
            <w:tcW w:w="2881" w:type="dxa"/>
            <w:vAlign w:val="center"/>
          </w:tcPr>
          <w:p w14:paraId="582726AC" w14:textId="77777777" w:rsidR="000E799A" w:rsidRPr="000E799A" w:rsidRDefault="000E799A" w:rsidP="000E799A">
            <w:pPr>
              <w:tabs>
                <w:tab w:val="left" w:pos="735"/>
              </w:tabs>
              <w:spacing w:after="0"/>
              <w:rPr>
                <w:rFonts w:ascii="Times New Roman" w:hAnsi="Times New Roman"/>
                <w:b/>
                <w:sz w:val="20"/>
                <w:szCs w:val="20"/>
                <w:highlight w:val="yellow"/>
                <w:lang w:val="uk-UA"/>
              </w:rPr>
            </w:pPr>
            <w:r w:rsidRPr="000E799A">
              <w:rPr>
                <w:rFonts w:ascii="Times New Roman" w:hAnsi="Times New Roman"/>
                <w:b/>
                <w:sz w:val="20"/>
                <w:szCs w:val="20"/>
                <w:lang w:val="uk-UA"/>
              </w:rPr>
              <w:t>Підрозділ, відповідальний за проведення заходу</w:t>
            </w:r>
          </w:p>
        </w:tc>
      </w:tr>
      <w:tr w:rsidR="000E799A" w:rsidRPr="000E799A" w14:paraId="0ACF0D7C" w14:textId="77777777" w:rsidTr="00D87748">
        <w:tc>
          <w:tcPr>
            <w:tcW w:w="443" w:type="dxa"/>
            <w:vAlign w:val="center"/>
          </w:tcPr>
          <w:p w14:paraId="2FB9E924"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1</w:t>
            </w:r>
          </w:p>
        </w:tc>
        <w:tc>
          <w:tcPr>
            <w:tcW w:w="5363" w:type="dxa"/>
            <w:vAlign w:val="center"/>
          </w:tcPr>
          <w:p w14:paraId="0A31C5A6"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2</w:t>
            </w:r>
          </w:p>
        </w:tc>
        <w:tc>
          <w:tcPr>
            <w:tcW w:w="2957" w:type="dxa"/>
            <w:vAlign w:val="center"/>
          </w:tcPr>
          <w:p w14:paraId="3278344B"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3</w:t>
            </w:r>
          </w:p>
        </w:tc>
        <w:tc>
          <w:tcPr>
            <w:tcW w:w="2957" w:type="dxa"/>
            <w:vAlign w:val="center"/>
          </w:tcPr>
          <w:p w14:paraId="487AE38F"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4</w:t>
            </w:r>
          </w:p>
        </w:tc>
        <w:tc>
          <w:tcPr>
            <w:tcW w:w="2881" w:type="dxa"/>
            <w:vAlign w:val="center"/>
          </w:tcPr>
          <w:p w14:paraId="2D78B546" w14:textId="77777777" w:rsidR="000E799A" w:rsidRPr="000E799A" w:rsidRDefault="000E799A" w:rsidP="000E799A">
            <w:pPr>
              <w:tabs>
                <w:tab w:val="left" w:pos="735"/>
              </w:tabs>
              <w:spacing w:after="0"/>
              <w:rPr>
                <w:rFonts w:ascii="Times New Roman" w:hAnsi="Times New Roman"/>
                <w:b/>
                <w:sz w:val="20"/>
                <w:szCs w:val="20"/>
                <w:lang w:val="uk-UA"/>
              </w:rPr>
            </w:pPr>
            <w:r w:rsidRPr="000E799A">
              <w:rPr>
                <w:rFonts w:ascii="Times New Roman" w:hAnsi="Times New Roman"/>
                <w:b/>
                <w:sz w:val="20"/>
                <w:szCs w:val="20"/>
                <w:lang w:val="uk-UA"/>
              </w:rPr>
              <w:t>5</w:t>
            </w:r>
          </w:p>
        </w:tc>
      </w:tr>
      <w:tr w:rsidR="000E799A" w:rsidRPr="000E799A" w14:paraId="1C193124" w14:textId="77777777" w:rsidTr="00D87748">
        <w:tc>
          <w:tcPr>
            <w:tcW w:w="443" w:type="dxa"/>
          </w:tcPr>
          <w:p w14:paraId="4444F35C"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1.</w:t>
            </w:r>
          </w:p>
        </w:tc>
        <w:tc>
          <w:tcPr>
            <w:tcW w:w="5363" w:type="dxa"/>
          </w:tcPr>
          <w:p w14:paraId="2438FBCC"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eastAsia="Times New Roman" w:hAnsi="Times New Roman"/>
                <w:bCs/>
                <w:color w:val="000000"/>
                <w:sz w:val="20"/>
                <w:szCs w:val="20"/>
                <w:lang w:val="uk-UA"/>
              </w:rPr>
              <w:t>Порядок заповнення та подання декларації особи,  уповноваженої на виконання функцій держави або місцевого самоврядування</w:t>
            </w:r>
          </w:p>
        </w:tc>
        <w:tc>
          <w:tcPr>
            <w:tcW w:w="2957" w:type="dxa"/>
          </w:tcPr>
          <w:p w14:paraId="39207FC0"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березень 2027 року</w:t>
            </w:r>
          </w:p>
          <w:p w14:paraId="2ED1BCE5"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березень 2028 року</w:t>
            </w:r>
          </w:p>
        </w:tc>
        <w:tc>
          <w:tcPr>
            <w:tcW w:w="2957" w:type="dxa"/>
          </w:tcPr>
          <w:p w14:paraId="3F48765B" w14:textId="77777777" w:rsidR="000E799A" w:rsidRPr="000E799A" w:rsidRDefault="000E799A" w:rsidP="000E799A">
            <w:pPr>
              <w:tabs>
                <w:tab w:val="left" w:pos="735"/>
              </w:tabs>
              <w:spacing w:after="0"/>
              <w:ind w:left="5" w:right="-1"/>
              <w:rPr>
                <w:rFonts w:ascii="Times New Roman" w:eastAsia="Times New Roman" w:hAnsi="Times New Roman"/>
                <w:sz w:val="20"/>
                <w:szCs w:val="20"/>
                <w:shd w:val="clear" w:color="auto" w:fill="FFFFFF"/>
                <w:lang w:val="uk-UA" w:eastAsia="ru-RU"/>
              </w:rPr>
            </w:pPr>
            <w:r w:rsidRPr="000E799A">
              <w:rPr>
                <w:rFonts w:ascii="Times New Roman" w:hAnsi="Times New Roman"/>
                <w:sz w:val="20"/>
                <w:szCs w:val="20"/>
                <w:lang w:val="uk-UA"/>
              </w:rPr>
              <w:t xml:space="preserve">Працівники </w:t>
            </w:r>
            <w:r w:rsidRPr="000E799A">
              <w:rPr>
                <w:rFonts w:ascii="Times New Roman" w:eastAsia="Times New Roman" w:hAnsi="Times New Roman"/>
                <w:sz w:val="20"/>
                <w:szCs w:val="20"/>
                <w:shd w:val="clear" w:color="auto" w:fill="FFFFFF"/>
                <w:lang w:val="uk-UA" w:eastAsia="ru-RU"/>
              </w:rPr>
              <w:t>структурних підрозділів</w:t>
            </w:r>
            <w:r w:rsidRPr="000E799A">
              <w:rPr>
                <w:rFonts w:ascii="Times New Roman" w:hAnsi="Times New Roman"/>
                <w:bCs/>
                <w:sz w:val="20"/>
                <w:szCs w:val="20"/>
                <w:lang w:val="uk-UA"/>
              </w:rPr>
              <w:t xml:space="preserve"> обласної державної адміністрації </w:t>
            </w:r>
          </w:p>
        </w:tc>
        <w:tc>
          <w:tcPr>
            <w:tcW w:w="2881" w:type="dxa"/>
          </w:tcPr>
          <w:p w14:paraId="59F160BE" w14:textId="77777777" w:rsidR="000E799A" w:rsidRPr="000E799A" w:rsidRDefault="000E799A" w:rsidP="000E799A">
            <w:pPr>
              <w:tabs>
                <w:tab w:val="left" w:pos="735"/>
              </w:tabs>
              <w:spacing w:after="0"/>
              <w:rPr>
                <w:rFonts w:ascii="Times New Roman" w:hAnsi="Times New Roman"/>
                <w:sz w:val="20"/>
                <w:szCs w:val="20"/>
                <w:shd w:val="clear" w:color="auto" w:fill="FFFFFF"/>
                <w:lang w:val="uk-UA" w:eastAsia="ru-RU"/>
              </w:rPr>
            </w:pPr>
            <w:r w:rsidRPr="000E799A">
              <w:rPr>
                <w:rFonts w:ascii="Times New Roman" w:hAnsi="Times New Roman"/>
                <w:sz w:val="20"/>
                <w:szCs w:val="20"/>
                <w:shd w:val="clear" w:color="auto" w:fill="FFFFFF"/>
                <w:lang w:val="uk-UA" w:eastAsia="ru-RU"/>
              </w:rPr>
              <w:t xml:space="preserve">Сектор з питань запобігання та виявлення корупції апарату </w:t>
            </w:r>
            <w:r w:rsidRPr="000E799A">
              <w:rPr>
                <w:rFonts w:ascii="Times New Roman" w:hAnsi="Times New Roman"/>
                <w:bCs/>
                <w:sz w:val="20"/>
                <w:szCs w:val="20"/>
                <w:lang w:val="uk-UA"/>
              </w:rPr>
              <w:t xml:space="preserve">обласної державної адміністрації </w:t>
            </w:r>
          </w:p>
        </w:tc>
      </w:tr>
      <w:tr w:rsidR="000E799A" w:rsidRPr="000E799A" w14:paraId="1E4A9411" w14:textId="77777777" w:rsidTr="00D87748">
        <w:tc>
          <w:tcPr>
            <w:tcW w:w="443" w:type="dxa"/>
          </w:tcPr>
          <w:p w14:paraId="0D7EFCEF"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2.</w:t>
            </w:r>
          </w:p>
        </w:tc>
        <w:tc>
          <w:tcPr>
            <w:tcW w:w="5363" w:type="dxa"/>
          </w:tcPr>
          <w:p w14:paraId="5BBA21E8"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Етичні стандарти поведінки осіб, уповноважених на виконання функцій держави та місцевого самоврядування, та прирівняних до них осіб</w:t>
            </w:r>
          </w:p>
        </w:tc>
        <w:tc>
          <w:tcPr>
            <w:tcW w:w="2957" w:type="dxa"/>
          </w:tcPr>
          <w:p w14:paraId="0EB3AD42"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червень 2026 року</w:t>
            </w:r>
          </w:p>
          <w:p w14:paraId="1E0A66A4"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червень 2027 року</w:t>
            </w:r>
          </w:p>
          <w:p w14:paraId="101054C2"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червень 2028 року</w:t>
            </w:r>
          </w:p>
        </w:tc>
        <w:tc>
          <w:tcPr>
            <w:tcW w:w="2957" w:type="dxa"/>
          </w:tcPr>
          <w:p w14:paraId="5D904C46" w14:textId="77777777" w:rsidR="000E799A" w:rsidRPr="000E799A" w:rsidRDefault="000E799A" w:rsidP="000E799A">
            <w:pPr>
              <w:tabs>
                <w:tab w:val="left" w:pos="735"/>
              </w:tabs>
              <w:spacing w:after="0"/>
              <w:ind w:left="5" w:right="-1"/>
              <w:rPr>
                <w:rFonts w:ascii="Times New Roman" w:hAnsi="Times New Roman"/>
                <w:bCs/>
                <w:sz w:val="20"/>
                <w:szCs w:val="20"/>
                <w:lang w:val="uk-UA"/>
              </w:rPr>
            </w:pPr>
            <w:r w:rsidRPr="000E799A">
              <w:rPr>
                <w:rFonts w:ascii="Times New Roman" w:hAnsi="Times New Roman"/>
                <w:sz w:val="20"/>
                <w:szCs w:val="20"/>
                <w:lang w:val="uk-UA"/>
              </w:rPr>
              <w:t xml:space="preserve">Працівники </w:t>
            </w:r>
            <w:r w:rsidRPr="000E799A">
              <w:rPr>
                <w:rFonts w:ascii="Times New Roman" w:eastAsia="Times New Roman" w:hAnsi="Times New Roman"/>
                <w:sz w:val="20"/>
                <w:szCs w:val="20"/>
                <w:shd w:val="clear" w:color="auto" w:fill="FFFFFF"/>
                <w:lang w:val="uk-UA" w:eastAsia="ru-RU"/>
              </w:rPr>
              <w:t>структурних підрозділів</w:t>
            </w:r>
            <w:r w:rsidRPr="000E799A">
              <w:rPr>
                <w:rFonts w:ascii="Times New Roman" w:hAnsi="Times New Roman"/>
                <w:bCs/>
                <w:sz w:val="20"/>
                <w:szCs w:val="20"/>
                <w:lang w:val="uk-UA"/>
              </w:rPr>
              <w:t xml:space="preserve"> обласної державної адміністрації</w:t>
            </w:r>
          </w:p>
        </w:tc>
        <w:tc>
          <w:tcPr>
            <w:tcW w:w="2881" w:type="dxa"/>
          </w:tcPr>
          <w:p w14:paraId="03CB034F" w14:textId="77777777" w:rsidR="000E799A" w:rsidRPr="000E799A" w:rsidRDefault="000E799A" w:rsidP="000E799A">
            <w:pPr>
              <w:tabs>
                <w:tab w:val="left" w:pos="735"/>
              </w:tabs>
              <w:spacing w:after="0"/>
              <w:rPr>
                <w:rFonts w:ascii="Times New Roman" w:eastAsia="Times New Roman" w:hAnsi="Times New Roman"/>
                <w:sz w:val="20"/>
                <w:szCs w:val="20"/>
                <w:shd w:val="clear" w:color="auto" w:fill="FFFFFF"/>
                <w:lang w:val="uk-UA" w:eastAsia="ru-RU"/>
              </w:rPr>
            </w:pPr>
            <w:r w:rsidRPr="000E799A">
              <w:rPr>
                <w:rFonts w:ascii="Times New Roman" w:hAnsi="Times New Roman"/>
                <w:sz w:val="20"/>
                <w:szCs w:val="20"/>
                <w:shd w:val="clear" w:color="auto" w:fill="FFFFFF"/>
                <w:lang w:val="uk-UA" w:eastAsia="ru-RU"/>
              </w:rPr>
              <w:t xml:space="preserve">Сектор з питань запобігання та виявлення корупції апарату </w:t>
            </w:r>
            <w:r w:rsidRPr="000E799A">
              <w:rPr>
                <w:rFonts w:ascii="Times New Roman" w:hAnsi="Times New Roman"/>
                <w:bCs/>
                <w:sz w:val="20"/>
                <w:szCs w:val="20"/>
                <w:lang w:val="uk-UA"/>
              </w:rPr>
              <w:t xml:space="preserve">обласної державної адміністрації </w:t>
            </w:r>
          </w:p>
        </w:tc>
      </w:tr>
      <w:tr w:rsidR="000E799A" w:rsidRPr="000E799A" w14:paraId="51092AAD" w14:textId="77777777" w:rsidTr="00D87748">
        <w:tc>
          <w:tcPr>
            <w:tcW w:w="443" w:type="dxa"/>
          </w:tcPr>
          <w:p w14:paraId="2E1F03A7"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3.</w:t>
            </w:r>
          </w:p>
        </w:tc>
        <w:tc>
          <w:tcPr>
            <w:tcW w:w="5363" w:type="dxa"/>
          </w:tcPr>
          <w:p w14:paraId="76DBEF56"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Запобігання та врегулювання конфлікту інтересів та інших обмежень</w:t>
            </w:r>
          </w:p>
        </w:tc>
        <w:tc>
          <w:tcPr>
            <w:tcW w:w="2957" w:type="dxa"/>
          </w:tcPr>
          <w:p w14:paraId="6E79B5FE"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вересень 2026 року</w:t>
            </w:r>
          </w:p>
          <w:p w14:paraId="4E47C5F0"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вересень 2027 року</w:t>
            </w:r>
          </w:p>
          <w:p w14:paraId="32815AFC"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вересень 2028 року</w:t>
            </w:r>
          </w:p>
        </w:tc>
        <w:tc>
          <w:tcPr>
            <w:tcW w:w="2957" w:type="dxa"/>
          </w:tcPr>
          <w:p w14:paraId="278C4460" w14:textId="77777777" w:rsidR="000E799A" w:rsidRPr="000E799A" w:rsidRDefault="000E799A" w:rsidP="000E799A">
            <w:pPr>
              <w:tabs>
                <w:tab w:val="left" w:pos="735"/>
              </w:tabs>
              <w:spacing w:after="0"/>
              <w:ind w:left="5" w:right="-1"/>
              <w:rPr>
                <w:rFonts w:ascii="Times New Roman" w:eastAsia="Times New Roman" w:hAnsi="Times New Roman"/>
                <w:sz w:val="20"/>
                <w:szCs w:val="20"/>
                <w:shd w:val="clear" w:color="auto" w:fill="FFFFFF"/>
                <w:lang w:val="uk-UA" w:eastAsia="ru-RU"/>
              </w:rPr>
            </w:pPr>
            <w:r w:rsidRPr="000E799A">
              <w:rPr>
                <w:rFonts w:ascii="Times New Roman" w:hAnsi="Times New Roman"/>
                <w:sz w:val="20"/>
                <w:szCs w:val="20"/>
                <w:lang w:val="uk-UA"/>
              </w:rPr>
              <w:t xml:space="preserve">Працівники </w:t>
            </w:r>
            <w:r w:rsidRPr="000E799A">
              <w:rPr>
                <w:rFonts w:ascii="Times New Roman" w:eastAsia="Times New Roman" w:hAnsi="Times New Roman"/>
                <w:sz w:val="20"/>
                <w:szCs w:val="20"/>
                <w:shd w:val="clear" w:color="auto" w:fill="FFFFFF"/>
                <w:lang w:val="uk-UA" w:eastAsia="ru-RU"/>
              </w:rPr>
              <w:t>структурних підрозділів</w:t>
            </w:r>
            <w:r w:rsidRPr="000E799A">
              <w:rPr>
                <w:rFonts w:ascii="Times New Roman" w:hAnsi="Times New Roman"/>
                <w:bCs/>
                <w:sz w:val="20"/>
                <w:szCs w:val="20"/>
                <w:lang w:val="uk-UA"/>
              </w:rPr>
              <w:t xml:space="preserve"> обласної державної адміністрації </w:t>
            </w:r>
          </w:p>
        </w:tc>
        <w:tc>
          <w:tcPr>
            <w:tcW w:w="2881" w:type="dxa"/>
          </w:tcPr>
          <w:p w14:paraId="4B27CDA6" w14:textId="77777777" w:rsidR="000E799A" w:rsidRPr="000E799A" w:rsidRDefault="000E799A" w:rsidP="000E799A">
            <w:pPr>
              <w:tabs>
                <w:tab w:val="left" w:pos="735"/>
              </w:tabs>
              <w:spacing w:after="0"/>
              <w:rPr>
                <w:rFonts w:ascii="Times New Roman" w:eastAsia="Times New Roman" w:hAnsi="Times New Roman"/>
                <w:sz w:val="20"/>
                <w:szCs w:val="20"/>
                <w:shd w:val="clear" w:color="auto" w:fill="FFFFFF"/>
                <w:lang w:val="uk-UA" w:eastAsia="ru-RU"/>
              </w:rPr>
            </w:pPr>
            <w:r w:rsidRPr="000E799A">
              <w:rPr>
                <w:rFonts w:ascii="Times New Roman" w:hAnsi="Times New Roman"/>
                <w:sz w:val="20"/>
                <w:szCs w:val="20"/>
                <w:shd w:val="clear" w:color="auto" w:fill="FFFFFF"/>
                <w:lang w:val="uk-UA" w:eastAsia="ru-RU"/>
              </w:rPr>
              <w:t xml:space="preserve">Сектор з питань запобігання та виявлення корупції апарату </w:t>
            </w:r>
            <w:r w:rsidRPr="000E799A">
              <w:rPr>
                <w:rFonts w:ascii="Times New Roman" w:hAnsi="Times New Roman"/>
                <w:bCs/>
                <w:sz w:val="20"/>
                <w:szCs w:val="20"/>
                <w:lang w:val="uk-UA"/>
              </w:rPr>
              <w:t xml:space="preserve">обласної державної адміністрації </w:t>
            </w:r>
          </w:p>
        </w:tc>
      </w:tr>
      <w:tr w:rsidR="000E799A" w:rsidRPr="000E799A" w14:paraId="0D0462B1" w14:textId="77777777" w:rsidTr="00D87748">
        <w:tc>
          <w:tcPr>
            <w:tcW w:w="443" w:type="dxa"/>
          </w:tcPr>
          <w:p w14:paraId="67B712BA"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4.</w:t>
            </w:r>
          </w:p>
        </w:tc>
        <w:tc>
          <w:tcPr>
            <w:tcW w:w="5363" w:type="dxa"/>
          </w:tcPr>
          <w:p w14:paraId="75564847"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 xml:space="preserve">Викривачі корупції.  Гарантії їх захисту за законодавством України. Способи подання повідомлень про корупційні та пов’язані з корупцією правопорушення працівниками </w:t>
            </w:r>
            <w:r w:rsidRPr="000E799A">
              <w:rPr>
                <w:rFonts w:ascii="Times New Roman" w:hAnsi="Times New Roman"/>
                <w:bCs/>
                <w:sz w:val="20"/>
                <w:szCs w:val="20"/>
                <w:lang w:val="uk-UA"/>
              </w:rPr>
              <w:t xml:space="preserve"> обласної державної адміністрації  </w:t>
            </w:r>
            <w:r w:rsidRPr="000E799A">
              <w:rPr>
                <w:rFonts w:ascii="Times New Roman" w:hAnsi="Times New Roman"/>
                <w:sz w:val="20"/>
                <w:szCs w:val="20"/>
                <w:lang w:val="uk-UA"/>
              </w:rPr>
              <w:t>та порядок їх розгляду</w:t>
            </w:r>
          </w:p>
        </w:tc>
        <w:tc>
          <w:tcPr>
            <w:tcW w:w="2957" w:type="dxa"/>
          </w:tcPr>
          <w:p w14:paraId="0A1FBC6A"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листопад 2026 року</w:t>
            </w:r>
          </w:p>
          <w:p w14:paraId="7E8BE248"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листопад 2027 року</w:t>
            </w:r>
          </w:p>
          <w:p w14:paraId="5774D1B3"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листопад 2028 року</w:t>
            </w:r>
          </w:p>
        </w:tc>
        <w:tc>
          <w:tcPr>
            <w:tcW w:w="2957" w:type="dxa"/>
          </w:tcPr>
          <w:p w14:paraId="379DAF72" w14:textId="77777777" w:rsidR="000E799A" w:rsidRPr="000E799A" w:rsidRDefault="000E799A" w:rsidP="000E799A">
            <w:pPr>
              <w:tabs>
                <w:tab w:val="left" w:pos="735"/>
              </w:tabs>
              <w:spacing w:after="0"/>
              <w:ind w:left="5" w:right="-1"/>
              <w:rPr>
                <w:rFonts w:ascii="Times New Roman" w:eastAsia="Times New Roman" w:hAnsi="Times New Roman"/>
                <w:sz w:val="20"/>
                <w:szCs w:val="20"/>
                <w:shd w:val="clear" w:color="auto" w:fill="FFFFFF"/>
                <w:lang w:val="uk-UA" w:eastAsia="ru-RU"/>
              </w:rPr>
            </w:pPr>
            <w:r w:rsidRPr="000E799A">
              <w:rPr>
                <w:rFonts w:ascii="Times New Roman" w:hAnsi="Times New Roman"/>
                <w:sz w:val="20"/>
                <w:szCs w:val="20"/>
                <w:lang w:val="uk-UA"/>
              </w:rPr>
              <w:t xml:space="preserve">Працівники </w:t>
            </w:r>
            <w:r w:rsidRPr="000E799A">
              <w:rPr>
                <w:rFonts w:ascii="Times New Roman" w:eastAsia="Times New Roman" w:hAnsi="Times New Roman"/>
                <w:sz w:val="20"/>
                <w:szCs w:val="20"/>
                <w:shd w:val="clear" w:color="auto" w:fill="FFFFFF"/>
                <w:lang w:val="uk-UA" w:eastAsia="ru-RU"/>
              </w:rPr>
              <w:t>структурних підрозділів</w:t>
            </w:r>
            <w:r w:rsidRPr="000E799A">
              <w:rPr>
                <w:rFonts w:ascii="Times New Roman" w:hAnsi="Times New Roman"/>
                <w:bCs/>
                <w:sz w:val="20"/>
                <w:szCs w:val="20"/>
                <w:lang w:val="uk-UA"/>
              </w:rPr>
              <w:t xml:space="preserve"> обласної державної адміністрації </w:t>
            </w:r>
          </w:p>
        </w:tc>
        <w:tc>
          <w:tcPr>
            <w:tcW w:w="2881" w:type="dxa"/>
          </w:tcPr>
          <w:p w14:paraId="37608613" w14:textId="77777777" w:rsidR="000E799A" w:rsidRPr="000E799A" w:rsidRDefault="000E799A" w:rsidP="000E799A">
            <w:pPr>
              <w:tabs>
                <w:tab w:val="left" w:pos="735"/>
              </w:tabs>
              <w:spacing w:after="0"/>
              <w:rPr>
                <w:rFonts w:ascii="Times New Roman" w:eastAsia="Times New Roman" w:hAnsi="Times New Roman"/>
                <w:sz w:val="20"/>
                <w:szCs w:val="20"/>
                <w:shd w:val="clear" w:color="auto" w:fill="FFFFFF"/>
                <w:lang w:val="uk-UA" w:eastAsia="ru-RU"/>
              </w:rPr>
            </w:pPr>
            <w:r w:rsidRPr="000E799A">
              <w:rPr>
                <w:rFonts w:ascii="Times New Roman" w:hAnsi="Times New Roman"/>
                <w:sz w:val="20"/>
                <w:szCs w:val="20"/>
                <w:shd w:val="clear" w:color="auto" w:fill="FFFFFF"/>
                <w:lang w:val="uk-UA" w:eastAsia="ru-RU"/>
              </w:rPr>
              <w:t xml:space="preserve">Сектор з питань запобігання та виявлення корупції апарату </w:t>
            </w:r>
            <w:r w:rsidRPr="000E799A">
              <w:rPr>
                <w:rFonts w:ascii="Times New Roman" w:hAnsi="Times New Roman"/>
                <w:bCs/>
                <w:sz w:val="20"/>
                <w:szCs w:val="20"/>
                <w:lang w:val="uk-UA"/>
              </w:rPr>
              <w:t xml:space="preserve">обласної державної адміністрації </w:t>
            </w:r>
          </w:p>
        </w:tc>
      </w:tr>
      <w:tr w:rsidR="000E799A" w:rsidRPr="000E799A" w14:paraId="2A2E8FDD" w14:textId="77777777" w:rsidTr="00D87748">
        <w:tc>
          <w:tcPr>
            <w:tcW w:w="443" w:type="dxa"/>
          </w:tcPr>
          <w:p w14:paraId="7C4AE754"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5.</w:t>
            </w:r>
          </w:p>
        </w:tc>
        <w:tc>
          <w:tcPr>
            <w:tcW w:w="5363" w:type="dxa"/>
          </w:tcPr>
          <w:p w14:paraId="60998936"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Організація роботи уповноваженої особи з питань запобігання та виявлення корупції</w:t>
            </w:r>
          </w:p>
        </w:tc>
        <w:tc>
          <w:tcPr>
            <w:tcW w:w="2957" w:type="dxa"/>
          </w:tcPr>
          <w:p w14:paraId="7D31B4A8"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грудень 2026 року</w:t>
            </w:r>
          </w:p>
          <w:p w14:paraId="76EC7B47"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грудень 2027 року</w:t>
            </w:r>
          </w:p>
          <w:p w14:paraId="69424282" w14:textId="77777777" w:rsidR="000E799A" w:rsidRPr="000E799A" w:rsidRDefault="000E799A" w:rsidP="000E799A">
            <w:pPr>
              <w:tabs>
                <w:tab w:val="left" w:pos="735"/>
              </w:tabs>
              <w:spacing w:after="0"/>
              <w:rPr>
                <w:rFonts w:ascii="Times New Roman" w:hAnsi="Times New Roman"/>
                <w:sz w:val="20"/>
                <w:szCs w:val="20"/>
                <w:lang w:val="uk-UA"/>
              </w:rPr>
            </w:pPr>
            <w:r w:rsidRPr="000E799A">
              <w:rPr>
                <w:rFonts w:ascii="Times New Roman" w:hAnsi="Times New Roman"/>
                <w:sz w:val="20"/>
                <w:szCs w:val="20"/>
                <w:lang w:val="uk-UA"/>
              </w:rPr>
              <w:t>грудень 2028 року</w:t>
            </w:r>
          </w:p>
        </w:tc>
        <w:tc>
          <w:tcPr>
            <w:tcW w:w="2957" w:type="dxa"/>
          </w:tcPr>
          <w:p w14:paraId="2DFE6ED6" w14:textId="77777777" w:rsidR="000E799A" w:rsidRPr="000E799A" w:rsidRDefault="000E799A" w:rsidP="000E799A">
            <w:pPr>
              <w:tabs>
                <w:tab w:val="left" w:pos="735"/>
              </w:tabs>
              <w:spacing w:after="0"/>
              <w:ind w:left="5" w:right="-1"/>
              <w:rPr>
                <w:rFonts w:ascii="Times New Roman" w:hAnsi="Times New Roman"/>
                <w:sz w:val="20"/>
                <w:szCs w:val="20"/>
                <w:lang w:val="uk-UA"/>
              </w:rPr>
            </w:pPr>
            <w:r w:rsidRPr="000E799A">
              <w:rPr>
                <w:rFonts w:ascii="Times New Roman" w:hAnsi="Times New Roman"/>
                <w:sz w:val="20"/>
                <w:szCs w:val="20"/>
                <w:lang w:val="uk-UA"/>
              </w:rPr>
              <w:t>Уповноважені особи з питань запобігання та виявлення корупції районних державних адміністрацій</w:t>
            </w:r>
          </w:p>
        </w:tc>
        <w:tc>
          <w:tcPr>
            <w:tcW w:w="2881" w:type="dxa"/>
          </w:tcPr>
          <w:p w14:paraId="14EEDA04" w14:textId="77777777" w:rsidR="000E799A" w:rsidRPr="000E799A" w:rsidRDefault="000E799A" w:rsidP="000E799A">
            <w:pPr>
              <w:tabs>
                <w:tab w:val="left" w:pos="735"/>
              </w:tabs>
              <w:spacing w:after="0"/>
              <w:rPr>
                <w:rFonts w:ascii="Times New Roman" w:hAnsi="Times New Roman"/>
                <w:sz w:val="20"/>
                <w:szCs w:val="20"/>
                <w:shd w:val="clear" w:color="auto" w:fill="FFFFFF"/>
                <w:lang w:val="uk-UA" w:eastAsia="ru-RU"/>
              </w:rPr>
            </w:pPr>
            <w:r w:rsidRPr="000E799A">
              <w:rPr>
                <w:rFonts w:ascii="Times New Roman" w:hAnsi="Times New Roman"/>
                <w:sz w:val="20"/>
                <w:szCs w:val="20"/>
                <w:shd w:val="clear" w:color="auto" w:fill="FFFFFF"/>
                <w:lang w:val="uk-UA" w:eastAsia="ru-RU"/>
              </w:rPr>
              <w:t xml:space="preserve">Сектор з питань запобігання та виявлення корупції апарату </w:t>
            </w:r>
            <w:r w:rsidRPr="000E799A">
              <w:rPr>
                <w:rFonts w:ascii="Times New Roman" w:hAnsi="Times New Roman"/>
                <w:bCs/>
                <w:sz w:val="20"/>
                <w:szCs w:val="20"/>
                <w:lang w:val="uk-UA"/>
              </w:rPr>
              <w:t xml:space="preserve">обласної державної адміністрації </w:t>
            </w:r>
          </w:p>
        </w:tc>
      </w:tr>
    </w:tbl>
    <w:p w14:paraId="5751E4E7" w14:textId="77777777" w:rsidR="000E799A" w:rsidRPr="000E799A" w:rsidRDefault="000E799A" w:rsidP="000E799A">
      <w:pPr>
        <w:spacing w:after="0"/>
        <w:rPr>
          <w:lang w:val="uk-UA"/>
        </w:rPr>
      </w:pPr>
    </w:p>
    <w:p w14:paraId="0D6F9FC0" w14:textId="77777777" w:rsidR="000E799A" w:rsidRDefault="000E799A" w:rsidP="000E799A">
      <w:pPr>
        <w:spacing w:after="0" w:line="240" w:lineRule="auto"/>
        <w:rPr>
          <w:rFonts w:ascii="Times New Roman" w:hAnsi="Times New Roman"/>
          <w:b/>
          <w:sz w:val="24"/>
          <w:szCs w:val="24"/>
          <w:lang w:val="uk-UA"/>
        </w:rPr>
      </w:pPr>
    </w:p>
    <w:p w14:paraId="3A312B91" w14:textId="77777777" w:rsidR="000E799A" w:rsidRDefault="000E799A" w:rsidP="000E799A">
      <w:pPr>
        <w:spacing w:after="0" w:line="240" w:lineRule="auto"/>
        <w:rPr>
          <w:rFonts w:ascii="Times New Roman" w:hAnsi="Times New Roman"/>
          <w:b/>
          <w:sz w:val="24"/>
          <w:szCs w:val="24"/>
          <w:lang w:val="uk-UA"/>
        </w:rPr>
      </w:pPr>
    </w:p>
    <w:p w14:paraId="7BC76707" w14:textId="0E50509C" w:rsidR="000E799A" w:rsidRPr="000E799A" w:rsidRDefault="000E799A" w:rsidP="000E799A">
      <w:pPr>
        <w:spacing w:after="0" w:line="240" w:lineRule="auto"/>
        <w:rPr>
          <w:rFonts w:ascii="Times New Roman" w:hAnsi="Times New Roman"/>
          <w:b/>
          <w:sz w:val="24"/>
          <w:szCs w:val="24"/>
          <w:lang w:val="uk-UA"/>
        </w:rPr>
      </w:pPr>
      <w:r w:rsidRPr="000E799A">
        <w:rPr>
          <w:rFonts w:ascii="Times New Roman" w:hAnsi="Times New Roman"/>
          <w:b/>
          <w:sz w:val="24"/>
          <w:szCs w:val="24"/>
          <w:lang w:val="uk-UA"/>
        </w:rPr>
        <w:t>Завідувач сектору з питань запобігання</w:t>
      </w:r>
    </w:p>
    <w:p w14:paraId="2BC87413" w14:textId="77777777" w:rsidR="000E799A" w:rsidRPr="000E799A" w:rsidRDefault="000E799A" w:rsidP="000E799A">
      <w:pPr>
        <w:spacing w:after="0" w:line="240" w:lineRule="auto"/>
        <w:rPr>
          <w:rFonts w:ascii="Times New Roman" w:hAnsi="Times New Roman"/>
          <w:b/>
          <w:sz w:val="24"/>
          <w:szCs w:val="24"/>
          <w:lang w:val="uk-UA"/>
        </w:rPr>
      </w:pPr>
      <w:r w:rsidRPr="000E799A">
        <w:rPr>
          <w:rFonts w:ascii="Times New Roman" w:hAnsi="Times New Roman"/>
          <w:b/>
          <w:sz w:val="24"/>
          <w:szCs w:val="24"/>
          <w:lang w:val="uk-UA"/>
        </w:rPr>
        <w:t>та виявлення корупції апарату обласної</w:t>
      </w:r>
    </w:p>
    <w:p w14:paraId="4419D28C" w14:textId="77777777" w:rsidR="000E799A" w:rsidRPr="000E799A" w:rsidRDefault="000E799A" w:rsidP="000E799A">
      <w:pPr>
        <w:spacing w:after="0" w:line="240" w:lineRule="auto"/>
        <w:rPr>
          <w:rFonts w:ascii="Times New Roman" w:hAnsi="Times New Roman"/>
          <w:b/>
          <w:sz w:val="24"/>
          <w:szCs w:val="24"/>
          <w:lang w:val="uk-UA"/>
        </w:rPr>
      </w:pPr>
      <w:r w:rsidRPr="000E799A">
        <w:rPr>
          <w:rFonts w:ascii="Times New Roman" w:hAnsi="Times New Roman"/>
          <w:b/>
          <w:sz w:val="24"/>
          <w:szCs w:val="24"/>
          <w:lang w:val="uk-UA"/>
        </w:rPr>
        <w:t xml:space="preserve">державної адміністрації (обласної </w:t>
      </w:r>
    </w:p>
    <w:p w14:paraId="2DAF0FF0" w14:textId="77777777" w:rsidR="000E799A" w:rsidRPr="000E799A" w:rsidRDefault="000E799A" w:rsidP="000E799A">
      <w:pPr>
        <w:spacing w:after="0" w:line="240" w:lineRule="auto"/>
        <w:rPr>
          <w:rFonts w:ascii="Times New Roman" w:hAnsi="Times New Roman"/>
          <w:b/>
          <w:sz w:val="24"/>
          <w:szCs w:val="24"/>
          <w:lang w:val="uk-UA"/>
        </w:rPr>
      </w:pPr>
      <w:r w:rsidRPr="000E799A">
        <w:rPr>
          <w:rFonts w:ascii="Times New Roman" w:hAnsi="Times New Roman"/>
          <w:b/>
          <w:sz w:val="24"/>
          <w:szCs w:val="24"/>
          <w:lang w:val="uk-UA"/>
        </w:rPr>
        <w:t>військової адміністрації)                                                                                                                                                    Юрій МАНАСТИРСЬКИЙ</w:t>
      </w:r>
    </w:p>
    <w:p w14:paraId="4656B593" w14:textId="77777777" w:rsidR="000E799A" w:rsidRPr="000E799A" w:rsidRDefault="000E799A" w:rsidP="000E799A">
      <w:pPr>
        <w:spacing w:after="0"/>
        <w:ind w:left="-142"/>
        <w:rPr>
          <w:rFonts w:ascii="Times New Roman" w:hAnsi="Times New Roman" w:cs="Times New Roman"/>
          <w:b/>
          <w:lang w:val="uk-UA"/>
        </w:rPr>
      </w:pPr>
    </w:p>
    <w:p w14:paraId="60CFAB03" w14:textId="77777777" w:rsidR="009569D0" w:rsidRPr="000E799A" w:rsidRDefault="009569D0" w:rsidP="000E799A">
      <w:pPr>
        <w:spacing w:after="0" w:line="240" w:lineRule="auto"/>
        <w:rPr>
          <w:rFonts w:ascii="Times New Roman" w:hAnsi="Times New Roman"/>
          <w:b/>
          <w:sz w:val="24"/>
          <w:szCs w:val="24"/>
          <w:lang w:val="uk-UA"/>
        </w:rPr>
      </w:pPr>
    </w:p>
    <w:p w14:paraId="4501788A" w14:textId="647A2644" w:rsidR="009C0577" w:rsidRDefault="009C0577" w:rsidP="009C0577">
      <w:pPr>
        <w:spacing w:after="0" w:line="240" w:lineRule="auto"/>
        <w:rPr>
          <w:rFonts w:ascii="Times New Roman" w:hAnsi="Times New Roman"/>
          <w:b/>
          <w:sz w:val="24"/>
          <w:szCs w:val="24"/>
          <w:lang w:val="uk-UA"/>
        </w:rPr>
      </w:pPr>
    </w:p>
    <w:p w14:paraId="3D1ADA44" w14:textId="77777777" w:rsidR="009C0577" w:rsidRPr="009C0577" w:rsidRDefault="009C0577" w:rsidP="009C0577">
      <w:pPr>
        <w:spacing w:after="0" w:line="240" w:lineRule="auto"/>
        <w:rPr>
          <w:rFonts w:ascii="Times New Roman" w:hAnsi="Times New Roman"/>
          <w:b/>
          <w:sz w:val="24"/>
          <w:szCs w:val="24"/>
          <w:lang w:val="uk-UA"/>
        </w:rPr>
      </w:pPr>
    </w:p>
    <w:p w14:paraId="6A591BD3" w14:textId="77777777" w:rsidR="009C0577" w:rsidRPr="009C0577" w:rsidRDefault="009C0577" w:rsidP="009C0577">
      <w:pPr>
        <w:spacing w:after="0" w:line="240" w:lineRule="auto"/>
        <w:rPr>
          <w:rFonts w:ascii="Times New Roman" w:hAnsi="Times New Roman" w:cs="Times New Roman"/>
          <w:b/>
          <w:sz w:val="24"/>
          <w:szCs w:val="24"/>
          <w:lang w:val="uk-UA"/>
        </w:rPr>
      </w:pPr>
    </w:p>
    <w:sectPr w:rsidR="009C0577" w:rsidRPr="009C0577" w:rsidSect="009569D0">
      <w:headerReference w:type="default" r:id="rId8"/>
      <w:headerReference w:type="first" r:id="rId9"/>
      <w:pgSz w:w="16838" w:h="11906" w:orient="landscape"/>
      <w:pgMar w:top="1134"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858E" w14:textId="77777777" w:rsidR="003A0451" w:rsidRDefault="003A0451" w:rsidP="00836A35">
      <w:pPr>
        <w:spacing w:after="0" w:line="240" w:lineRule="auto"/>
      </w:pPr>
      <w:r>
        <w:separator/>
      </w:r>
    </w:p>
  </w:endnote>
  <w:endnote w:type="continuationSeparator" w:id="0">
    <w:p w14:paraId="13099452" w14:textId="77777777" w:rsidR="003A0451" w:rsidRDefault="003A0451" w:rsidP="0083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3C47" w14:textId="77777777" w:rsidR="003A0451" w:rsidRDefault="003A0451" w:rsidP="00836A35">
      <w:pPr>
        <w:spacing w:after="0" w:line="240" w:lineRule="auto"/>
      </w:pPr>
      <w:r>
        <w:separator/>
      </w:r>
    </w:p>
  </w:footnote>
  <w:footnote w:type="continuationSeparator" w:id="0">
    <w:p w14:paraId="450AD8AA" w14:textId="77777777" w:rsidR="003A0451" w:rsidRDefault="003A0451" w:rsidP="0083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995691"/>
    </w:sdtPr>
    <w:sdtEndPr>
      <w:rPr>
        <w:rFonts w:ascii="Times New Roman" w:hAnsi="Times New Roman" w:cs="Times New Roman"/>
      </w:rPr>
    </w:sdtEndPr>
    <w:sdtContent>
      <w:p w14:paraId="3EEBAA23" w14:textId="5C0B5185" w:rsidR="009C0577" w:rsidRDefault="003A0451">
        <w:pPr>
          <w:pStyle w:val="a3"/>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263B" w14:textId="54DF35C6" w:rsidR="00FB7AD6" w:rsidRPr="002F582B" w:rsidRDefault="009C0577" w:rsidP="009C0577">
    <w:pPr>
      <w:spacing w:after="360" w:line="240" w:lineRule="auto"/>
      <w:ind w:left="6946" w:firstLine="6"/>
      <w:jc w:val="right"/>
      <w:rPr>
        <w:rFonts w:ascii="Times New Roman" w:hAnsi="Times New Roman" w:cs="Times New Roman"/>
        <w:b/>
        <w:sz w:val="24"/>
        <w:szCs w:val="24"/>
        <w:lang w:val="uk-UA"/>
      </w:rPr>
    </w:pPr>
    <w:r>
      <w:rPr>
        <w:rFonts w:ascii="Times New Roman" w:hAnsi="Times New Roman" w:cs="Times New Roman"/>
        <w:b/>
        <w:sz w:val="24"/>
        <w:szCs w:val="24"/>
        <w:lang w:val="uk-UA"/>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738D"/>
    <w:multiLevelType w:val="hybridMultilevel"/>
    <w:tmpl w:val="F188918E"/>
    <w:lvl w:ilvl="0" w:tplc="0CCC3ED6">
      <w:start w:val="1"/>
      <w:numFmt w:val="decimal"/>
      <w:lvlText w:val="%1)"/>
      <w:lvlJc w:val="left"/>
      <w:pPr>
        <w:ind w:left="808" w:hanging="360"/>
      </w:pPr>
      <w:rPr>
        <w:rFonts w:hint="default"/>
        <w:sz w:val="28"/>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1" w15:restartNumberingAfterBreak="0">
    <w:nsid w:val="2F227169"/>
    <w:multiLevelType w:val="hybridMultilevel"/>
    <w:tmpl w:val="D05E5F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1E6E18"/>
    <w:multiLevelType w:val="hybridMultilevel"/>
    <w:tmpl w:val="58E01734"/>
    <w:lvl w:ilvl="0" w:tplc="586A5B48">
      <w:start w:val="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3" w15:restartNumberingAfterBreak="0">
    <w:nsid w:val="411E5CE4"/>
    <w:multiLevelType w:val="hybridMultilevel"/>
    <w:tmpl w:val="35682A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9E94B1D"/>
    <w:multiLevelType w:val="hybridMultilevel"/>
    <w:tmpl w:val="BFD864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0830"/>
    <w:rsid w:val="000061A5"/>
    <w:rsid w:val="000074CE"/>
    <w:rsid w:val="00053161"/>
    <w:rsid w:val="00075362"/>
    <w:rsid w:val="000840C9"/>
    <w:rsid w:val="000D3375"/>
    <w:rsid w:val="000D3452"/>
    <w:rsid w:val="000E5194"/>
    <w:rsid w:val="000E799A"/>
    <w:rsid w:val="00112358"/>
    <w:rsid w:val="00116D96"/>
    <w:rsid w:val="00127538"/>
    <w:rsid w:val="00132525"/>
    <w:rsid w:val="00133D6B"/>
    <w:rsid w:val="00137157"/>
    <w:rsid w:val="00151F23"/>
    <w:rsid w:val="00175794"/>
    <w:rsid w:val="00176176"/>
    <w:rsid w:val="00180DA2"/>
    <w:rsid w:val="0018368B"/>
    <w:rsid w:val="001923DC"/>
    <w:rsid w:val="001B6591"/>
    <w:rsid w:val="001F6DA8"/>
    <w:rsid w:val="00203DD2"/>
    <w:rsid w:val="002130F4"/>
    <w:rsid w:val="002275EC"/>
    <w:rsid w:val="0027188E"/>
    <w:rsid w:val="00276436"/>
    <w:rsid w:val="00276C7B"/>
    <w:rsid w:val="002939C0"/>
    <w:rsid w:val="002A2F74"/>
    <w:rsid w:val="002A40CE"/>
    <w:rsid w:val="002D3970"/>
    <w:rsid w:val="002E00E0"/>
    <w:rsid w:val="002F258F"/>
    <w:rsid w:val="002F25FB"/>
    <w:rsid w:val="002F582B"/>
    <w:rsid w:val="002F7DF5"/>
    <w:rsid w:val="00303385"/>
    <w:rsid w:val="00303BCF"/>
    <w:rsid w:val="00310C7F"/>
    <w:rsid w:val="00323543"/>
    <w:rsid w:val="0032760D"/>
    <w:rsid w:val="003465F2"/>
    <w:rsid w:val="00351946"/>
    <w:rsid w:val="00355C62"/>
    <w:rsid w:val="00367764"/>
    <w:rsid w:val="003735A7"/>
    <w:rsid w:val="00384E63"/>
    <w:rsid w:val="0039794C"/>
    <w:rsid w:val="003A0451"/>
    <w:rsid w:val="003A34B2"/>
    <w:rsid w:val="003B0059"/>
    <w:rsid w:val="003C4764"/>
    <w:rsid w:val="003E1227"/>
    <w:rsid w:val="003E22E6"/>
    <w:rsid w:val="003F3E75"/>
    <w:rsid w:val="00405758"/>
    <w:rsid w:val="004157F9"/>
    <w:rsid w:val="00426F84"/>
    <w:rsid w:val="00442A43"/>
    <w:rsid w:val="004740CF"/>
    <w:rsid w:val="004B434F"/>
    <w:rsid w:val="004B61AC"/>
    <w:rsid w:val="004C40B1"/>
    <w:rsid w:val="004D54FD"/>
    <w:rsid w:val="004F7E39"/>
    <w:rsid w:val="005033D4"/>
    <w:rsid w:val="005252F5"/>
    <w:rsid w:val="005365E7"/>
    <w:rsid w:val="0057303E"/>
    <w:rsid w:val="00587982"/>
    <w:rsid w:val="005A2F63"/>
    <w:rsid w:val="005D4160"/>
    <w:rsid w:val="005D51E6"/>
    <w:rsid w:val="005E03DC"/>
    <w:rsid w:val="005E42B2"/>
    <w:rsid w:val="005F3402"/>
    <w:rsid w:val="0061553B"/>
    <w:rsid w:val="006312DE"/>
    <w:rsid w:val="00632F79"/>
    <w:rsid w:val="00637A21"/>
    <w:rsid w:val="0064760F"/>
    <w:rsid w:val="006506A5"/>
    <w:rsid w:val="00656BAE"/>
    <w:rsid w:val="00697B16"/>
    <w:rsid w:val="006A3506"/>
    <w:rsid w:val="006A6CA0"/>
    <w:rsid w:val="006B703D"/>
    <w:rsid w:val="006C35CB"/>
    <w:rsid w:val="006E1C06"/>
    <w:rsid w:val="007052B5"/>
    <w:rsid w:val="00734366"/>
    <w:rsid w:val="0073458B"/>
    <w:rsid w:val="007345D8"/>
    <w:rsid w:val="00771631"/>
    <w:rsid w:val="007960AD"/>
    <w:rsid w:val="00797F4E"/>
    <w:rsid w:val="007A46A4"/>
    <w:rsid w:val="007A71E4"/>
    <w:rsid w:val="007C0A44"/>
    <w:rsid w:val="007E5E13"/>
    <w:rsid w:val="007E7298"/>
    <w:rsid w:val="00800C4B"/>
    <w:rsid w:val="008132C3"/>
    <w:rsid w:val="00822881"/>
    <w:rsid w:val="00827A6E"/>
    <w:rsid w:val="00835FD2"/>
    <w:rsid w:val="00836A35"/>
    <w:rsid w:val="00837AD4"/>
    <w:rsid w:val="00840B54"/>
    <w:rsid w:val="008673B7"/>
    <w:rsid w:val="008970D8"/>
    <w:rsid w:val="008A4C8B"/>
    <w:rsid w:val="008B0133"/>
    <w:rsid w:val="008B1C0D"/>
    <w:rsid w:val="008C3E69"/>
    <w:rsid w:val="009138F3"/>
    <w:rsid w:val="00915201"/>
    <w:rsid w:val="00922B9A"/>
    <w:rsid w:val="00934966"/>
    <w:rsid w:val="00940554"/>
    <w:rsid w:val="009463F3"/>
    <w:rsid w:val="009511DE"/>
    <w:rsid w:val="009569D0"/>
    <w:rsid w:val="0097543C"/>
    <w:rsid w:val="00983917"/>
    <w:rsid w:val="009B0C8D"/>
    <w:rsid w:val="009B4361"/>
    <w:rsid w:val="009B43D3"/>
    <w:rsid w:val="009C0577"/>
    <w:rsid w:val="009C7AD0"/>
    <w:rsid w:val="00A05A9F"/>
    <w:rsid w:val="00A531C3"/>
    <w:rsid w:val="00A70D9C"/>
    <w:rsid w:val="00A7262E"/>
    <w:rsid w:val="00A73883"/>
    <w:rsid w:val="00A75025"/>
    <w:rsid w:val="00A76420"/>
    <w:rsid w:val="00A855D2"/>
    <w:rsid w:val="00AC312B"/>
    <w:rsid w:val="00AD042E"/>
    <w:rsid w:val="00AD7E1E"/>
    <w:rsid w:val="00AF2739"/>
    <w:rsid w:val="00AF2BC9"/>
    <w:rsid w:val="00AF447A"/>
    <w:rsid w:val="00B1099F"/>
    <w:rsid w:val="00B1235C"/>
    <w:rsid w:val="00B232A2"/>
    <w:rsid w:val="00B654D7"/>
    <w:rsid w:val="00B721E4"/>
    <w:rsid w:val="00B72F8F"/>
    <w:rsid w:val="00B75414"/>
    <w:rsid w:val="00BA0FDE"/>
    <w:rsid w:val="00BC0895"/>
    <w:rsid w:val="00BC1F05"/>
    <w:rsid w:val="00BC612E"/>
    <w:rsid w:val="00BC781C"/>
    <w:rsid w:val="00BD6BD6"/>
    <w:rsid w:val="00BE6A6E"/>
    <w:rsid w:val="00BF0EC7"/>
    <w:rsid w:val="00BF187A"/>
    <w:rsid w:val="00C0719B"/>
    <w:rsid w:val="00C16C6D"/>
    <w:rsid w:val="00C20BA5"/>
    <w:rsid w:val="00C20E0F"/>
    <w:rsid w:val="00C21508"/>
    <w:rsid w:val="00C2338E"/>
    <w:rsid w:val="00C33FB6"/>
    <w:rsid w:val="00C62B67"/>
    <w:rsid w:val="00C6584B"/>
    <w:rsid w:val="00C770E3"/>
    <w:rsid w:val="00C87F01"/>
    <w:rsid w:val="00C925CB"/>
    <w:rsid w:val="00C9697F"/>
    <w:rsid w:val="00C96F5A"/>
    <w:rsid w:val="00CB233D"/>
    <w:rsid w:val="00CB6D75"/>
    <w:rsid w:val="00CC6650"/>
    <w:rsid w:val="00CE18B2"/>
    <w:rsid w:val="00D31CE5"/>
    <w:rsid w:val="00D3723A"/>
    <w:rsid w:val="00D556BF"/>
    <w:rsid w:val="00D65956"/>
    <w:rsid w:val="00D71E60"/>
    <w:rsid w:val="00D8535E"/>
    <w:rsid w:val="00DB070C"/>
    <w:rsid w:val="00DB2C08"/>
    <w:rsid w:val="00DD637C"/>
    <w:rsid w:val="00DE68D7"/>
    <w:rsid w:val="00E01904"/>
    <w:rsid w:val="00E02C30"/>
    <w:rsid w:val="00E07C85"/>
    <w:rsid w:val="00E13E09"/>
    <w:rsid w:val="00E40817"/>
    <w:rsid w:val="00E44E37"/>
    <w:rsid w:val="00E53E48"/>
    <w:rsid w:val="00E7148D"/>
    <w:rsid w:val="00E7226B"/>
    <w:rsid w:val="00EB70D4"/>
    <w:rsid w:val="00EC0B66"/>
    <w:rsid w:val="00EC2989"/>
    <w:rsid w:val="00EC7491"/>
    <w:rsid w:val="00EE4DD5"/>
    <w:rsid w:val="00F2269A"/>
    <w:rsid w:val="00F301A2"/>
    <w:rsid w:val="00F328D3"/>
    <w:rsid w:val="00F37EAB"/>
    <w:rsid w:val="00F43F25"/>
    <w:rsid w:val="00F553F3"/>
    <w:rsid w:val="00F610B0"/>
    <w:rsid w:val="00F7201D"/>
    <w:rsid w:val="00F7226B"/>
    <w:rsid w:val="00FA4CEB"/>
    <w:rsid w:val="00FA6359"/>
    <w:rsid w:val="00FB52B4"/>
    <w:rsid w:val="00FB693E"/>
    <w:rsid w:val="00FB7AD6"/>
    <w:rsid w:val="00FC041E"/>
    <w:rsid w:val="00FD0830"/>
    <w:rsid w:val="00FD76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7C2F"/>
  <w15:docId w15:val="{53AE5BDF-C834-4332-A17C-98713732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A35"/>
    <w:pPr>
      <w:spacing w:after="160" w:line="259" w:lineRule="auto"/>
    </w:pPr>
    <w:rPr>
      <w:lang w:val="ru-RU"/>
    </w:rPr>
  </w:style>
  <w:style w:type="paragraph" w:styleId="1">
    <w:name w:val="heading 1"/>
    <w:basedOn w:val="a"/>
    <w:next w:val="a"/>
    <w:link w:val="10"/>
    <w:uiPriority w:val="9"/>
    <w:qFormat/>
    <w:rsid w:val="009569D0"/>
    <w:pPr>
      <w:keepNext/>
      <w:spacing w:before="240" w:after="60" w:line="240" w:lineRule="auto"/>
      <w:outlineLvl w:val="0"/>
    </w:pPr>
    <w:rPr>
      <w:rFonts w:ascii="Cambria" w:eastAsia="Times New Roman" w:hAnsi="Cambria" w:cs="Arial"/>
      <w:b/>
      <w:bCs/>
      <w:kern w:val="32"/>
      <w:sz w:val="32"/>
      <w:szCs w:val="32"/>
      <w:lang w:val="uk-UA"/>
    </w:rPr>
  </w:style>
  <w:style w:type="paragraph" w:styleId="2">
    <w:name w:val="heading 2"/>
    <w:basedOn w:val="a"/>
    <w:next w:val="a"/>
    <w:link w:val="20"/>
    <w:uiPriority w:val="9"/>
    <w:unhideWhenUsed/>
    <w:qFormat/>
    <w:rsid w:val="009569D0"/>
    <w:pPr>
      <w:keepNext/>
      <w:spacing w:before="240" w:after="60" w:line="240" w:lineRule="auto"/>
      <w:outlineLvl w:val="1"/>
    </w:pPr>
    <w:rPr>
      <w:rFonts w:ascii="Cambria" w:eastAsia="Times New Roman" w:hAnsi="Cambria" w:cs="Times New Roman"/>
      <w:b/>
      <w:bCs/>
      <w:i/>
      <w:iCs/>
      <w:sz w:val="28"/>
      <w:szCs w:val="28"/>
      <w:lang w:val="uk-UA"/>
    </w:rPr>
  </w:style>
  <w:style w:type="paragraph" w:styleId="3">
    <w:name w:val="heading 3"/>
    <w:basedOn w:val="a"/>
    <w:next w:val="a"/>
    <w:link w:val="30"/>
    <w:uiPriority w:val="9"/>
    <w:semiHidden/>
    <w:unhideWhenUsed/>
    <w:qFormat/>
    <w:rsid w:val="009569D0"/>
    <w:pPr>
      <w:keepNext/>
      <w:spacing w:before="240" w:after="60" w:line="240" w:lineRule="auto"/>
      <w:outlineLvl w:val="2"/>
    </w:pPr>
    <w:rPr>
      <w:rFonts w:ascii="Cambria" w:eastAsia="Times New Roman" w:hAnsi="Cambria" w:cs="Times New Roman"/>
      <w:b/>
      <w:bCs/>
      <w:sz w:val="26"/>
      <w:szCs w:val="26"/>
      <w:lang w:val="uk-UA"/>
    </w:rPr>
  </w:style>
  <w:style w:type="paragraph" w:styleId="4">
    <w:name w:val="heading 4"/>
    <w:basedOn w:val="a"/>
    <w:next w:val="a"/>
    <w:link w:val="40"/>
    <w:uiPriority w:val="9"/>
    <w:semiHidden/>
    <w:unhideWhenUsed/>
    <w:qFormat/>
    <w:rsid w:val="009569D0"/>
    <w:pPr>
      <w:keepNext/>
      <w:spacing w:before="240" w:after="60" w:line="240" w:lineRule="auto"/>
      <w:outlineLvl w:val="3"/>
    </w:pPr>
    <w:rPr>
      <w:rFonts w:cs="Times New Roman"/>
      <w:b/>
      <w:bCs/>
      <w:sz w:val="28"/>
      <w:szCs w:val="28"/>
      <w:lang w:val="uk-UA"/>
    </w:rPr>
  </w:style>
  <w:style w:type="paragraph" w:styleId="5">
    <w:name w:val="heading 5"/>
    <w:basedOn w:val="a"/>
    <w:next w:val="a"/>
    <w:link w:val="50"/>
    <w:uiPriority w:val="9"/>
    <w:semiHidden/>
    <w:unhideWhenUsed/>
    <w:qFormat/>
    <w:rsid w:val="009569D0"/>
    <w:pPr>
      <w:spacing w:before="240" w:after="60" w:line="240" w:lineRule="auto"/>
      <w:outlineLvl w:val="4"/>
    </w:pPr>
    <w:rPr>
      <w:rFonts w:cs="Times New Roman"/>
      <w:b/>
      <w:bCs/>
      <w:i/>
      <w:iCs/>
      <w:sz w:val="26"/>
      <w:szCs w:val="26"/>
      <w:lang w:val="uk-UA"/>
    </w:rPr>
  </w:style>
  <w:style w:type="paragraph" w:styleId="6">
    <w:name w:val="heading 6"/>
    <w:basedOn w:val="a"/>
    <w:next w:val="a"/>
    <w:link w:val="60"/>
    <w:uiPriority w:val="9"/>
    <w:semiHidden/>
    <w:unhideWhenUsed/>
    <w:qFormat/>
    <w:rsid w:val="009569D0"/>
    <w:pPr>
      <w:spacing w:before="240" w:after="60" w:line="240" w:lineRule="auto"/>
      <w:outlineLvl w:val="5"/>
    </w:pPr>
    <w:rPr>
      <w:rFonts w:cs="Times New Roman"/>
      <w:b/>
      <w:bCs/>
      <w:lang w:val="uk-UA"/>
    </w:rPr>
  </w:style>
  <w:style w:type="paragraph" w:styleId="7">
    <w:name w:val="heading 7"/>
    <w:basedOn w:val="a"/>
    <w:next w:val="a"/>
    <w:link w:val="70"/>
    <w:uiPriority w:val="9"/>
    <w:semiHidden/>
    <w:unhideWhenUsed/>
    <w:qFormat/>
    <w:rsid w:val="009569D0"/>
    <w:pPr>
      <w:spacing w:before="240" w:after="60" w:line="240" w:lineRule="auto"/>
      <w:outlineLvl w:val="6"/>
    </w:pPr>
    <w:rPr>
      <w:rFonts w:cs="Times New Roman"/>
      <w:sz w:val="24"/>
      <w:szCs w:val="24"/>
      <w:lang w:val="uk-UA"/>
    </w:rPr>
  </w:style>
  <w:style w:type="paragraph" w:styleId="8">
    <w:name w:val="heading 8"/>
    <w:basedOn w:val="a"/>
    <w:next w:val="a"/>
    <w:link w:val="80"/>
    <w:uiPriority w:val="9"/>
    <w:semiHidden/>
    <w:unhideWhenUsed/>
    <w:qFormat/>
    <w:rsid w:val="009569D0"/>
    <w:pPr>
      <w:spacing w:before="240" w:after="60" w:line="240" w:lineRule="auto"/>
      <w:outlineLvl w:val="7"/>
    </w:pPr>
    <w:rPr>
      <w:rFonts w:cs="Times New Roman"/>
      <w:i/>
      <w:iCs/>
      <w:sz w:val="24"/>
      <w:szCs w:val="24"/>
      <w:lang w:val="uk-UA"/>
    </w:rPr>
  </w:style>
  <w:style w:type="paragraph" w:styleId="9">
    <w:name w:val="heading 9"/>
    <w:basedOn w:val="a"/>
    <w:next w:val="a"/>
    <w:link w:val="90"/>
    <w:uiPriority w:val="9"/>
    <w:semiHidden/>
    <w:unhideWhenUsed/>
    <w:qFormat/>
    <w:rsid w:val="009569D0"/>
    <w:pPr>
      <w:spacing w:before="240" w:after="60" w:line="240" w:lineRule="auto"/>
      <w:outlineLvl w:val="8"/>
    </w:pPr>
    <w:rPr>
      <w:rFonts w:ascii="Cambria" w:eastAsia="Times New Roman" w:hAnsi="Cambria"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69D0"/>
    <w:rPr>
      <w:rFonts w:ascii="Cambria" w:eastAsia="Times New Roman" w:hAnsi="Cambria" w:cs="Arial"/>
      <w:b/>
      <w:bCs/>
      <w:kern w:val="32"/>
      <w:sz w:val="32"/>
      <w:szCs w:val="32"/>
    </w:rPr>
  </w:style>
  <w:style w:type="character" w:customStyle="1" w:styleId="20">
    <w:name w:val="Заголовок 2 Знак"/>
    <w:basedOn w:val="a0"/>
    <w:link w:val="2"/>
    <w:uiPriority w:val="9"/>
    <w:rsid w:val="009569D0"/>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9569D0"/>
    <w:rPr>
      <w:rFonts w:ascii="Cambria" w:eastAsia="Times New Roman" w:hAnsi="Cambria" w:cs="Times New Roman"/>
      <w:b/>
      <w:bCs/>
      <w:sz w:val="26"/>
      <w:szCs w:val="26"/>
    </w:rPr>
  </w:style>
  <w:style w:type="paragraph" w:customStyle="1" w:styleId="rvps2">
    <w:name w:val="rvps2"/>
    <w:basedOn w:val="a"/>
    <w:rsid w:val="00836A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footnote text"/>
    <w:basedOn w:val="a"/>
    <w:link w:val="a4"/>
    <w:uiPriority w:val="99"/>
    <w:semiHidden/>
    <w:unhideWhenUsed/>
    <w:rsid w:val="00836A35"/>
    <w:pPr>
      <w:spacing w:after="0" w:line="240" w:lineRule="auto"/>
    </w:pPr>
    <w:rPr>
      <w:sz w:val="20"/>
      <w:szCs w:val="20"/>
    </w:rPr>
  </w:style>
  <w:style w:type="character" w:customStyle="1" w:styleId="a4">
    <w:name w:val="Текст виноски Знак"/>
    <w:basedOn w:val="a0"/>
    <w:link w:val="a3"/>
    <w:uiPriority w:val="99"/>
    <w:semiHidden/>
    <w:rsid w:val="00836A35"/>
    <w:rPr>
      <w:sz w:val="20"/>
      <w:szCs w:val="20"/>
      <w:lang w:val="ru-RU"/>
    </w:rPr>
  </w:style>
  <w:style w:type="character" w:styleId="a5">
    <w:name w:val="footnote reference"/>
    <w:basedOn w:val="a0"/>
    <w:uiPriority w:val="99"/>
    <w:semiHidden/>
    <w:unhideWhenUsed/>
    <w:rsid w:val="00836A35"/>
    <w:rPr>
      <w:vertAlign w:val="superscript"/>
    </w:rPr>
  </w:style>
  <w:style w:type="paragraph" w:styleId="a6">
    <w:name w:val="header"/>
    <w:basedOn w:val="a"/>
    <w:link w:val="a7"/>
    <w:uiPriority w:val="99"/>
    <w:unhideWhenUsed/>
    <w:rsid w:val="00E07C8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07C85"/>
    <w:rPr>
      <w:lang w:val="ru-RU"/>
    </w:rPr>
  </w:style>
  <w:style w:type="paragraph" w:styleId="a8">
    <w:name w:val="footer"/>
    <w:basedOn w:val="a"/>
    <w:link w:val="a9"/>
    <w:uiPriority w:val="99"/>
    <w:unhideWhenUsed/>
    <w:rsid w:val="00E07C8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07C85"/>
    <w:rPr>
      <w:lang w:val="ru-RU"/>
    </w:rPr>
  </w:style>
  <w:style w:type="paragraph" w:styleId="aa">
    <w:name w:val="List Paragraph"/>
    <w:basedOn w:val="a"/>
    <w:uiPriority w:val="34"/>
    <w:qFormat/>
    <w:rsid w:val="00D3723A"/>
    <w:pPr>
      <w:ind w:left="720"/>
      <w:contextualSpacing/>
    </w:pPr>
  </w:style>
  <w:style w:type="table" w:styleId="ab">
    <w:name w:val="Table Grid"/>
    <w:basedOn w:val="a1"/>
    <w:uiPriority w:val="39"/>
    <w:rsid w:val="0061553B"/>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175794"/>
    <w:rPr>
      <w:b/>
      <w:bCs/>
    </w:rPr>
  </w:style>
  <w:style w:type="paragraph" w:customStyle="1" w:styleId="rvps14">
    <w:name w:val="rvps14"/>
    <w:basedOn w:val="a"/>
    <w:rsid w:val="0017579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d">
    <w:name w:val="Hyperlink"/>
    <w:basedOn w:val="a0"/>
    <w:uiPriority w:val="99"/>
    <w:semiHidden/>
    <w:unhideWhenUsed/>
    <w:rsid w:val="00CB233D"/>
    <w:rPr>
      <w:color w:val="0000FF"/>
      <w:u w:val="single"/>
    </w:rPr>
  </w:style>
  <w:style w:type="character" w:customStyle="1" w:styleId="rvts9">
    <w:name w:val="rvts9"/>
    <w:basedOn w:val="a0"/>
    <w:rsid w:val="00DE68D7"/>
  </w:style>
  <w:style w:type="paragraph" w:styleId="ae">
    <w:name w:val="Balloon Text"/>
    <w:basedOn w:val="a"/>
    <w:link w:val="af"/>
    <w:uiPriority w:val="99"/>
    <w:semiHidden/>
    <w:unhideWhenUsed/>
    <w:rsid w:val="00C33FB6"/>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C33FB6"/>
    <w:rPr>
      <w:rFonts w:ascii="Tahoma" w:hAnsi="Tahoma" w:cs="Tahoma"/>
      <w:sz w:val="16"/>
      <w:szCs w:val="16"/>
      <w:lang w:val="ru-RU"/>
    </w:rPr>
  </w:style>
  <w:style w:type="character" w:customStyle="1" w:styleId="40">
    <w:name w:val="Заголовок 4 Знак"/>
    <w:basedOn w:val="a0"/>
    <w:link w:val="4"/>
    <w:uiPriority w:val="9"/>
    <w:semiHidden/>
    <w:rsid w:val="009569D0"/>
    <w:rPr>
      <w:rFonts w:cs="Times New Roman"/>
      <w:b/>
      <w:bCs/>
      <w:sz w:val="28"/>
      <w:szCs w:val="28"/>
    </w:rPr>
  </w:style>
  <w:style w:type="character" w:customStyle="1" w:styleId="50">
    <w:name w:val="Заголовок 5 Знак"/>
    <w:basedOn w:val="a0"/>
    <w:link w:val="5"/>
    <w:uiPriority w:val="9"/>
    <w:semiHidden/>
    <w:rsid w:val="009569D0"/>
    <w:rPr>
      <w:rFonts w:cs="Times New Roman"/>
      <w:b/>
      <w:bCs/>
      <w:i/>
      <w:iCs/>
      <w:sz w:val="26"/>
      <w:szCs w:val="26"/>
    </w:rPr>
  </w:style>
  <w:style w:type="character" w:customStyle="1" w:styleId="60">
    <w:name w:val="Заголовок 6 Знак"/>
    <w:basedOn w:val="a0"/>
    <w:link w:val="6"/>
    <w:uiPriority w:val="9"/>
    <w:semiHidden/>
    <w:rsid w:val="009569D0"/>
    <w:rPr>
      <w:rFonts w:cs="Times New Roman"/>
      <w:b/>
      <w:bCs/>
    </w:rPr>
  </w:style>
  <w:style w:type="character" w:customStyle="1" w:styleId="70">
    <w:name w:val="Заголовок 7 Знак"/>
    <w:basedOn w:val="a0"/>
    <w:link w:val="7"/>
    <w:uiPriority w:val="9"/>
    <w:semiHidden/>
    <w:rsid w:val="009569D0"/>
    <w:rPr>
      <w:rFonts w:cs="Times New Roman"/>
      <w:sz w:val="24"/>
      <w:szCs w:val="24"/>
    </w:rPr>
  </w:style>
  <w:style w:type="character" w:customStyle="1" w:styleId="80">
    <w:name w:val="Заголовок 8 Знак"/>
    <w:basedOn w:val="a0"/>
    <w:link w:val="8"/>
    <w:uiPriority w:val="9"/>
    <w:semiHidden/>
    <w:rsid w:val="009569D0"/>
    <w:rPr>
      <w:rFonts w:cs="Times New Roman"/>
      <w:i/>
      <w:iCs/>
      <w:sz w:val="24"/>
      <w:szCs w:val="24"/>
    </w:rPr>
  </w:style>
  <w:style w:type="character" w:customStyle="1" w:styleId="90">
    <w:name w:val="Заголовок 9 Знак"/>
    <w:basedOn w:val="a0"/>
    <w:link w:val="9"/>
    <w:uiPriority w:val="9"/>
    <w:semiHidden/>
    <w:rsid w:val="009569D0"/>
    <w:rPr>
      <w:rFonts w:ascii="Cambria" w:eastAsia="Times New Roman" w:hAnsi="Cambria" w:cs="Times New Roman"/>
    </w:rPr>
  </w:style>
  <w:style w:type="paragraph" w:styleId="af0">
    <w:name w:val="Title"/>
    <w:basedOn w:val="a"/>
    <w:next w:val="a"/>
    <w:link w:val="af1"/>
    <w:uiPriority w:val="10"/>
    <w:qFormat/>
    <w:rsid w:val="009569D0"/>
    <w:pPr>
      <w:spacing w:before="240" w:after="60" w:line="240" w:lineRule="auto"/>
      <w:jc w:val="center"/>
      <w:outlineLvl w:val="0"/>
    </w:pPr>
    <w:rPr>
      <w:rFonts w:ascii="Cambria" w:eastAsia="Times New Roman" w:hAnsi="Cambria" w:cs="Times New Roman"/>
      <w:b/>
      <w:bCs/>
      <w:kern w:val="28"/>
      <w:sz w:val="32"/>
      <w:szCs w:val="32"/>
      <w:lang w:val="uk-UA"/>
    </w:rPr>
  </w:style>
  <w:style w:type="character" w:customStyle="1" w:styleId="af1">
    <w:name w:val="Назва Знак"/>
    <w:basedOn w:val="a0"/>
    <w:link w:val="af0"/>
    <w:uiPriority w:val="10"/>
    <w:rsid w:val="009569D0"/>
    <w:rPr>
      <w:rFonts w:ascii="Cambria" w:eastAsia="Times New Roman" w:hAnsi="Cambria" w:cs="Times New Roman"/>
      <w:b/>
      <w:bCs/>
      <w:kern w:val="28"/>
      <w:sz w:val="32"/>
      <w:szCs w:val="32"/>
    </w:rPr>
  </w:style>
  <w:style w:type="paragraph" w:styleId="af2">
    <w:name w:val="Subtitle"/>
    <w:basedOn w:val="a"/>
    <w:next w:val="a"/>
    <w:link w:val="af3"/>
    <w:uiPriority w:val="11"/>
    <w:qFormat/>
    <w:rsid w:val="009569D0"/>
    <w:pPr>
      <w:spacing w:after="60" w:line="240" w:lineRule="auto"/>
      <w:jc w:val="center"/>
      <w:outlineLvl w:val="1"/>
    </w:pPr>
    <w:rPr>
      <w:rFonts w:ascii="Cambria" w:eastAsia="Times New Roman" w:hAnsi="Cambria" w:cs="Cambria"/>
      <w:sz w:val="24"/>
      <w:szCs w:val="24"/>
      <w:lang w:val="uk-UA"/>
    </w:rPr>
  </w:style>
  <w:style w:type="character" w:customStyle="1" w:styleId="af3">
    <w:name w:val="Підзаголовок Знак"/>
    <w:basedOn w:val="a0"/>
    <w:link w:val="af2"/>
    <w:uiPriority w:val="11"/>
    <w:rsid w:val="009569D0"/>
    <w:rPr>
      <w:rFonts w:ascii="Cambria" w:eastAsia="Times New Roman" w:hAnsi="Cambria" w:cs="Cambria"/>
      <w:sz w:val="24"/>
      <w:szCs w:val="24"/>
    </w:rPr>
  </w:style>
  <w:style w:type="character" w:styleId="af4">
    <w:name w:val="Emphasis"/>
    <w:uiPriority w:val="20"/>
    <w:qFormat/>
    <w:rsid w:val="009569D0"/>
    <w:rPr>
      <w:rFonts w:ascii="Calibri" w:hAnsi="Calibri"/>
      <w:b/>
      <w:i/>
      <w:iCs/>
    </w:rPr>
  </w:style>
  <w:style w:type="paragraph" w:styleId="af5">
    <w:name w:val="No Spacing"/>
    <w:basedOn w:val="a"/>
    <w:uiPriority w:val="1"/>
    <w:qFormat/>
    <w:rsid w:val="009569D0"/>
    <w:pPr>
      <w:spacing w:after="0" w:line="240" w:lineRule="auto"/>
    </w:pPr>
    <w:rPr>
      <w:rFonts w:cs="Times New Roman"/>
      <w:sz w:val="24"/>
      <w:szCs w:val="32"/>
      <w:lang w:val="uk-UA"/>
    </w:rPr>
  </w:style>
  <w:style w:type="paragraph" w:styleId="af6">
    <w:name w:val="Quote"/>
    <w:basedOn w:val="a"/>
    <w:next w:val="a"/>
    <w:link w:val="af7"/>
    <w:uiPriority w:val="29"/>
    <w:qFormat/>
    <w:rsid w:val="009569D0"/>
    <w:pPr>
      <w:spacing w:after="0" w:line="240" w:lineRule="auto"/>
    </w:pPr>
    <w:rPr>
      <w:rFonts w:cs="Times New Roman"/>
      <w:i/>
      <w:sz w:val="24"/>
      <w:szCs w:val="24"/>
      <w:lang w:val="uk-UA"/>
    </w:rPr>
  </w:style>
  <w:style w:type="character" w:customStyle="1" w:styleId="af7">
    <w:name w:val="Цитата Знак"/>
    <w:basedOn w:val="a0"/>
    <w:link w:val="af6"/>
    <w:uiPriority w:val="29"/>
    <w:rsid w:val="009569D0"/>
    <w:rPr>
      <w:rFonts w:cs="Times New Roman"/>
      <w:i/>
      <w:sz w:val="24"/>
      <w:szCs w:val="24"/>
    </w:rPr>
  </w:style>
  <w:style w:type="paragraph" w:styleId="af8">
    <w:name w:val="Intense Quote"/>
    <w:basedOn w:val="a"/>
    <w:next w:val="a"/>
    <w:link w:val="af9"/>
    <w:uiPriority w:val="30"/>
    <w:qFormat/>
    <w:rsid w:val="009569D0"/>
    <w:pPr>
      <w:spacing w:after="0" w:line="240" w:lineRule="auto"/>
      <w:ind w:left="720" w:right="720"/>
    </w:pPr>
    <w:rPr>
      <w:rFonts w:cs="Times New Roman"/>
      <w:b/>
      <w:i/>
      <w:sz w:val="24"/>
      <w:lang w:val="uk-UA"/>
    </w:rPr>
  </w:style>
  <w:style w:type="character" w:customStyle="1" w:styleId="af9">
    <w:name w:val="Насичена цитата Знак"/>
    <w:basedOn w:val="a0"/>
    <w:link w:val="af8"/>
    <w:uiPriority w:val="30"/>
    <w:rsid w:val="009569D0"/>
    <w:rPr>
      <w:rFonts w:cs="Times New Roman"/>
      <w:b/>
      <w:i/>
      <w:sz w:val="24"/>
    </w:rPr>
  </w:style>
  <w:style w:type="character" w:styleId="afa">
    <w:name w:val="Subtle Emphasis"/>
    <w:uiPriority w:val="19"/>
    <w:qFormat/>
    <w:rsid w:val="009569D0"/>
    <w:rPr>
      <w:i/>
      <w:color w:val="5A5A5A"/>
    </w:rPr>
  </w:style>
  <w:style w:type="character" w:styleId="afb">
    <w:name w:val="Intense Emphasis"/>
    <w:uiPriority w:val="21"/>
    <w:qFormat/>
    <w:rsid w:val="009569D0"/>
    <w:rPr>
      <w:b/>
      <w:i/>
      <w:sz w:val="24"/>
      <w:szCs w:val="24"/>
      <w:u w:val="single"/>
    </w:rPr>
  </w:style>
  <w:style w:type="character" w:styleId="afc">
    <w:name w:val="Subtle Reference"/>
    <w:uiPriority w:val="31"/>
    <w:qFormat/>
    <w:rsid w:val="009569D0"/>
    <w:rPr>
      <w:sz w:val="24"/>
      <w:szCs w:val="24"/>
      <w:u w:val="single"/>
    </w:rPr>
  </w:style>
  <w:style w:type="character" w:styleId="afd">
    <w:name w:val="Intense Reference"/>
    <w:uiPriority w:val="32"/>
    <w:qFormat/>
    <w:rsid w:val="009569D0"/>
    <w:rPr>
      <w:b/>
      <w:sz w:val="24"/>
      <w:u w:val="single"/>
    </w:rPr>
  </w:style>
  <w:style w:type="character" w:styleId="afe">
    <w:name w:val="Book Title"/>
    <w:uiPriority w:val="33"/>
    <w:qFormat/>
    <w:rsid w:val="009569D0"/>
    <w:rPr>
      <w:rFonts w:ascii="Cambria" w:eastAsia="Times New Roman" w:hAnsi="Cambria"/>
      <w:b/>
      <w:i/>
      <w:sz w:val="24"/>
      <w:szCs w:val="24"/>
    </w:rPr>
  </w:style>
  <w:style w:type="character" w:customStyle="1" w:styleId="11">
    <w:name w:val="Назва1"/>
    <w:basedOn w:val="a0"/>
    <w:rsid w:val="009569D0"/>
  </w:style>
  <w:style w:type="character" w:customStyle="1" w:styleId="12">
    <w:name w:val="Дата1"/>
    <w:basedOn w:val="a0"/>
    <w:rsid w:val="0095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5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2021</TotalTime>
  <Pages>70</Pages>
  <Words>96158</Words>
  <Characters>54811</Characters>
  <Application>Microsoft Office Word</Application>
  <DocSecurity>0</DocSecurity>
  <Lines>456</Lines>
  <Paragraphs>301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93</cp:revision>
  <cp:lastPrinted>2026-05-20T09:59:00Z</cp:lastPrinted>
  <dcterms:created xsi:type="dcterms:W3CDTF">2023-03-07T10:10:00Z</dcterms:created>
  <dcterms:modified xsi:type="dcterms:W3CDTF">2026-06-19T09:49:00Z</dcterms:modified>
</cp:coreProperties>
</file>