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C291" w14:textId="772CB7B9" w:rsidR="00007565" w:rsidRDefault="00901DF9" w:rsidP="00901DF9">
      <w:pPr>
        <w:jc w:val="right"/>
        <w:rPr>
          <w:rFonts w:ascii="Times New Roman" w:hAnsi="Times New Roman" w:cs="Times New Roman"/>
          <w:sz w:val="28"/>
          <w:szCs w:val="28"/>
        </w:rPr>
      </w:pPr>
      <w:r w:rsidRPr="00901DF9">
        <w:rPr>
          <w:rFonts w:ascii="Times New Roman" w:hAnsi="Times New Roman" w:cs="Times New Roman"/>
          <w:sz w:val="28"/>
          <w:szCs w:val="28"/>
        </w:rPr>
        <w:t>ПРОЄКТ</w:t>
      </w:r>
    </w:p>
    <w:p w14:paraId="09911A90" w14:textId="1EB4BE96" w:rsidR="00901DF9" w:rsidRDefault="00901DF9" w:rsidP="00901DF9">
      <w:pPr>
        <w:jc w:val="right"/>
        <w:rPr>
          <w:rFonts w:ascii="Times New Roman" w:hAnsi="Times New Roman" w:cs="Times New Roman"/>
          <w:sz w:val="28"/>
          <w:szCs w:val="28"/>
        </w:rPr>
      </w:pPr>
    </w:p>
    <w:p w14:paraId="0035077B" w14:textId="77777777" w:rsidR="00901DF9" w:rsidRPr="00DA7C1C" w:rsidRDefault="00901DF9" w:rsidP="00901DF9">
      <w:pPr>
        <w:spacing w:after="0" w:line="240" w:lineRule="auto"/>
        <w:jc w:val="center"/>
        <w:rPr>
          <w:rFonts w:ascii="Times New Roman" w:hAnsi="Times New Roman" w:cs="Times New Roman"/>
          <w:b/>
          <w:sz w:val="28"/>
          <w:szCs w:val="28"/>
        </w:rPr>
      </w:pPr>
      <w:r w:rsidRPr="00DA7C1C">
        <w:rPr>
          <w:rFonts w:ascii="Times New Roman" w:hAnsi="Times New Roman" w:cs="Times New Roman"/>
          <w:b/>
          <w:bCs/>
          <w:sz w:val="28"/>
          <w:szCs w:val="28"/>
        </w:rPr>
        <w:t>А</w:t>
      </w:r>
      <w:r>
        <w:rPr>
          <w:rFonts w:ascii="Times New Roman" w:hAnsi="Times New Roman" w:cs="Times New Roman"/>
          <w:b/>
          <w:bCs/>
          <w:sz w:val="28"/>
          <w:szCs w:val="28"/>
        </w:rPr>
        <w:t>нтикорупційна програма</w:t>
      </w:r>
    </w:p>
    <w:p w14:paraId="0D6CB987" w14:textId="77777777" w:rsidR="00901DF9" w:rsidRDefault="00901DF9" w:rsidP="00901DF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Чернівецької обласної державної адміністрації </w:t>
      </w:r>
    </w:p>
    <w:p w14:paraId="1F161A3B" w14:textId="77777777" w:rsidR="00901DF9" w:rsidRPr="00DA7C1C" w:rsidRDefault="00901DF9" w:rsidP="00901DF9">
      <w:pPr>
        <w:spacing w:line="240" w:lineRule="auto"/>
        <w:jc w:val="center"/>
        <w:rPr>
          <w:rFonts w:ascii="Times New Roman" w:hAnsi="Times New Roman" w:cs="Times New Roman"/>
          <w:b/>
          <w:sz w:val="28"/>
          <w:szCs w:val="28"/>
        </w:rPr>
      </w:pPr>
      <w:r w:rsidRPr="00DA7C1C">
        <w:rPr>
          <w:rFonts w:ascii="Times New Roman" w:hAnsi="Times New Roman" w:cs="Times New Roman"/>
          <w:b/>
          <w:bCs/>
          <w:sz w:val="28"/>
          <w:szCs w:val="28"/>
        </w:rPr>
        <w:t>на 202</w:t>
      </w:r>
      <w:r>
        <w:rPr>
          <w:rFonts w:ascii="Times New Roman" w:hAnsi="Times New Roman" w:cs="Times New Roman"/>
          <w:b/>
          <w:bCs/>
          <w:sz w:val="28"/>
          <w:szCs w:val="28"/>
        </w:rPr>
        <w:t>6-</w:t>
      </w:r>
      <w:r w:rsidRPr="00DA7C1C">
        <w:rPr>
          <w:rFonts w:ascii="Times New Roman" w:hAnsi="Times New Roman" w:cs="Times New Roman"/>
          <w:b/>
          <w:bCs/>
          <w:sz w:val="28"/>
          <w:szCs w:val="28"/>
        </w:rPr>
        <w:t>202</w:t>
      </w:r>
      <w:r>
        <w:rPr>
          <w:rFonts w:ascii="Times New Roman" w:hAnsi="Times New Roman" w:cs="Times New Roman"/>
          <w:b/>
          <w:bCs/>
          <w:sz w:val="28"/>
          <w:szCs w:val="28"/>
        </w:rPr>
        <w:t>8</w:t>
      </w:r>
      <w:r w:rsidRPr="00DA7C1C">
        <w:rPr>
          <w:rFonts w:ascii="Times New Roman" w:hAnsi="Times New Roman" w:cs="Times New Roman"/>
          <w:b/>
          <w:bCs/>
          <w:sz w:val="28"/>
          <w:szCs w:val="28"/>
        </w:rPr>
        <w:t xml:space="preserve"> роки</w:t>
      </w:r>
    </w:p>
    <w:p w14:paraId="2DF91565" w14:textId="77777777" w:rsidR="00901DF9" w:rsidRDefault="00901DF9" w:rsidP="00901DF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DA7C1C">
        <w:rPr>
          <w:rFonts w:ascii="Times New Roman" w:hAnsi="Times New Roman" w:cs="Times New Roman"/>
          <w:b/>
          <w:bCs/>
          <w:sz w:val="28"/>
          <w:szCs w:val="28"/>
        </w:rPr>
        <w:t xml:space="preserve">. Засади </w:t>
      </w:r>
      <w:r>
        <w:rPr>
          <w:rFonts w:ascii="Times New Roman" w:hAnsi="Times New Roman" w:cs="Times New Roman"/>
          <w:b/>
          <w:bCs/>
          <w:sz w:val="28"/>
          <w:szCs w:val="28"/>
        </w:rPr>
        <w:t xml:space="preserve">антикорупційної політики Чернівецької обласної </w:t>
      </w:r>
    </w:p>
    <w:p w14:paraId="47B68614" w14:textId="77777777" w:rsidR="00901DF9" w:rsidRPr="00D3723A" w:rsidRDefault="00901DF9" w:rsidP="00901DF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державної адміністрації </w:t>
      </w:r>
    </w:p>
    <w:p w14:paraId="4042848F" w14:textId="77777777" w:rsidR="00901DF9" w:rsidRPr="004F7E39" w:rsidRDefault="00901DF9" w:rsidP="00901DF9">
      <w:pPr>
        <w:spacing w:after="0" w:line="240" w:lineRule="auto"/>
        <w:jc w:val="both"/>
        <w:rPr>
          <w:rFonts w:ascii="Times New Roman" w:hAnsi="Times New Roman" w:cs="Times New Roman"/>
          <w:b/>
          <w:bCs/>
          <w:sz w:val="24"/>
          <w:szCs w:val="24"/>
        </w:rPr>
      </w:pPr>
    </w:p>
    <w:p w14:paraId="52E42CE0"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rPr>
        <w:t>1. Д</w:t>
      </w:r>
      <w:r w:rsidRPr="009B2F2B">
        <w:rPr>
          <w:rFonts w:ascii="Times New Roman" w:hAnsi="Times New Roman" w:cs="Times New Roman"/>
          <w:sz w:val="28"/>
          <w:szCs w:val="28"/>
          <w:shd w:val="clear" w:color="auto" w:fill="FFFFFF"/>
        </w:rPr>
        <w:t>екларація про повну відмову і нетерпимість в організації до корупції у будь-яких її проявах.</w:t>
      </w:r>
    </w:p>
    <w:p w14:paraId="169A7FCB"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Корупція є однією з найгостріших глобальних проблем сучасності,</w:t>
      </w:r>
      <w:r w:rsidRPr="009B2F2B">
        <w:rPr>
          <w:rFonts w:ascii="Times New Roman" w:hAnsi="Times New Roman" w:cs="Times New Roman"/>
          <w:sz w:val="28"/>
          <w:szCs w:val="28"/>
        </w:rPr>
        <w:br/>
        <w:t xml:space="preserve">від розв’язання яких залежить подальший розвиток світової спільноти загалом. Толерантне ставлення до  корупції послаблює демократію та державне управління, що призводить до порушень прав людини, спотворює демократію та державне управління, ринкові механізми, погіршує якість життя людей, сприяє збільшенню злочинності та інших загроз. </w:t>
      </w:r>
    </w:p>
    <w:p w14:paraId="4025503C"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Чернівецька обласна державна адміністрація,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а також в інтересах держави та народу України проголошує, що її посадові особи та  працівники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у будь-яких її формах та проявах, вживають і в подальшому вживатимуть всіх заходів щодо запобігання та протидії корупції, передбачених законодавством, та цією антикорупційною програмою.</w:t>
      </w:r>
    </w:p>
    <w:p w14:paraId="7283DE3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Чернівецька обласна державна адміністрація заявляє про свою принципову позицію та засуджує корупцію як незаконний та неетичний спосіб ведення діяльності.</w:t>
      </w:r>
    </w:p>
    <w:p w14:paraId="47EFFA2E"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Антикорупційна програма Чернівецької обласної державної адміністрації на 2026-2028 роки (далі – антикорупційна програма) розроблена на виконання вимог статті 19 Закону України «Про запобігання корупції», відповідно до Методології </w:t>
      </w:r>
      <w:r w:rsidRPr="009B2F2B">
        <w:rPr>
          <w:rFonts w:ascii="Times New Roman" w:hAnsi="Times New Roman" w:cs="Times New Roman"/>
          <w:sz w:val="28"/>
          <w:szCs w:val="28"/>
          <w:shd w:val="clear" w:color="auto" w:fill="FFFFFF"/>
        </w:rPr>
        <w:t xml:space="preserve">управління корупційними ризиками наказом Національного агентства з питань запобігання корупції 28 грудня 2021 року  № 830/21, зареєстрованим </w:t>
      </w:r>
      <w:r w:rsidRPr="009B2F2B">
        <w:rPr>
          <w:rFonts w:ascii="Times New Roman" w:hAnsi="Times New Roman" w:cs="Times New Roman"/>
          <w:b/>
          <w:bCs/>
          <w:color w:val="333333"/>
          <w:sz w:val="28"/>
          <w:szCs w:val="28"/>
          <w:shd w:val="clear" w:color="auto" w:fill="FFFFFF"/>
        </w:rPr>
        <w:t> </w:t>
      </w:r>
      <w:r w:rsidRPr="009B2F2B">
        <w:rPr>
          <w:rFonts w:ascii="Times New Roman" w:hAnsi="Times New Roman" w:cs="Times New Roman"/>
          <w:color w:val="333333"/>
          <w:sz w:val="28"/>
          <w:szCs w:val="28"/>
          <w:shd w:val="clear" w:color="auto" w:fill="FFFFFF"/>
        </w:rPr>
        <w:t>в</w:t>
      </w:r>
      <w:r w:rsidRPr="009B2F2B">
        <w:rPr>
          <w:rFonts w:ascii="Times New Roman" w:hAnsi="Times New Roman" w:cs="Times New Roman"/>
          <w:b/>
          <w:bCs/>
          <w:color w:val="333333"/>
          <w:sz w:val="28"/>
          <w:szCs w:val="28"/>
          <w:shd w:val="clear" w:color="auto" w:fill="FFFFFF"/>
        </w:rPr>
        <w:t xml:space="preserve"> </w:t>
      </w:r>
      <w:r w:rsidRPr="009B2F2B">
        <w:rPr>
          <w:rFonts w:ascii="Times New Roman" w:hAnsi="Times New Roman" w:cs="Times New Roman"/>
          <w:sz w:val="28"/>
          <w:szCs w:val="28"/>
          <w:shd w:val="clear" w:color="auto" w:fill="FFFFFF"/>
        </w:rPr>
        <w:t xml:space="preserve">Міністерстві юстиції України 17 лютого           2022 року за № 219/37555, </w:t>
      </w:r>
      <w:r w:rsidRPr="009B2F2B">
        <w:rPr>
          <w:rFonts w:ascii="Times New Roman" w:hAnsi="Times New Roman" w:cs="Times New Roman"/>
          <w:sz w:val="28"/>
          <w:szCs w:val="28"/>
        </w:rPr>
        <w:t xml:space="preserve">розпорядження </w:t>
      </w:r>
      <w:r w:rsidRPr="009B2F2B">
        <w:rPr>
          <w:rFonts w:ascii="Times New Roman" w:hAnsi="Times New Roman" w:cs="Times New Roman"/>
          <w:bCs/>
          <w:sz w:val="28"/>
          <w:szCs w:val="28"/>
        </w:rPr>
        <w:t xml:space="preserve">обласної державної адміністрації (обласної військової адміністрації) від 23 вересня 2025 року  № 1267-р </w:t>
      </w:r>
      <w:r w:rsidRPr="009B2F2B">
        <w:rPr>
          <w:rFonts w:ascii="Times New Roman" w:hAnsi="Times New Roman" w:cs="Times New Roman"/>
          <w:sz w:val="28"/>
          <w:szCs w:val="28"/>
        </w:rPr>
        <w:t xml:space="preserve">«Про проведення оцінювання корупційних ризиків у діяльності Чернівецької </w:t>
      </w:r>
      <w:r w:rsidRPr="009B2F2B">
        <w:rPr>
          <w:rFonts w:ascii="Times New Roman" w:hAnsi="Times New Roman" w:cs="Times New Roman"/>
          <w:bCs/>
          <w:sz w:val="28"/>
          <w:szCs w:val="28"/>
        </w:rPr>
        <w:t>обласної державної адміністрації (обласної військової адміністрації).</w:t>
      </w:r>
    </w:p>
    <w:p w14:paraId="5C5DA4A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В основу розроблення антикорупційної програми покладено принципи:</w:t>
      </w:r>
    </w:p>
    <w:p w14:paraId="0F81A03D"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 верховенства права, а саме, формування нетерпимості до корупції, утвердження культури доброчесності;</w:t>
      </w:r>
    </w:p>
    <w:p w14:paraId="7AECFF46"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2) законності, а саме, відповідності антикорупційних заходів Конституції України, законодавству України у сфері запобігання і протидії корупції та іншим нормативно-правовим актам;</w:t>
      </w:r>
    </w:p>
    <w:p w14:paraId="710A2CB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lang w:val="en-US"/>
        </w:rPr>
        <w:t xml:space="preserve">3) </w:t>
      </w:r>
      <w:r w:rsidRPr="009B2F2B">
        <w:rPr>
          <w:rFonts w:ascii="Times New Roman" w:hAnsi="Times New Roman" w:cs="Times New Roman"/>
          <w:sz w:val="28"/>
          <w:szCs w:val="28"/>
        </w:rPr>
        <w:t>прозорості, а саме, відкритості та публічності процесу оцінювання корупційних ризиків, визначення заходів впливу на корупційні ризики;</w:t>
      </w:r>
    </w:p>
    <w:p w14:paraId="2E6183B4"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4) інклюзивності, а саме, забезпечення участі громадськості та працівників у формуванні антикорупційних стандартів і процедур;</w:t>
      </w:r>
    </w:p>
    <w:p w14:paraId="6E065E8A"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5) адаптованості, а саме, врахування сфери діяльності обласної державної адміністрації, визначення заходів відповідно до здійснюваних повноважень і функцій обласної державної адміністрації;</w:t>
      </w:r>
    </w:p>
    <w:p w14:paraId="0565BF49"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6) об’єктивності та неупередженості, а саме, врахування суспільних інтересів щодо удосконалення створеної внутрішньої організаційної системи запобігання та виявлення корупції для досягнення мети антикорупційної програми;</w:t>
      </w:r>
    </w:p>
    <w:p w14:paraId="2B67FD68"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7) справедливості, а саме, забезпечення невідворотності юридичної відповідальності за корупційні та пов’язані з корупцією правопорушення;</w:t>
      </w:r>
    </w:p>
    <w:p w14:paraId="4F7146DD"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8) оперативності, а саме, своєчасне запровадження належних процедур, які мінімізуватимуть відповідні корупційні ризики. </w:t>
      </w:r>
    </w:p>
    <w:p w14:paraId="47B85C15" w14:textId="77777777" w:rsidR="00901DF9" w:rsidRPr="009B2F2B" w:rsidRDefault="00901DF9" w:rsidP="00901DF9">
      <w:pPr>
        <w:spacing w:after="0" w:line="240" w:lineRule="auto"/>
        <w:jc w:val="both"/>
        <w:rPr>
          <w:rFonts w:ascii="Times New Roman" w:hAnsi="Times New Roman" w:cs="Times New Roman"/>
          <w:sz w:val="28"/>
          <w:szCs w:val="28"/>
        </w:rPr>
      </w:pPr>
      <w:r w:rsidRPr="009B2F2B">
        <w:rPr>
          <w:rFonts w:ascii="Times New Roman" w:hAnsi="Times New Roman" w:cs="Times New Roman"/>
          <w:b/>
          <w:sz w:val="28"/>
          <w:szCs w:val="28"/>
        </w:rPr>
        <w:tab/>
      </w:r>
      <w:r w:rsidRPr="009B2F2B">
        <w:rPr>
          <w:rFonts w:ascii="Times New Roman" w:hAnsi="Times New Roman" w:cs="Times New Roman"/>
          <w:sz w:val="28"/>
          <w:szCs w:val="28"/>
        </w:rPr>
        <w:t xml:space="preserve">2. Завдання голови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сектору з питань запобігання та виявлення корупції апарату обласної державної адміністрації та інших працівників обласної державної адміністрації щодо запобігання та протидії корупції.</w:t>
      </w:r>
    </w:p>
    <w:p w14:paraId="06B17CA1" w14:textId="77777777" w:rsidR="00901DF9" w:rsidRPr="009B2F2B" w:rsidRDefault="00901DF9" w:rsidP="00901DF9">
      <w:pPr>
        <w:spacing w:after="0" w:line="240" w:lineRule="auto"/>
        <w:jc w:val="both"/>
        <w:rPr>
          <w:rFonts w:ascii="Times New Roman" w:hAnsi="Times New Roman" w:cs="Times New Roman"/>
          <w:sz w:val="28"/>
          <w:szCs w:val="28"/>
        </w:rPr>
      </w:pPr>
      <w:r w:rsidRPr="009B2F2B">
        <w:rPr>
          <w:rFonts w:ascii="Times New Roman" w:hAnsi="Times New Roman" w:cs="Times New Roman"/>
          <w:sz w:val="28"/>
          <w:szCs w:val="28"/>
        </w:rPr>
        <w:tab/>
        <w:t xml:space="preserve">Голова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b/>
          <w:bCs/>
          <w:sz w:val="28"/>
          <w:szCs w:val="28"/>
        </w:rPr>
        <w:t xml:space="preserve"> </w:t>
      </w:r>
      <w:r w:rsidRPr="009B2F2B">
        <w:rPr>
          <w:rFonts w:ascii="Times New Roman" w:hAnsi="Times New Roman" w:cs="Times New Roman"/>
          <w:sz w:val="28"/>
          <w:szCs w:val="28"/>
        </w:rPr>
        <w:t xml:space="preserve">бере на себе зобов’язання особистим прикладом етичної поведінки формувати у працівників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нульову толерантність до корупції. </w:t>
      </w:r>
      <w:bookmarkStart w:id="0" w:name="n58"/>
      <w:bookmarkEnd w:id="0"/>
    </w:p>
    <w:p w14:paraId="6206EEA6"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Голова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b/>
          <w:bCs/>
          <w:sz w:val="28"/>
          <w:szCs w:val="28"/>
        </w:rPr>
        <w:t xml:space="preserve"> </w:t>
      </w:r>
      <w:r w:rsidRPr="009B2F2B">
        <w:rPr>
          <w:rFonts w:ascii="Times New Roman" w:hAnsi="Times New Roman" w:cs="Times New Roman"/>
          <w:sz w:val="28"/>
          <w:szCs w:val="28"/>
        </w:rPr>
        <w:t xml:space="preserve">реалізує антикорупційну політику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шляхом:</w:t>
      </w:r>
    </w:p>
    <w:p w14:paraId="3EFE3F0E"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 демонстрації лідерської позиції у впровадженні управління корупційними ризиками в усіх сферах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3AC5D36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2) прийняття розпорядчих документів з питань запобігання та протидії корупції, у тому числі антикорупційної програми та змін до неї;</w:t>
      </w:r>
    </w:p>
    <w:p w14:paraId="524AFB2A"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3) підтримки напряму запобіганню і протидії корупції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сприяння поширенню інформації щодо важливості функціонування цього напряму в усіх сферах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21926CAD"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4) забезпечення функціонування в структурі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сектору з питань запобігання та виявлення корупції апарату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та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його незалежності;</w:t>
      </w:r>
    </w:p>
    <w:p w14:paraId="095FEA57"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5) здійснення загального керівництва та контролю за процесом запобігання та протидії корупції в </w:t>
      </w:r>
      <w:r w:rsidRPr="009B2F2B">
        <w:rPr>
          <w:rFonts w:ascii="Times New Roman" w:hAnsi="Times New Roman" w:cs="Times New Roman"/>
          <w:bCs/>
          <w:sz w:val="28"/>
          <w:szCs w:val="28"/>
        </w:rPr>
        <w:t>обласній державній адміністрації</w:t>
      </w:r>
      <w:r w:rsidRPr="009B2F2B">
        <w:rPr>
          <w:rFonts w:ascii="Times New Roman" w:hAnsi="Times New Roman" w:cs="Times New Roman"/>
          <w:sz w:val="28"/>
          <w:szCs w:val="28"/>
        </w:rPr>
        <w:t>;</w:t>
      </w:r>
    </w:p>
    <w:p w14:paraId="3FADB5A4"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6) сприяння постійному удосконаленню процесів запобігання і протидії корупції в </w:t>
      </w:r>
      <w:r w:rsidRPr="009B2F2B">
        <w:rPr>
          <w:rFonts w:ascii="Times New Roman" w:hAnsi="Times New Roman" w:cs="Times New Roman"/>
          <w:bCs/>
          <w:sz w:val="28"/>
          <w:szCs w:val="28"/>
        </w:rPr>
        <w:t xml:space="preserve">обласній державній адміністрації; </w:t>
      </w:r>
    </w:p>
    <w:p w14:paraId="061E2A9A"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7) своєчасне реагування на можливі факти порушень цієї антикорупційної програми, корупційних або пов’язаних з корупцією правопорушень, інших порушень Закону України «Про запобігання корупції» (далі – Закон).</w:t>
      </w:r>
    </w:p>
    <w:p w14:paraId="4E54F723" w14:textId="77777777" w:rsidR="00901DF9" w:rsidRPr="009B2F2B" w:rsidRDefault="00901DF9" w:rsidP="00901DF9">
      <w:pPr>
        <w:spacing w:after="0" w:line="240" w:lineRule="auto"/>
        <w:ind w:firstLine="709"/>
        <w:jc w:val="both"/>
        <w:rPr>
          <w:rFonts w:ascii="Times New Roman" w:hAnsi="Times New Roman" w:cs="Times New Roman"/>
          <w:bCs/>
          <w:sz w:val="28"/>
          <w:szCs w:val="28"/>
        </w:rPr>
      </w:pPr>
      <w:r w:rsidRPr="009B2F2B">
        <w:rPr>
          <w:rFonts w:ascii="Times New Roman" w:hAnsi="Times New Roman" w:cs="Times New Roman"/>
          <w:bCs/>
          <w:sz w:val="28"/>
          <w:szCs w:val="28"/>
        </w:rPr>
        <w:t xml:space="preserve">Завідувач сектору з питань запобігання та виявлення корупції </w:t>
      </w:r>
      <w:r w:rsidRPr="009B2F2B">
        <w:rPr>
          <w:rFonts w:ascii="Times New Roman" w:hAnsi="Times New Roman" w:cs="Times New Roman"/>
          <w:sz w:val="28"/>
          <w:szCs w:val="28"/>
        </w:rPr>
        <w:t xml:space="preserve">апарату </w:t>
      </w:r>
      <w:r w:rsidRPr="009B2F2B">
        <w:rPr>
          <w:rFonts w:ascii="Times New Roman" w:hAnsi="Times New Roman" w:cs="Times New Roman"/>
          <w:bCs/>
          <w:sz w:val="28"/>
          <w:szCs w:val="28"/>
        </w:rPr>
        <w:t>обласної державної адміністрації виконує завдання і заходи, спрямовані на реалізацію засад антикорупційної політики обласної державної адміністрації,  а саме:</w:t>
      </w:r>
    </w:p>
    <w:p w14:paraId="2C99E577"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 здійснює розроблення, організацію та контроль за проведенням заходів щодо запобігання корупційним правопорушенням та правопорушенням, пов’язаних з корупцією;</w:t>
      </w:r>
    </w:p>
    <w:p w14:paraId="2704C15A"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2) надає методичну та консультаційну допомогу з питань додержання законодавства щодо запобігання корупції працівникам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7C7A593B"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3) здійснює заходи з виявлення конфлікту інтересів, сприяє його врегулюванню, інформує голову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та Національне агентство з питань запобігання корупції</w:t>
      </w:r>
      <w:r w:rsidRPr="009B2F2B">
        <w:rPr>
          <w:rFonts w:ascii="Times New Roman" w:hAnsi="Times New Roman" w:cs="Times New Roman"/>
          <w:bCs/>
          <w:sz w:val="28"/>
          <w:szCs w:val="28"/>
        </w:rPr>
        <w:t xml:space="preserve"> </w:t>
      </w:r>
      <w:r w:rsidRPr="009B2F2B">
        <w:rPr>
          <w:rFonts w:ascii="Times New Roman" w:hAnsi="Times New Roman" w:cs="Times New Roman"/>
          <w:sz w:val="28"/>
          <w:szCs w:val="28"/>
        </w:rPr>
        <w:t>про виявлення конфлікту інтересів та заходи, вжиті для його врегулювання;</w:t>
      </w:r>
    </w:p>
    <w:p w14:paraId="7CBE2DD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4) перевіряє факт подання (своєчасності подання) суб’єктами декларування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декларацій особи, уповноваженої на виконання функцій держави або місцевого самоврядування;</w:t>
      </w:r>
    </w:p>
    <w:p w14:paraId="26F138E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5) здійснює контроль за дотриманням антикорупційного законодавства, у тому числі розгляд повідомлень про порушення вимог Закону працівниками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0F206E0E"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6) забезпечує захист працівників, які повідомили про порушення вимог Закону, від застосування негативних заходів впливу відповідно до законодавства щодо захисту викривачів;</w:t>
      </w:r>
    </w:p>
    <w:p w14:paraId="6A2ABFC9"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7) інформує голову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Національне агентство з питань запобігання корупції,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050C84C6"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8) здійснює організацію та координацію роботи з оцінювання корупційних ризиків у діяльності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та з розробки заходів впливу на корупційні ризики;</w:t>
      </w:r>
    </w:p>
    <w:p w14:paraId="4C4E51FB"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9) забезпечує реалізацію цієї антикорупційної програми;</w:t>
      </w:r>
    </w:p>
    <w:p w14:paraId="73ABF0E8"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10) здійснює моніторинг та оцінку виконання антикорупційної програми, моніторинг середовища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своєчасне реагування на зміни, що впливають на виникнення нових або зміну рівня існуючих корупційних ризиків;</w:t>
      </w:r>
    </w:p>
    <w:p w14:paraId="2645F59C"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11) здійснює координацію структурних підрозділів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 з виконання антикорупційної програми.</w:t>
      </w:r>
    </w:p>
    <w:p w14:paraId="64EC28ED"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Працівники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shd w:val="clear" w:color="auto" w:fill="FFFFFF"/>
        </w:rPr>
        <w:t>:</w:t>
      </w:r>
    </w:p>
    <w:p w14:paraId="52EB0255" w14:textId="77777777" w:rsidR="00901DF9" w:rsidRPr="009B2F2B" w:rsidRDefault="00901DF9" w:rsidP="00901DF9">
      <w:pPr>
        <w:shd w:val="clear" w:color="auto" w:fill="FFFFFF"/>
        <w:spacing w:after="0"/>
        <w:ind w:firstLine="709"/>
        <w:contextualSpacing/>
        <w:jc w:val="both"/>
        <w:rPr>
          <w:rFonts w:ascii="Times New Roman" w:hAnsi="Times New Roman" w:cs="Times New Roman"/>
          <w:b/>
          <w:sz w:val="28"/>
          <w:szCs w:val="28"/>
          <w:shd w:val="clear" w:color="auto" w:fill="FFFFFF"/>
        </w:rPr>
      </w:pPr>
      <w:r w:rsidRPr="009B2F2B">
        <w:rPr>
          <w:rFonts w:ascii="Times New Roman" w:hAnsi="Times New Roman" w:cs="Times New Roman"/>
          <w:sz w:val="28"/>
          <w:szCs w:val="28"/>
        </w:rPr>
        <w:t xml:space="preserve">1) дотримуються антикорупційної політики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цієї антикорупційної програми під час виконання посадових обов’язків;</w:t>
      </w:r>
    </w:p>
    <w:p w14:paraId="1CC568D9"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rPr>
      </w:pPr>
      <w:bookmarkStart w:id="1" w:name="n85"/>
      <w:bookmarkStart w:id="2" w:name="n86"/>
      <w:bookmarkEnd w:id="1"/>
      <w:bookmarkEnd w:id="2"/>
      <w:r w:rsidRPr="009B2F2B">
        <w:rPr>
          <w:rFonts w:ascii="Times New Roman" w:hAnsi="Times New Roman" w:cs="Times New Roman"/>
          <w:sz w:val="28"/>
          <w:szCs w:val="28"/>
        </w:rPr>
        <w:lastRenderedPageBreak/>
        <w:t>2) проходять періодичне навчання з питань запобігання та протидії корупції;</w:t>
      </w:r>
    </w:p>
    <w:p w14:paraId="5C540ADF"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rPr>
      </w:pPr>
      <w:bookmarkStart w:id="3" w:name="n87"/>
      <w:bookmarkEnd w:id="3"/>
      <w:r w:rsidRPr="009B2F2B">
        <w:rPr>
          <w:rFonts w:ascii="Times New Roman" w:hAnsi="Times New Roman" w:cs="Times New Roman"/>
          <w:sz w:val="28"/>
          <w:szCs w:val="28"/>
        </w:rPr>
        <w:t xml:space="preserve">3) надають пропозиції щодо вдосконалення антикорупційної політики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цієї антикорупційної програми;</w:t>
      </w:r>
    </w:p>
    <w:p w14:paraId="1F31F62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bookmarkStart w:id="4" w:name="n88"/>
      <w:bookmarkEnd w:id="4"/>
      <w:r w:rsidRPr="009B2F2B">
        <w:rPr>
          <w:rFonts w:ascii="Times New Roman" w:hAnsi="Times New Roman" w:cs="Times New Roman"/>
          <w:sz w:val="28"/>
          <w:szCs w:val="28"/>
        </w:rPr>
        <w:t>4) повідомляють у встановленому законодавством порядку про можливі факти корупційних або пов’язаних з корупцією правопорушень, інших порушень </w:t>
      </w:r>
      <w:hyperlink r:id="rId7" w:tgtFrame="_blank" w:history="1">
        <w:r w:rsidRPr="009B2F2B">
          <w:rPr>
            <w:rFonts w:ascii="Times New Roman" w:hAnsi="Times New Roman" w:cs="Times New Roman"/>
            <w:sz w:val="28"/>
            <w:szCs w:val="28"/>
          </w:rPr>
          <w:t>Закону</w:t>
        </w:r>
      </w:hyperlink>
      <w:r w:rsidRPr="009B2F2B">
        <w:rPr>
          <w:rFonts w:ascii="Times New Roman" w:hAnsi="Times New Roman" w:cs="Times New Roman"/>
          <w:sz w:val="28"/>
          <w:szCs w:val="28"/>
        </w:rPr>
        <w:t xml:space="preserve">, недотримання іншими працівниками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антикорупційної політики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цієї антикорупційної програми.</w:t>
      </w:r>
    </w:p>
    <w:p w14:paraId="5ABC707C"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3. Висновки за результатами оцінки виконання антикорупційної програми за попередній період. </w:t>
      </w:r>
    </w:p>
    <w:p w14:paraId="0A3421BD"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Попередня антикорупційна програма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shd w:val="clear" w:color="auto" w:fill="FFFFFF"/>
        </w:rPr>
        <w:t xml:space="preserve">на 2023 – 2025 роки зосереджувалась на питаннях, пов’язаних зі створенням системи антикорупційних інструментів, та розбудові в </w:t>
      </w:r>
      <w:r w:rsidRPr="009B2F2B">
        <w:rPr>
          <w:rFonts w:ascii="Times New Roman" w:hAnsi="Times New Roman" w:cs="Times New Roman"/>
          <w:bCs/>
          <w:sz w:val="28"/>
          <w:szCs w:val="28"/>
        </w:rPr>
        <w:t xml:space="preserve">обласній державній адміністрації </w:t>
      </w:r>
      <w:r w:rsidRPr="009B2F2B">
        <w:rPr>
          <w:rFonts w:ascii="Times New Roman" w:hAnsi="Times New Roman" w:cs="Times New Roman"/>
          <w:sz w:val="28"/>
          <w:szCs w:val="28"/>
          <w:shd w:val="clear" w:color="auto" w:fill="FFFFFF"/>
        </w:rPr>
        <w:t xml:space="preserve">системи антикорупційних заходів, що мали забезпечити формування серед працівників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shd w:val="clear" w:color="auto" w:fill="FFFFFF"/>
        </w:rPr>
        <w:t>нетерпимості до корупції, утвердження культури доброчесності та поваги до верховенства права.</w:t>
      </w:r>
    </w:p>
    <w:p w14:paraId="0CFEF73A" w14:textId="77777777" w:rsidR="00901DF9" w:rsidRPr="009B2F2B" w:rsidRDefault="00901DF9" w:rsidP="00901DF9">
      <w:pPr>
        <w:shd w:val="clear" w:color="auto" w:fill="FFFFFF"/>
        <w:spacing w:after="0"/>
        <w:ind w:firstLine="709"/>
        <w:jc w:val="both"/>
        <w:rPr>
          <w:rFonts w:ascii="Times New Roman" w:hAnsi="Times New Roman" w:cs="Times New Roman"/>
          <w:bCs/>
          <w:sz w:val="28"/>
          <w:szCs w:val="28"/>
          <w:shd w:val="clear" w:color="auto" w:fill="FFFFFF"/>
        </w:rPr>
      </w:pPr>
      <w:r w:rsidRPr="009B2F2B">
        <w:rPr>
          <w:rFonts w:ascii="Times New Roman" w:hAnsi="Times New Roman" w:cs="Times New Roman"/>
          <w:bCs/>
          <w:sz w:val="28"/>
          <w:szCs w:val="28"/>
          <w:shd w:val="clear" w:color="auto" w:fill="FFFFFF"/>
        </w:rPr>
        <w:t xml:space="preserve">Згідно з результатами оцінки виконання антикорупційної програми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bCs/>
          <w:sz w:val="28"/>
          <w:szCs w:val="28"/>
          <w:shd w:val="clear" w:color="auto" w:fill="FFFFFF"/>
        </w:rPr>
        <w:t xml:space="preserve">у 2023 –2025 роках удосконалено систему запобігання корупції в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bCs/>
          <w:sz w:val="28"/>
          <w:szCs w:val="28"/>
          <w:shd w:val="clear" w:color="auto" w:fill="FFFFFF"/>
        </w:rPr>
        <w:t xml:space="preserve">, прийнято розпорядчі акти, спрямовані на впровадження механізмів прозорості, доброчесності та мінімізації (усунення) корупційних ризиків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bCs/>
          <w:sz w:val="28"/>
          <w:szCs w:val="28"/>
          <w:shd w:val="clear" w:color="auto" w:fill="FFFFFF"/>
        </w:rPr>
        <w:t xml:space="preserve">. </w:t>
      </w:r>
    </w:p>
    <w:p w14:paraId="2C5F1BF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4. Мета антикорупційної програми.</w:t>
      </w:r>
    </w:p>
    <w:p w14:paraId="57C015BD"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 Метою цієї антикорупційної програми є:</w:t>
      </w:r>
    </w:p>
    <w:p w14:paraId="7F0ED30A"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1) удосконалення системи запобігання і протидії корупції в </w:t>
      </w:r>
      <w:r w:rsidRPr="009B2F2B">
        <w:rPr>
          <w:rFonts w:ascii="Times New Roman" w:hAnsi="Times New Roman" w:cs="Times New Roman"/>
          <w:bCs/>
          <w:sz w:val="28"/>
          <w:szCs w:val="28"/>
        </w:rPr>
        <w:t>обласній державній адміністрації</w:t>
      </w:r>
      <w:r w:rsidRPr="009B2F2B">
        <w:rPr>
          <w:rFonts w:ascii="Times New Roman" w:hAnsi="Times New Roman" w:cs="Times New Roman"/>
          <w:sz w:val="28"/>
          <w:szCs w:val="28"/>
          <w:shd w:val="clear" w:color="auto" w:fill="FFFFFF"/>
        </w:rPr>
        <w:t xml:space="preserve">, забезпечення злагодженості та системності діяльності структурних підрозділів </w:t>
      </w:r>
      <w:r w:rsidRPr="009B2F2B">
        <w:rPr>
          <w:rFonts w:ascii="Times New Roman" w:hAnsi="Times New Roman" w:cs="Times New Roman"/>
          <w:bCs/>
          <w:sz w:val="28"/>
          <w:szCs w:val="28"/>
        </w:rPr>
        <w:t>обласної державної адміністрації  щодо запобігання корупції</w:t>
      </w:r>
      <w:r w:rsidRPr="009B2F2B">
        <w:rPr>
          <w:rFonts w:ascii="Times New Roman" w:hAnsi="Times New Roman" w:cs="Times New Roman"/>
          <w:sz w:val="28"/>
          <w:szCs w:val="28"/>
          <w:shd w:val="clear" w:color="auto" w:fill="FFFFFF"/>
        </w:rPr>
        <w:t>;</w:t>
      </w:r>
    </w:p>
    <w:p w14:paraId="76C32F99"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2) подальше впровадження механізмів прозорості, утвердження культури доброчесності та поваги до верховенства права;</w:t>
      </w:r>
    </w:p>
    <w:p w14:paraId="39060249"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3) зменшення впливу корупційних ризиків на діяльність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r w:rsidRPr="009B2F2B">
        <w:rPr>
          <w:rFonts w:ascii="Times New Roman" w:hAnsi="Times New Roman" w:cs="Times New Roman"/>
          <w:sz w:val="28"/>
          <w:szCs w:val="28"/>
          <w:shd w:val="clear" w:color="auto" w:fill="FFFFFF"/>
        </w:rPr>
        <w:t xml:space="preserve"> підвищення рівня довіри суспільства до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shd w:val="clear" w:color="auto" w:fill="FFFFFF"/>
        </w:rPr>
        <w:t>.</w:t>
      </w:r>
    </w:p>
    <w:p w14:paraId="36926E2E" w14:textId="77777777" w:rsidR="00901DF9" w:rsidRPr="009B2F2B" w:rsidRDefault="00901DF9" w:rsidP="00901DF9">
      <w:pPr>
        <w:shd w:val="clear" w:color="auto" w:fill="FFFFFF"/>
        <w:spacing w:after="0"/>
        <w:ind w:firstLine="709"/>
        <w:jc w:val="both"/>
        <w:rPr>
          <w:rFonts w:ascii="Times New Roman" w:hAnsi="Times New Roman" w:cs="Times New Roman"/>
          <w:bCs/>
          <w:sz w:val="28"/>
          <w:szCs w:val="28"/>
        </w:rPr>
      </w:pPr>
      <w:r w:rsidRPr="009B2F2B">
        <w:rPr>
          <w:rFonts w:ascii="Times New Roman" w:hAnsi="Times New Roman" w:cs="Times New Roman"/>
          <w:sz w:val="28"/>
          <w:szCs w:val="28"/>
        </w:rPr>
        <w:t xml:space="preserve">5. Принципи антикорупційної політики </w:t>
      </w:r>
      <w:r w:rsidRPr="009B2F2B">
        <w:rPr>
          <w:rFonts w:ascii="Times New Roman" w:hAnsi="Times New Roman" w:cs="Times New Roman"/>
          <w:bCs/>
          <w:sz w:val="28"/>
          <w:szCs w:val="28"/>
        </w:rPr>
        <w:t>обласної державної адміністрації.</w:t>
      </w:r>
    </w:p>
    <w:p w14:paraId="2A99B560"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В результаті аналізу стану виконання попередньої антикорупційної програми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міжнародних стандартів, антикорупційного законодавства України сформовано основні принципи антикорупційної політики</w:t>
      </w:r>
      <w:r w:rsidRPr="009B2F2B">
        <w:rPr>
          <w:rFonts w:ascii="Times New Roman" w:hAnsi="Times New Roman" w:cs="Times New Roman"/>
          <w:b/>
          <w:sz w:val="28"/>
          <w:szCs w:val="28"/>
        </w:rPr>
        <w:t xml:space="preserve"> </w:t>
      </w:r>
      <w:r w:rsidRPr="009B2F2B">
        <w:rPr>
          <w:rFonts w:ascii="Times New Roman" w:hAnsi="Times New Roman" w:cs="Times New Roman"/>
          <w:bCs/>
          <w:sz w:val="28"/>
          <w:szCs w:val="28"/>
        </w:rPr>
        <w:t>обласної державної адміністрації:</w:t>
      </w:r>
    </w:p>
    <w:p w14:paraId="65CFF578"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1) законності та поваги до верховенства права, а саме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7608F560"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2) прозорості, відкритості та публічності діяльності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як основи для мінімізації корупційних ризиків у її діяльності;</w:t>
      </w:r>
    </w:p>
    <w:p w14:paraId="50BA5C95"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3) доступності, а саме забезпечення участі громадськості та працівників у формуванні антикорупційних стандартів і процедур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187EB1F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4) цифрової трансформації процесів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а саме впровадження рішень, які дозволять  ефективно виявляти і протидіяти корупційним ризикам;</w:t>
      </w:r>
    </w:p>
    <w:p w14:paraId="4F7D6761"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5) об’єктивності та неупередженості, а саме врахування суспільних інтересів щодо удосконалення створеної внутрішньої організаційної системи запобігання та виявлення корупції для досягнення мети антикорупційної програми;</w:t>
      </w:r>
    </w:p>
    <w:p w14:paraId="18F3E59C"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6) формування суспільної нетерпимості до корупції та утвердження культури доброчесності;</w:t>
      </w:r>
    </w:p>
    <w:p w14:paraId="5FBC3E54"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7) оперативності та забезпечення невідворотності юридичної відповідальності, зокрема шляхом своєчасного реагування на порушення вимог Закону України «Про запобігання корупції» та цієї антикорупційної програми.</w:t>
      </w:r>
    </w:p>
    <w:p w14:paraId="53B0003F"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6. </w:t>
      </w:r>
      <w:r w:rsidRPr="009B2F2B">
        <w:rPr>
          <w:rFonts w:ascii="Times New Roman" w:hAnsi="Times New Roman" w:cs="Times New Roman"/>
          <w:sz w:val="28"/>
          <w:szCs w:val="28"/>
          <w:shd w:val="clear" w:color="auto" w:fill="FFFFFF"/>
        </w:rPr>
        <w:t xml:space="preserve">Заходи з реалізації засад антикорупційної політики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eastAsia="Calibri" w:hAnsi="Times New Roman" w:cs="Times New Roman"/>
          <w:sz w:val="28"/>
          <w:szCs w:val="28"/>
        </w:rPr>
        <w:t>заходи з виконання обласною державною адміністрацією Державної антикорупційної програми на 2026</w:t>
      </w:r>
      <w:r w:rsidRPr="009B2F2B">
        <w:rPr>
          <w:rFonts w:ascii="Times New Roman" w:hAnsi="Times New Roman" w:cs="Times New Roman"/>
          <w:sz w:val="28"/>
          <w:szCs w:val="28"/>
          <w:lang w:eastAsia="uk-UA" w:bidi="uk-UA"/>
        </w:rPr>
        <w:t>-</w:t>
      </w:r>
      <w:r w:rsidRPr="009B2F2B">
        <w:rPr>
          <w:rFonts w:ascii="Times New Roman" w:eastAsia="Calibri" w:hAnsi="Times New Roman" w:cs="Times New Roman"/>
          <w:sz w:val="28"/>
          <w:szCs w:val="28"/>
        </w:rPr>
        <w:t>2028 роки</w:t>
      </w:r>
      <w:r w:rsidRPr="009B2F2B">
        <w:rPr>
          <w:rFonts w:ascii="Times New Roman" w:hAnsi="Times New Roman" w:cs="Times New Roman"/>
          <w:bCs/>
          <w:sz w:val="28"/>
          <w:szCs w:val="28"/>
        </w:rPr>
        <w:t>.</w:t>
      </w:r>
    </w:p>
    <w:p w14:paraId="220641A9"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 Для реалізації засад загальної відомчої політики щодо запобігання та протидії корупції в </w:t>
      </w:r>
      <w:r w:rsidRPr="009B2F2B">
        <w:rPr>
          <w:rFonts w:ascii="Times New Roman" w:hAnsi="Times New Roman" w:cs="Times New Roman"/>
          <w:bCs/>
          <w:sz w:val="28"/>
          <w:szCs w:val="28"/>
        </w:rPr>
        <w:t xml:space="preserve">обласній державній адміністрації  </w:t>
      </w:r>
      <w:r w:rsidRPr="009B2F2B">
        <w:rPr>
          <w:rFonts w:ascii="Times New Roman" w:hAnsi="Times New Roman" w:cs="Times New Roman"/>
          <w:sz w:val="28"/>
          <w:szCs w:val="28"/>
        </w:rPr>
        <w:t>вживаються такі заходи:</w:t>
      </w:r>
    </w:p>
    <w:p w14:paraId="6511C2E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 прийняття управлінських рішень з урахуванням інтегрованої у діяльність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системи управління ризиками;</w:t>
      </w:r>
    </w:p>
    <w:p w14:paraId="756E7E24"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2) надання консультацій працівникам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стосовно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Законом України «Про запобігання корупції»;</w:t>
      </w:r>
    </w:p>
    <w:p w14:paraId="2AEA18B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3) моніторинг та контроль за виконанням працівниками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актів законодавства з питань етичної поведінки, запобігання та врегулювання конфлікту інтересів, інших вимог, обмежень та заборон, передбачених Законом України «Про запобігання корупції»;</w:t>
      </w:r>
    </w:p>
    <w:p w14:paraId="71C25AF9"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4) перевірка інформації, що міститься у зверненнях фізичних або юридичних осіб, засобах масової інформації, інших джерелах, у тому числі отриманої через спеціальну телефонну лінію, офіційний вебсайт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засоби електронного зв’язку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щодо причетності працівників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до вчинення правопорушень;</w:t>
      </w:r>
    </w:p>
    <w:p w14:paraId="4828FB64"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 xml:space="preserve">5) проведення службових розслідувань (перевірок) стосовно працівників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виявлення причин і умов, які сприяють вчиненню корупційних та пов’язаних з корупцією правопорушень такими працівниками, та вжиття заходів щодо їх усунення;</w:t>
      </w:r>
    </w:p>
    <w:p w14:paraId="67410BC2"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6)  організація проведення в установленому законодавством порядку спеціальної перевірки стосовно осіб, які претендують на призначення на посади в </w:t>
      </w:r>
      <w:r w:rsidRPr="009B2F2B">
        <w:rPr>
          <w:rFonts w:ascii="Times New Roman" w:hAnsi="Times New Roman" w:cs="Times New Roman"/>
          <w:bCs/>
          <w:sz w:val="28"/>
          <w:szCs w:val="28"/>
        </w:rPr>
        <w:t>обласній державній адміністрації</w:t>
      </w:r>
      <w:r w:rsidRPr="009B2F2B">
        <w:rPr>
          <w:rFonts w:ascii="Times New Roman" w:hAnsi="Times New Roman" w:cs="Times New Roman"/>
          <w:sz w:val="28"/>
          <w:szCs w:val="28"/>
        </w:rPr>
        <w:t>;</w:t>
      </w:r>
    </w:p>
    <w:p w14:paraId="456D08EA"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7) запобігання несанкціонованому доступу до інформації, у тому числі з обмеженим доступом, яка накопичується, зберігається, обробляється та циркулює на об’єктах інформаційної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02FBC105"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8) взаємодія з Національним агентством з питань запобігання корупції, правоохоронними органам;</w:t>
      </w:r>
    </w:p>
    <w:p w14:paraId="0F287F49"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9) контроль своєчасності подання декларацій осіб, уповноважених на виконання функцій держави або місцевого самоврядування, що подаються працівниками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в порядку, визначеному антикорупційним законодавством;</w:t>
      </w:r>
    </w:p>
    <w:p w14:paraId="1FA7DC48"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10)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05BA6896"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11) вжиття, в межах повноважень, заходів щодо захисту працівників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які повідомляють про вчинення протиправних дій чи бездіяльність інших працівників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5B4AFF55"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12) реалізація антикорупційної програми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та її періодичний перегляд з урахуванням ідентифікованих ризиків.</w:t>
      </w:r>
    </w:p>
    <w:p w14:paraId="67324C99"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eastAsia="Calibri" w:hAnsi="Times New Roman" w:cs="Times New Roman"/>
          <w:sz w:val="28"/>
          <w:szCs w:val="28"/>
        </w:rPr>
        <w:t xml:space="preserve">Заходи з виконання обласною державною адміністрацією </w:t>
      </w:r>
      <w:r w:rsidRPr="009B2F2B">
        <w:rPr>
          <w:rFonts w:ascii="Times New Roman" w:hAnsi="Times New Roman" w:cs="Times New Roman"/>
          <w:bCs/>
          <w:color w:val="333333"/>
          <w:sz w:val="28"/>
          <w:szCs w:val="28"/>
          <w:shd w:val="clear" w:color="auto" w:fill="FFFFFF"/>
        </w:rPr>
        <w:t>державної антикорупційної програми</w:t>
      </w:r>
      <w:r w:rsidRPr="009B2F2B">
        <w:rPr>
          <w:rFonts w:ascii="Times New Roman" w:eastAsia="Calibri" w:hAnsi="Times New Roman" w:cs="Times New Roman"/>
          <w:bCs/>
          <w:sz w:val="28"/>
          <w:szCs w:val="28"/>
        </w:rPr>
        <w:t xml:space="preserve">  та </w:t>
      </w:r>
      <w:r w:rsidRPr="009B2F2B">
        <w:rPr>
          <w:rFonts w:ascii="Times New Roman" w:hAnsi="Times New Roman" w:cs="Times New Roman"/>
          <w:bCs/>
          <w:color w:val="333333"/>
          <w:sz w:val="28"/>
          <w:szCs w:val="28"/>
          <w:shd w:val="clear" w:color="auto" w:fill="FFFFFF"/>
        </w:rPr>
        <w:t>засад загальної відомчої політики щодо запобігання та протидії корупції</w:t>
      </w:r>
      <w:r w:rsidRPr="009B2F2B">
        <w:rPr>
          <w:rFonts w:ascii="Times New Roman" w:hAnsi="Times New Roman" w:cs="Times New Roman"/>
          <w:b/>
          <w:color w:val="333333"/>
          <w:sz w:val="28"/>
          <w:szCs w:val="28"/>
          <w:shd w:val="clear" w:color="auto" w:fill="FFFFFF"/>
        </w:rPr>
        <w:t xml:space="preserve"> </w:t>
      </w:r>
      <w:r w:rsidRPr="009B2F2B">
        <w:rPr>
          <w:rFonts w:ascii="Times New Roman" w:eastAsia="Calibri" w:hAnsi="Times New Roman" w:cs="Times New Roman"/>
          <w:sz w:val="28"/>
          <w:szCs w:val="28"/>
        </w:rPr>
        <w:t xml:space="preserve"> </w:t>
      </w:r>
      <w:r w:rsidRPr="009B2F2B">
        <w:rPr>
          <w:rFonts w:ascii="Times New Roman" w:hAnsi="Times New Roman" w:cs="Times New Roman"/>
          <w:sz w:val="28"/>
          <w:szCs w:val="28"/>
        </w:rPr>
        <w:t>наведено у додатку 1 до цієї антикорупційної програми</w:t>
      </w:r>
      <w:r w:rsidRPr="009B2F2B">
        <w:rPr>
          <w:rFonts w:ascii="Times New Roman" w:hAnsi="Times New Roman" w:cs="Times New Roman"/>
          <w:bCs/>
          <w:sz w:val="28"/>
          <w:szCs w:val="28"/>
        </w:rPr>
        <w:t>.</w:t>
      </w:r>
    </w:p>
    <w:p w14:paraId="0FB178EE" w14:textId="77777777" w:rsidR="00901DF9" w:rsidRPr="009B2F2B" w:rsidRDefault="00901DF9" w:rsidP="00901DF9">
      <w:pPr>
        <w:shd w:val="clear" w:color="auto" w:fill="FFFFFF"/>
        <w:tabs>
          <w:tab w:val="left" w:pos="567"/>
        </w:tabs>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7. Перелік розпорядчих документів, що регулюють питання запобігання та протидії корупції. </w:t>
      </w:r>
      <w:bookmarkStart w:id="5" w:name="_Hlk126585300"/>
    </w:p>
    <w:p w14:paraId="2678F2CB" w14:textId="77777777" w:rsidR="00901DF9" w:rsidRPr="009B2F2B" w:rsidRDefault="00901DF9" w:rsidP="00901DF9">
      <w:pPr>
        <w:shd w:val="clear" w:color="auto" w:fill="FFFFFF"/>
        <w:tabs>
          <w:tab w:val="left" w:pos="567"/>
        </w:tabs>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Перелік розпорядчих документів, що регулюють питання запобігання та протидії корупції</w:t>
      </w:r>
      <w:r w:rsidRPr="009B2F2B">
        <w:rPr>
          <w:rFonts w:ascii="Times New Roman" w:hAnsi="Times New Roman" w:cs="Times New Roman"/>
          <w:b/>
          <w:sz w:val="28"/>
          <w:szCs w:val="28"/>
        </w:rPr>
        <w:t xml:space="preserve"> </w:t>
      </w:r>
      <w:r w:rsidRPr="009B2F2B">
        <w:rPr>
          <w:rFonts w:ascii="Times New Roman" w:hAnsi="Times New Roman" w:cs="Times New Roman"/>
          <w:sz w:val="28"/>
          <w:szCs w:val="28"/>
        </w:rPr>
        <w:t xml:space="preserve">в </w:t>
      </w:r>
      <w:bookmarkEnd w:id="5"/>
      <w:r w:rsidRPr="009B2F2B">
        <w:rPr>
          <w:rFonts w:ascii="Times New Roman" w:hAnsi="Times New Roman" w:cs="Times New Roman"/>
          <w:bCs/>
          <w:sz w:val="28"/>
          <w:szCs w:val="28"/>
        </w:rPr>
        <w:t xml:space="preserve">обласній державній адміністрації  </w:t>
      </w:r>
      <w:r w:rsidRPr="009B2F2B">
        <w:rPr>
          <w:rFonts w:ascii="Times New Roman" w:hAnsi="Times New Roman" w:cs="Times New Roman"/>
          <w:sz w:val="28"/>
          <w:szCs w:val="28"/>
        </w:rPr>
        <w:t>наведено у додатку 2 до цієї антикорупційної програми.</w:t>
      </w:r>
    </w:p>
    <w:p w14:paraId="09070F4B" w14:textId="77777777" w:rsidR="00901DF9" w:rsidRPr="009B2F2B" w:rsidRDefault="00901DF9" w:rsidP="00901DF9">
      <w:pPr>
        <w:tabs>
          <w:tab w:val="left" w:pos="567"/>
        </w:tabs>
        <w:spacing w:before="120" w:after="120" w:line="240" w:lineRule="auto"/>
        <w:ind w:firstLine="709"/>
        <w:jc w:val="center"/>
        <w:rPr>
          <w:rFonts w:ascii="Times New Roman" w:hAnsi="Times New Roman" w:cs="Times New Roman"/>
          <w:b/>
          <w:sz w:val="28"/>
          <w:szCs w:val="28"/>
        </w:rPr>
      </w:pPr>
    </w:p>
    <w:p w14:paraId="6EE276E7" w14:textId="77777777" w:rsidR="00901DF9" w:rsidRPr="009B2F2B" w:rsidRDefault="00901DF9" w:rsidP="00901DF9">
      <w:pPr>
        <w:tabs>
          <w:tab w:val="left" w:pos="567"/>
        </w:tabs>
        <w:spacing w:before="120" w:after="120" w:line="240" w:lineRule="auto"/>
        <w:ind w:firstLine="709"/>
        <w:jc w:val="center"/>
        <w:rPr>
          <w:rFonts w:ascii="Times New Roman" w:hAnsi="Times New Roman" w:cs="Times New Roman"/>
          <w:b/>
          <w:sz w:val="28"/>
          <w:szCs w:val="28"/>
        </w:rPr>
      </w:pPr>
    </w:p>
    <w:p w14:paraId="00F860C7" w14:textId="77777777" w:rsidR="00901DF9" w:rsidRPr="009B2F2B" w:rsidRDefault="00901DF9" w:rsidP="00901DF9">
      <w:pPr>
        <w:tabs>
          <w:tab w:val="left" w:pos="567"/>
        </w:tabs>
        <w:spacing w:before="120" w:after="120" w:line="240" w:lineRule="auto"/>
        <w:ind w:firstLine="709"/>
        <w:jc w:val="center"/>
        <w:rPr>
          <w:rFonts w:ascii="Times New Roman" w:hAnsi="Times New Roman" w:cs="Times New Roman"/>
          <w:b/>
          <w:sz w:val="28"/>
          <w:szCs w:val="28"/>
        </w:rPr>
      </w:pPr>
      <w:r w:rsidRPr="009B2F2B">
        <w:rPr>
          <w:rFonts w:ascii="Times New Roman" w:hAnsi="Times New Roman" w:cs="Times New Roman"/>
          <w:b/>
          <w:sz w:val="28"/>
          <w:szCs w:val="28"/>
        </w:rPr>
        <w:t xml:space="preserve">ІІ. Оцінка корупційних ризиків у діяльності </w:t>
      </w:r>
      <w:r w:rsidRPr="009B2F2B">
        <w:rPr>
          <w:rFonts w:ascii="Times New Roman" w:hAnsi="Times New Roman" w:cs="Times New Roman"/>
          <w:b/>
          <w:bCs/>
          <w:sz w:val="28"/>
          <w:szCs w:val="28"/>
        </w:rPr>
        <w:t xml:space="preserve">обласної державної адміністрації </w:t>
      </w:r>
      <w:r w:rsidRPr="009B2F2B">
        <w:rPr>
          <w:rFonts w:ascii="Times New Roman" w:hAnsi="Times New Roman" w:cs="Times New Roman"/>
          <w:b/>
          <w:sz w:val="28"/>
          <w:szCs w:val="28"/>
        </w:rPr>
        <w:t>та заходи щодо їх усунення.</w:t>
      </w:r>
    </w:p>
    <w:p w14:paraId="53A55249" w14:textId="77777777" w:rsidR="00901DF9" w:rsidRPr="009B2F2B" w:rsidRDefault="00901DF9" w:rsidP="00901DF9">
      <w:pPr>
        <w:tabs>
          <w:tab w:val="left" w:pos="567"/>
        </w:tabs>
        <w:spacing w:before="120" w:after="120" w:line="240" w:lineRule="auto"/>
        <w:ind w:firstLine="709"/>
        <w:jc w:val="center"/>
        <w:rPr>
          <w:rFonts w:ascii="Times New Roman" w:hAnsi="Times New Roman" w:cs="Times New Roman"/>
          <w:b/>
          <w:sz w:val="28"/>
          <w:szCs w:val="28"/>
        </w:rPr>
      </w:pPr>
    </w:p>
    <w:p w14:paraId="0852A9DE" w14:textId="77777777" w:rsidR="00901DF9" w:rsidRPr="009B2F2B" w:rsidRDefault="00901DF9" w:rsidP="00901DF9">
      <w:pPr>
        <w:tabs>
          <w:tab w:val="left" w:pos="567"/>
        </w:tabs>
        <w:spacing w:after="0" w:line="240" w:lineRule="auto"/>
        <w:ind w:firstLine="709"/>
        <w:jc w:val="both"/>
        <w:rPr>
          <w:rFonts w:ascii="Times New Roman" w:hAnsi="Times New Roman" w:cs="Times New Roman"/>
          <w:bCs/>
          <w:sz w:val="28"/>
          <w:szCs w:val="28"/>
        </w:rPr>
      </w:pPr>
      <w:r w:rsidRPr="009B2F2B">
        <w:rPr>
          <w:rFonts w:ascii="Times New Roman" w:hAnsi="Times New Roman" w:cs="Times New Roman"/>
          <w:sz w:val="28"/>
          <w:szCs w:val="28"/>
        </w:rPr>
        <w:t xml:space="preserve">1. З метою встановлення ймовірності вчинення корупційних та пов’язаних з корупцією правопорушень працівниками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встановлення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 видано розпорядження </w:t>
      </w:r>
      <w:r w:rsidRPr="009B2F2B">
        <w:rPr>
          <w:rFonts w:ascii="Times New Roman" w:hAnsi="Times New Roman" w:cs="Times New Roman"/>
          <w:bCs/>
          <w:sz w:val="28"/>
          <w:szCs w:val="28"/>
        </w:rPr>
        <w:t xml:space="preserve">обласної державної адміністрації (обласної військової адміністрації) від 23 вересня 2025 року  № 1267-р </w:t>
      </w:r>
      <w:r w:rsidRPr="009B2F2B">
        <w:rPr>
          <w:rFonts w:ascii="Times New Roman" w:hAnsi="Times New Roman" w:cs="Times New Roman"/>
          <w:sz w:val="28"/>
          <w:szCs w:val="28"/>
        </w:rPr>
        <w:t xml:space="preserve">«Про проведення оцінювання корупційних ризиків у діяльності Чернівецької </w:t>
      </w:r>
      <w:r w:rsidRPr="009B2F2B">
        <w:rPr>
          <w:rFonts w:ascii="Times New Roman" w:hAnsi="Times New Roman" w:cs="Times New Roman"/>
          <w:bCs/>
          <w:sz w:val="28"/>
          <w:szCs w:val="28"/>
        </w:rPr>
        <w:t>обласної державної адміністрації (обласної військової адміністрації)</w:t>
      </w:r>
      <w:r w:rsidRPr="009B2F2B">
        <w:rPr>
          <w:rFonts w:ascii="Times New Roman" w:hAnsi="Times New Roman" w:cs="Times New Roman"/>
          <w:sz w:val="28"/>
          <w:szCs w:val="28"/>
        </w:rPr>
        <w:t xml:space="preserve">». Відповідно до пункту 1 зазначеного розпорядження </w:t>
      </w:r>
      <w:r w:rsidRPr="009B2F2B">
        <w:rPr>
          <w:rFonts w:ascii="Times New Roman" w:hAnsi="Times New Roman" w:cs="Times New Roman"/>
          <w:bCs/>
          <w:sz w:val="28"/>
          <w:szCs w:val="28"/>
        </w:rPr>
        <w:t xml:space="preserve">прийнято рішення провести </w:t>
      </w:r>
      <w:r w:rsidRPr="009B2F2B">
        <w:rPr>
          <w:rFonts w:ascii="Times New Roman" w:hAnsi="Times New Roman" w:cs="Times New Roman"/>
          <w:sz w:val="28"/>
          <w:szCs w:val="28"/>
        </w:rPr>
        <w:t xml:space="preserve">оцінювання корупційних ризиків у діяльності </w:t>
      </w:r>
      <w:r w:rsidRPr="009B2F2B">
        <w:rPr>
          <w:rFonts w:ascii="Times New Roman" w:hAnsi="Times New Roman" w:cs="Times New Roman"/>
          <w:bCs/>
          <w:sz w:val="28"/>
          <w:szCs w:val="28"/>
        </w:rPr>
        <w:t>обласної державної адміністрації (обласної військової адміністрації) в форматі самооцінювання.</w:t>
      </w:r>
    </w:p>
    <w:p w14:paraId="664B6570"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З метою залучення експертів це розпорядження оприлюднено на офіційному вебсайті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w:t>
      </w:r>
    </w:p>
    <w:p w14:paraId="757F77F0"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2. Відповідно до розпорядження </w:t>
      </w:r>
      <w:r w:rsidRPr="009B2F2B">
        <w:rPr>
          <w:rFonts w:ascii="Times New Roman" w:hAnsi="Times New Roman" w:cs="Times New Roman"/>
          <w:bCs/>
          <w:sz w:val="28"/>
          <w:szCs w:val="28"/>
        </w:rPr>
        <w:t>обласної державної адміністрації (обласної військової адміністрації) від 30 грудня 2022 року № 1564-р «</w:t>
      </w:r>
      <w:r w:rsidRPr="009B2F2B">
        <w:rPr>
          <w:rFonts w:ascii="Times New Roman" w:hAnsi="Times New Roman" w:cs="Times New Roman"/>
          <w:sz w:val="28"/>
          <w:szCs w:val="28"/>
        </w:rPr>
        <w:t xml:space="preserve">Про утворення робочої групи з оцінювання корупційних ризиків у діяльності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утворено робочу групу з оцінювання корупційних ризиків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затверджено її персональний склад, Положення про робочу групу з оцінювання корупційних ризиків у діяльності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Розпорядженням </w:t>
      </w:r>
      <w:r w:rsidRPr="009B2F2B">
        <w:rPr>
          <w:rFonts w:ascii="Times New Roman" w:hAnsi="Times New Roman" w:cs="Times New Roman"/>
          <w:bCs/>
          <w:sz w:val="28"/>
          <w:szCs w:val="28"/>
        </w:rPr>
        <w:t xml:space="preserve">обласної державної адміністрації (обласної військової адміністрації) від 21 жовтня 2025 року № 1388-р «Про внесення змін до Складу </w:t>
      </w:r>
      <w:r w:rsidRPr="009B2F2B">
        <w:rPr>
          <w:rFonts w:ascii="Times New Roman" w:hAnsi="Times New Roman" w:cs="Times New Roman"/>
          <w:sz w:val="28"/>
          <w:szCs w:val="28"/>
        </w:rPr>
        <w:t xml:space="preserve">робочої групи з оцінювання корупційних ризиків у діяльності </w:t>
      </w:r>
      <w:r w:rsidRPr="009B2F2B">
        <w:rPr>
          <w:rFonts w:ascii="Times New Roman" w:hAnsi="Times New Roman" w:cs="Times New Roman"/>
          <w:bCs/>
          <w:sz w:val="28"/>
          <w:szCs w:val="28"/>
        </w:rPr>
        <w:t xml:space="preserve">обласної державної адміністрації» внесено зміни до складу робочої групи та викладено його в новій редакції </w:t>
      </w:r>
      <w:r w:rsidRPr="009B2F2B">
        <w:rPr>
          <w:rFonts w:ascii="Times New Roman" w:hAnsi="Times New Roman" w:cs="Times New Roman"/>
          <w:sz w:val="28"/>
          <w:szCs w:val="28"/>
        </w:rPr>
        <w:t xml:space="preserve">з оцінювання корупційних ризиків у діяльності </w:t>
      </w:r>
      <w:r w:rsidRPr="009B2F2B">
        <w:rPr>
          <w:rFonts w:ascii="Times New Roman" w:hAnsi="Times New Roman" w:cs="Times New Roman"/>
          <w:bCs/>
          <w:sz w:val="28"/>
          <w:szCs w:val="28"/>
        </w:rPr>
        <w:t>обласної державної адміністрації.</w:t>
      </w:r>
    </w:p>
    <w:p w14:paraId="362934DD"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До складу робочої групи включено представників самостійних структурних підрозділів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Пропозицій від експертів та громадських організацій для включення до складу робочої групи не надходило.</w:t>
      </w:r>
    </w:p>
    <w:p w14:paraId="65DDD3BB"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3. З метою підготовки до оцінювання корупційних ризиків 21 листопада 2025 року для членів робочої групи проведено вступний тренінг.</w:t>
      </w:r>
    </w:p>
    <w:p w14:paraId="0A1097C9"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4. Робочою групою складено план оцінювання корупційних ризиків, у якому визначено етапи діяльності робочої групи з урахуванням функцій </w:t>
      </w:r>
      <w:r w:rsidRPr="009B2F2B">
        <w:rPr>
          <w:rFonts w:ascii="Times New Roman" w:hAnsi="Times New Roman" w:cs="Times New Roman"/>
          <w:bCs/>
          <w:sz w:val="28"/>
          <w:szCs w:val="28"/>
        </w:rPr>
        <w:t>обласної державної адміністрації</w:t>
      </w:r>
      <w:r w:rsidRPr="009B2F2B">
        <w:rPr>
          <w:rFonts w:ascii="Times New Roman" w:hAnsi="Times New Roman" w:cs="Times New Roman"/>
          <w:sz w:val="28"/>
          <w:szCs w:val="28"/>
        </w:rPr>
        <w:t xml:space="preserve">, її внутрішніх та зовнішніх заінтересованих сторін, інших факторів середовища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 (протокол засідання робочої групи №1 від 21 листопада 2025 року).</w:t>
      </w:r>
    </w:p>
    <w:p w14:paraId="399BAE3F" w14:textId="77777777" w:rsidR="00901DF9" w:rsidRPr="009B2F2B" w:rsidRDefault="00901DF9" w:rsidP="00901DF9">
      <w:pPr>
        <w:tabs>
          <w:tab w:val="left" w:pos="567"/>
        </w:tabs>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5. На підставі зібраних та задокументованих відомостей робочою групою визначено потенційно вразливі до корупції функції (процеси) у діяльності </w:t>
      </w:r>
      <w:r w:rsidRPr="009B2F2B">
        <w:rPr>
          <w:rFonts w:ascii="Times New Roman" w:hAnsi="Times New Roman" w:cs="Times New Roman"/>
          <w:bCs/>
          <w:sz w:val="28"/>
          <w:szCs w:val="28"/>
        </w:rPr>
        <w:t xml:space="preserve">обласної державної адміністрації </w:t>
      </w:r>
      <w:r w:rsidRPr="009B2F2B">
        <w:rPr>
          <w:rFonts w:ascii="Times New Roman" w:hAnsi="Times New Roman" w:cs="Times New Roman"/>
          <w:sz w:val="28"/>
          <w:szCs w:val="28"/>
        </w:rPr>
        <w:t xml:space="preserve"> (протокол засідання робочої групи № 2 від 19 грудня 2025 року):</w:t>
      </w:r>
    </w:p>
    <w:p w14:paraId="24787184"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lastRenderedPageBreak/>
        <w:tab/>
        <w:t xml:space="preserve">1) </w:t>
      </w:r>
      <w:r w:rsidRPr="009B2F2B">
        <w:rPr>
          <w:rFonts w:ascii="Times New Roman" w:hAnsi="Times New Roman" w:cs="Times New Roman"/>
          <w:color w:val="000000"/>
          <w:sz w:val="28"/>
          <w:szCs w:val="28"/>
          <w:shd w:val="clear" w:color="auto" w:fill="FFFFFF"/>
        </w:rPr>
        <w:t>проведення відбору кандидатів на посади (призначення на посаду у період дії воєнного стану)</w:t>
      </w:r>
      <w:r w:rsidRPr="009B2F2B">
        <w:rPr>
          <w:rFonts w:ascii="Times New Roman" w:hAnsi="Times New Roman" w:cs="Times New Roman"/>
          <w:sz w:val="28"/>
          <w:szCs w:val="28"/>
        </w:rPr>
        <w:t>;</w:t>
      </w:r>
    </w:p>
    <w:p w14:paraId="3BA7AB7F"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 xml:space="preserve">2) </w:t>
      </w:r>
      <w:r w:rsidRPr="009B2F2B">
        <w:rPr>
          <w:rFonts w:ascii="Times New Roman" w:hAnsi="Times New Roman" w:cs="Times New Roman"/>
          <w:color w:val="0A0A0A"/>
          <w:sz w:val="28"/>
          <w:szCs w:val="28"/>
          <w:shd w:val="clear" w:color="auto" w:fill="FFFFFF"/>
        </w:rPr>
        <w:t>відзначення державними нагородами України та іншими відзнаками</w:t>
      </w:r>
      <w:r w:rsidRPr="009B2F2B">
        <w:rPr>
          <w:rFonts w:ascii="Times New Roman" w:hAnsi="Times New Roman" w:cs="Times New Roman"/>
          <w:sz w:val="28"/>
          <w:szCs w:val="28"/>
        </w:rPr>
        <w:t>;</w:t>
      </w:r>
    </w:p>
    <w:p w14:paraId="2A6AF91C"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 xml:space="preserve">3) </w:t>
      </w:r>
      <w:r w:rsidRPr="009B2F2B">
        <w:rPr>
          <w:rFonts w:ascii="Times New Roman" w:hAnsi="Times New Roman" w:cs="Times New Roman"/>
          <w:color w:val="000000"/>
          <w:sz w:val="28"/>
          <w:szCs w:val="28"/>
          <w:shd w:val="clear" w:color="auto" w:fill="FFFFFF"/>
        </w:rPr>
        <w:t>проведення конкурсу на зайняття вакантної посади державної служби;</w:t>
      </w:r>
    </w:p>
    <w:p w14:paraId="64E37612"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4) представництво інтересів обласної державної адміністрації в судах;</w:t>
      </w:r>
    </w:p>
    <w:p w14:paraId="053574A6"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5) замовлення та використання матеріальних ресурсів;</w:t>
      </w:r>
    </w:p>
    <w:p w14:paraId="6EC8AB31"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 xml:space="preserve">6) </w:t>
      </w:r>
      <w:r w:rsidRPr="009B2F2B">
        <w:rPr>
          <w:rFonts w:ascii="Times New Roman" w:hAnsi="Times New Roman" w:cs="Times New Roman"/>
          <w:color w:val="000000" w:themeColor="text1"/>
          <w:sz w:val="28"/>
          <w:szCs w:val="28"/>
        </w:rPr>
        <w:t>процедури публічних закупівель;</w:t>
      </w:r>
    </w:p>
    <w:p w14:paraId="235C5B0F"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6) проведення внутрішніх аудитів;</w:t>
      </w:r>
    </w:p>
    <w:p w14:paraId="291E036D" w14:textId="77777777" w:rsidR="00901DF9" w:rsidRPr="009B2F2B" w:rsidRDefault="00901DF9" w:rsidP="00901DF9">
      <w:pPr>
        <w:spacing w:after="0"/>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rPr>
        <w:tab/>
        <w:t xml:space="preserve">7) </w:t>
      </w:r>
      <w:r w:rsidRPr="009B2F2B">
        <w:rPr>
          <w:rFonts w:ascii="Times New Roman" w:hAnsi="Times New Roman" w:cs="Times New Roman"/>
          <w:sz w:val="28"/>
          <w:szCs w:val="28"/>
          <w:shd w:val="clear" w:color="auto" w:fill="FFFFFF"/>
        </w:rPr>
        <w:t>здійснення повноважень у сфері захисту викривачів;</w:t>
      </w:r>
    </w:p>
    <w:p w14:paraId="7F76302E"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shd w:val="clear" w:color="auto" w:fill="FFFFFF"/>
        </w:rPr>
        <w:tab/>
        <w:t xml:space="preserve">8) </w:t>
      </w:r>
      <w:r w:rsidRPr="009B2F2B">
        <w:rPr>
          <w:rFonts w:ascii="Times New Roman" w:hAnsi="Times New Roman" w:cs="Times New Roman"/>
          <w:sz w:val="28"/>
          <w:szCs w:val="28"/>
        </w:rPr>
        <w:t>здійснення контролю за дотриманням вимог антикорупційного законодавства;</w:t>
      </w:r>
    </w:p>
    <w:p w14:paraId="74234EC4"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9) проведення перевірки факту своєчасності подання декларацій працівниками обласної державної адміністрації</w:t>
      </w:r>
    </w:p>
    <w:p w14:paraId="0991B15D"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shd w:val="clear" w:color="auto" w:fill="FFFFFF"/>
        </w:rPr>
        <w:tab/>
        <w:t xml:space="preserve">10) </w:t>
      </w:r>
      <w:r w:rsidRPr="009B2F2B">
        <w:rPr>
          <w:rFonts w:ascii="Times New Roman" w:hAnsi="Times New Roman" w:cs="Times New Roman"/>
          <w:sz w:val="28"/>
          <w:szCs w:val="28"/>
        </w:rPr>
        <w:t>проведення  акредитації закладів охорони здоров’я області;</w:t>
      </w:r>
    </w:p>
    <w:p w14:paraId="354DEF83"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11) проведення клініко-експертної оцінки якості надання медичної допомоги та медичного обслуговування;</w:t>
      </w:r>
    </w:p>
    <w:p w14:paraId="09EA4D4F"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12) соціальний захист дітей сиріт та дітей, позбавлених батьківського піклування;</w:t>
      </w:r>
    </w:p>
    <w:p w14:paraId="7CA48592"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13) влаштування в установи соціального захисту, в тому числі внутрішньо переміщених осіб;</w:t>
      </w:r>
    </w:p>
    <w:p w14:paraId="4EA522E1"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14) визначення суб’єктів господарювання, яким буде проводитись відшкодування понесених витрат за виконані роботи з нормативної грошової оцінки;</w:t>
      </w:r>
    </w:p>
    <w:p w14:paraId="303800DC"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sz w:val="28"/>
          <w:szCs w:val="28"/>
        </w:rPr>
        <w:tab/>
        <w:t>15) визначення сільськогосподарських товаровиробників, яким надається державна підтримка;</w:t>
      </w:r>
    </w:p>
    <w:p w14:paraId="6F85B9B5"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16) реалізація повноважень у галузі земельних відносин;</w:t>
      </w:r>
    </w:p>
    <w:p w14:paraId="78324106"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17) містобудування та архітектура;</w:t>
      </w:r>
    </w:p>
    <w:p w14:paraId="3AF56F27"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18) видача дозволів, ліцензій, погоджень у сфері охорони довкілля;</w:t>
      </w:r>
    </w:p>
    <w:p w14:paraId="74B5FB43"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19) присудження грошових винагород та  іменних стипендій спортсменам та тренерам з олімпійських та неолімпійських видів спорту;</w:t>
      </w:r>
    </w:p>
    <w:p w14:paraId="04754037" w14:textId="77777777" w:rsidR="00901DF9" w:rsidRPr="009B2F2B" w:rsidRDefault="00901DF9" w:rsidP="00901DF9">
      <w:pPr>
        <w:spacing w:after="0"/>
        <w:ind w:firstLine="708"/>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rPr>
        <w:t xml:space="preserve">20) </w:t>
      </w:r>
      <w:r w:rsidRPr="009B2F2B">
        <w:rPr>
          <w:rFonts w:ascii="Times New Roman" w:hAnsi="Times New Roman" w:cs="Times New Roman"/>
          <w:sz w:val="28"/>
          <w:szCs w:val="28"/>
          <w:shd w:val="clear" w:color="auto" w:fill="FFFFFF"/>
        </w:rPr>
        <w:t>видача, переоформлення, анулювання ліцензії на право провадження освітньої діяльності, контролю за додержанням ліцензіатами ліцензійних умов провадження освітньої діяльності;</w:t>
      </w:r>
    </w:p>
    <w:p w14:paraId="212D2FA9" w14:textId="77777777" w:rsidR="00901DF9" w:rsidRPr="009B2F2B" w:rsidRDefault="00901DF9" w:rsidP="00901DF9">
      <w:pPr>
        <w:spacing w:after="0"/>
        <w:ind w:firstLine="708"/>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21) надання доступу до архівних документів;</w:t>
      </w:r>
    </w:p>
    <w:p w14:paraId="5D8A2A47" w14:textId="77777777" w:rsidR="00901DF9" w:rsidRPr="009B2F2B" w:rsidRDefault="00901DF9" w:rsidP="00901DF9">
      <w:pPr>
        <w:spacing w:after="0"/>
        <w:ind w:firstLine="708"/>
        <w:jc w:val="both"/>
        <w:rPr>
          <w:rFonts w:ascii="Times New Roman" w:hAnsi="Times New Roman" w:cs="Times New Roman"/>
          <w:color w:val="000000"/>
          <w:sz w:val="28"/>
          <w:szCs w:val="28"/>
        </w:rPr>
      </w:pPr>
      <w:r w:rsidRPr="009B2F2B">
        <w:rPr>
          <w:rFonts w:ascii="Times New Roman" w:hAnsi="Times New Roman" w:cs="Times New Roman"/>
          <w:sz w:val="28"/>
          <w:szCs w:val="28"/>
          <w:shd w:val="clear" w:color="auto" w:fill="FFFFFF"/>
        </w:rPr>
        <w:t xml:space="preserve">22) </w:t>
      </w:r>
      <w:r w:rsidRPr="009B2F2B">
        <w:rPr>
          <w:rFonts w:ascii="Times New Roman" w:hAnsi="Times New Roman" w:cs="Times New Roman"/>
          <w:color w:val="000000"/>
          <w:sz w:val="28"/>
          <w:szCs w:val="28"/>
        </w:rPr>
        <w:t>надання адміністративних послуг у сфері охорони культурної спадщини;</w:t>
      </w:r>
    </w:p>
    <w:p w14:paraId="1884D55D"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color w:val="000000"/>
          <w:sz w:val="28"/>
          <w:szCs w:val="28"/>
        </w:rPr>
        <w:t xml:space="preserve">23) </w:t>
      </w:r>
      <w:r w:rsidRPr="009B2F2B">
        <w:rPr>
          <w:rFonts w:ascii="Times New Roman" w:hAnsi="Times New Roman" w:cs="Times New Roman"/>
          <w:sz w:val="28"/>
          <w:szCs w:val="28"/>
        </w:rPr>
        <w:t>проведення конкурсу з перевезення пасажи-рів на автобусних маршрутах загального користування;</w:t>
      </w:r>
    </w:p>
    <w:p w14:paraId="3AFA1605"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24) проведення тендерних закупівель щодо визначення переможця з виконання робіт поточного та капітального ремонту доріг;</w:t>
      </w:r>
    </w:p>
    <w:p w14:paraId="272B915D"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t>25) розподіл гуманітарної допомоги, визнання транспортних засобів та вантажів гуманітарною допомогою;</w:t>
      </w:r>
    </w:p>
    <w:p w14:paraId="4D746491" w14:textId="77777777" w:rsidR="00901DF9" w:rsidRPr="009B2F2B" w:rsidRDefault="00901DF9" w:rsidP="00901DF9">
      <w:pPr>
        <w:spacing w:after="0"/>
        <w:ind w:firstLine="708"/>
        <w:jc w:val="both"/>
        <w:rPr>
          <w:rFonts w:ascii="Times New Roman" w:hAnsi="Times New Roman" w:cs="Times New Roman"/>
          <w:sz w:val="28"/>
          <w:szCs w:val="28"/>
        </w:rPr>
      </w:pPr>
      <w:r w:rsidRPr="009B2F2B">
        <w:rPr>
          <w:rFonts w:ascii="Times New Roman" w:hAnsi="Times New Roman" w:cs="Times New Roman"/>
          <w:sz w:val="28"/>
          <w:szCs w:val="28"/>
        </w:rPr>
        <w:lastRenderedPageBreak/>
        <w:t>26) визначення шкоди та збитків, завданих земельним ресурсам внаслідок збройної агресії російської федерації;</w:t>
      </w:r>
    </w:p>
    <w:p w14:paraId="0542E8F8" w14:textId="77777777" w:rsidR="00901DF9" w:rsidRPr="009B2F2B" w:rsidRDefault="00901DF9" w:rsidP="00901DF9">
      <w:pPr>
        <w:spacing w:after="0"/>
        <w:ind w:firstLine="708"/>
        <w:jc w:val="both"/>
        <w:rPr>
          <w:rFonts w:ascii="Times New Roman" w:hAnsi="Times New Roman" w:cs="Times New Roman"/>
          <w:sz w:val="28"/>
          <w:szCs w:val="28"/>
          <w:highlight w:val="green"/>
        </w:rPr>
      </w:pPr>
      <w:r w:rsidRPr="009B2F2B">
        <w:rPr>
          <w:rFonts w:ascii="Times New Roman" w:hAnsi="Times New Roman" w:cs="Times New Roman"/>
          <w:sz w:val="28"/>
          <w:szCs w:val="28"/>
        </w:rPr>
        <w:t>27) контроль якості виконаних робіт з будівництва, ремонту автомобільних доріг, об’єктів житлово-комунального, соціально-культурного призначення.</w:t>
      </w:r>
    </w:p>
    <w:p w14:paraId="72F020D9"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6. Під час оцінювання корупційних ризиків використовувалися такі джерела інформації:</w:t>
      </w:r>
    </w:p>
    <w:p w14:paraId="01290BDD"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1) антикорупційна програма Чернівецької обласної державної адміністрації  на 2023 – 2025 роки, звіти за результатами моніторингу та оцінки її виконання;</w:t>
      </w:r>
    </w:p>
    <w:p w14:paraId="1EB8C779"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2) результати опитування (анкетування) зовнішніх та внутрішніх заінтересованих сторін;</w:t>
      </w:r>
    </w:p>
    <w:p w14:paraId="31C92A8D"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 xml:space="preserve">3) план роботи Чернівецької обласної державної адміністрації (обласної військової адміністрації) на </w:t>
      </w:r>
      <w:r w:rsidRPr="009B2F2B">
        <w:rPr>
          <w:rFonts w:ascii="Times New Roman" w:hAnsi="Times New Roman" w:cs="Times New Roman"/>
          <w:sz w:val="28"/>
          <w:szCs w:val="28"/>
          <w:lang w:val="en-US"/>
        </w:rPr>
        <w:t>I</w:t>
      </w:r>
      <w:r w:rsidRPr="009B2F2B">
        <w:rPr>
          <w:rFonts w:ascii="Times New Roman" w:hAnsi="Times New Roman" w:cs="Times New Roman"/>
          <w:sz w:val="28"/>
          <w:szCs w:val="28"/>
        </w:rPr>
        <w:t xml:space="preserve"> квартал 2026 року, Перспективний план роботи Чернівецької обласної державної адміністрації (обласної військової адміністрації) на 2026 рік;</w:t>
      </w:r>
    </w:p>
    <w:p w14:paraId="0D722E0B" w14:textId="77777777" w:rsidR="00901DF9" w:rsidRPr="009B2F2B" w:rsidRDefault="00901DF9" w:rsidP="00901DF9">
      <w:pPr>
        <w:spacing w:after="0" w:line="240" w:lineRule="auto"/>
        <w:ind w:firstLine="709"/>
        <w:contextualSpacing/>
        <w:jc w:val="both"/>
        <w:rPr>
          <w:rFonts w:ascii="Times New Roman" w:eastAsia="Calibri" w:hAnsi="Times New Roman" w:cs="Times New Roman"/>
          <w:sz w:val="28"/>
          <w:szCs w:val="28"/>
        </w:rPr>
      </w:pPr>
      <w:r w:rsidRPr="009B2F2B">
        <w:rPr>
          <w:rFonts w:ascii="Times New Roman" w:hAnsi="Times New Roman" w:cs="Times New Roman"/>
          <w:sz w:val="28"/>
          <w:szCs w:val="28"/>
        </w:rPr>
        <w:t>4) матеріали внутрішніх аудитів, проведених в обласній державній адміністрації;</w:t>
      </w:r>
    </w:p>
    <w:p w14:paraId="705D0A69"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5) звернення, скарги на діяльність обласної державної адміністрації, її окремих працівників;</w:t>
      </w:r>
    </w:p>
    <w:p w14:paraId="3C655F5C"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rPr>
        <w:t xml:space="preserve">6) </w:t>
      </w:r>
      <w:r w:rsidRPr="009B2F2B">
        <w:rPr>
          <w:rFonts w:ascii="Times New Roman" w:hAnsi="Times New Roman" w:cs="Times New Roman"/>
          <w:sz w:val="28"/>
          <w:szCs w:val="28"/>
          <w:shd w:val="clear" w:color="auto" w:fill="FFFFFF"/>
        </w:rPr>
        <w:t>матеріали дисциплінарних проваджень, службових розслідувань; рішення суду у справах про притягнення працівників обласної державної адміністрації до адміністративної, кримінальної відповідальності за вчинення корупційних та пов’язаних з корупцією правопорушень; рішення суду у кримінальних, адміністративних, господарських справах, учасником яких була обласна державна адміністрація або інші організації, які виконують подібні функції або реалізують подібні процеси, та їх працівники;</w:t>
      </w:r>
    </w:p>
    <w:p w14:paraId="18081C60"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shd w:val="clear" w:color="auto" w:fill="FFFFFF"/>
        </w:rPr>
        <w:t>7) відомості,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w:t>
      </w:r>
    </w:p>
    <w:p w14:paraId="0A353B16"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8) аналітичні матеріали Національного агентства з питань запобігання корупції щодо аналізу корупційних ризиків, а також аналітичні матеріали  громадських інституцій з питань запобігання та протидії корупції та з інших питань, які пов’язані із діяльністю обласної державної адміністрації;</w:t>
      </w:r>
    </w:p>
    <w:p w14:paraId="372874EA"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 xml:space="preserve">9) відомості із засобів масової інформації, соціальних мереж, інших відкритих джерел інформації </w:t>
      </w:r>
      <w:r w:rsidRPr="009B2F2B">
        <w:rPr>
          <w:rFonts w:ascii="Times New Roman" w:hAnsi="Times New Roman" w:cs="Times New Roman"/>
          <w:color w:val="333333"/>
          <w:sz w:val="28"/>
          <w:szCs w:val="28"/>
          <w:shd w:val="clear" w:color="auto" w:fill="FFFFFF"/>
        </w:rPr>
        <w:t>про можливі факти вчинення корупційних або пов’язаних з корупцією правопорушень</w:t>
      </w:r>
      <w:r w:rsidRPr="009B2F2B">
        <w:rPr>
          <w:rFonts w:ascii="Times New Roman" w:hAnsi="Times New Roman" w:cs="Times New Roman"/>
          <w:sz w:val="28"/>
          <w:szCs w:val="28"/>
        </w:rPr>
        <w:t>.</w:t>
      </w:r>
    </w:p>
    <w:p w14:paraId="2619F82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7. Під час оцінювання корупційних ризиків застосовувалися такі методи і способи:</w:t>
      </w:r>
    </w:p>
    <w:p w14:paraId="4D5173B0"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1) аналіз вищенаведених джерел інформації; </w:t>
      </w:r>
    </w:p>
    <w:p w14:paraId="48D01562"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2) аналіз нормативно-правових та розпорядчих документів, що регулюють діяльність </w:t>
      </w:r>
      <w:r w:rsidRPr="009B2F2B">
        <w:rPr>
          <w:rFonts w:ascii="Times New Roman" w:hAnsi="Times New Roman" w:cs="Times New Roman"/>
          <w:sz w:val="28"/>
          <w:szCs w:val="28"/>
        </w:rPr>
        <w:t>обласної державної адміністрації</w:t>
      </w:r>
      <w:r w:rsidRPr="009B2F2B">
        <w:rPr>
          <w:rFonts w:ascii="Times New Roman" w:hAnsi="Times New Roman" w:cs="Times New Roman"/>
          <w:sz w:val="28"/>
          <w:szCs w:val="28"/>
          <w:shd w:val="clear" w:color="auto" w:fill="FFFFFF"/>
        </w:rPr>
        <w:t>;</w:t>
      </w:r>
    </w:p>
    <w:p w14:paraId="71D12066"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3) проведення індивідуального спілкування (інтерв’ю) із працівниками та зовнішніми заінтересованими сторонами </w:t>
      </w:r>
      <w:r w:rsidRPr="009B2F2B">
        <w:rPr>
          <w:rFonts w:ascii="Times New Roman" w:hAnsi="Times New Roman" w:cs="Times New Roman"/>
          <w:sz w:val="28"/>
          <w:szCs w:val="28"/>
        </w:rPr>
        <w:t>обласної державної адміністрації</w:t>
      </w:r>
      <w:r w:rsidRPr="009B2F2B">
        <w:rPr>
          <w:rFonts w:ascii="Times New Roman" w:hAnsi="Times New Roman" w:cs="Times New Roman"/>
          <w:sz w:val="28"/>
          <w:szCs w:val="28"/>
          <w:shd w:val="clear" w:color="auto" w:fill="FFFFFF"/>
        </w:rPr>
        <w:t xml:space="preserve">; </w:t>
      </w:r>
    </w:p>
    <w:p w14:paraId="7ED4D40C"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lastRenderedPageBreak/>
        <w:t>4) моделювання способів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w:t>
      </w:r>
    </w:p>
    <w:p w14:paraId="45D7DF3F"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 xml:space="preserve">8. За результатами узагальнення отриманої інформації робочою групою здійснено ідентифікацію, аналіз, визначення рівнів корупційних ризиків та заходів впливу на корупційні ризики (протокол засідання робочої групи № 3 </w:t>
      </w:r>
      <w:r w:rsidRPr="009B2F2B">
        <w:rPr>
          <w:rFonts w:ascii="Times New Roman" w:hAnsi="Times New Roman" w:cs="Times New Roman"/>
          <w:sz w:val="28"/>
          <w:szCs w:val="28"/>
          <w:shd w:val="clear" w:color="auto" w:fill="FFFFFF"/>
        </w:rPr>
        <w:br/>
        <w:t>від 09 січня 2026 року).</w:t>
      </w:r>
    </w:p>
    <w:p w14:paraId="059C5CB7"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shd w:val="clear" w:color="auto" w:fill="FFFFFF"/>
        </w:rPr>
        <w:t>Для кожного заходу впливу на корупційний ризик робочою групою визначено виконавців таких заходів, строк (термін) та індикатор його виконання.</w:t>
      </w:r>
    </w:p>
    <w:p w14:paraId="5A9D9060"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shd w:val="clear" w:color="auto" w:fill="FFFFFF"/>
        </w:rPr>
      </w:pPr>
      <w:r w:rsidRPr="009B2F2B">
        <w:rPr>
          <w:rFonts w:ascii="Times New Roman" w:hAnsi="Times New Roman" w:cs="Times New Roman"/>
          <w:sz w:val="28"/>
          <w:szCs w:val="28"/>
        </w:rPr>
        <w:t xml:space="preserve">9. </w:t>
      </w:r>
      <w:r w:rsidRPr="009B2F2B">
        <w:rPr>
          <w:rFonts w:ascii="Times New Roman" w:hAnsi="Times New Roman" w:cs="Times New Roman"/>
          <w:sz w:val="28"/>
          <w:szCs w:val="28"/>
          <w:shd w:val="clear" w:color="auto" w:fill="FFFFFF"/>
        </w:rPr>
        <w:t xml:space="preserve">Результати ідентифікації корупційних ризиків, рівні ймовірності реалізації, наслідків та рівні корупційних ризиків, а також заходи впливу на корупційні ризики та етапи їх виконання зазначені у реєстрі ризиків </w:t>
      </w:r>
      <w:r w:rsidRPr="009B2F2B">
        <w:rPr>
          <w:rFonts w:ascii="Times New Roman" w:hAnsi="Times New Roman" w:cs="Times New Roman"/>
          <w:sz w:val="28"/>
          <w:szCs w:val="28"/>
          <w:shd w:val="clear" w:color="auto" w:fill="FFFFFF"/>
        </w:rPr>
        <w:br/>
        <w:t>(додаток 3 до цієї антикорупційної програми).</w:t>
      </w:r>
    </w:p>
    <w:p w14:paraId="69B8A00B"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p>
    <w:p w14:paraId="6AE0B8C9" w14:textId="77777777" w:rsidR="00901DF9" w:rsidRPr="009B2F2B" w:rsidRDefault="00901DF9" w:rsidP="00901DF9">
      <w:pPr>
        <w:shd w:val="clear" w:color="auto" w:fill="FFFFFF"/>
        <w:spacing w:before="120" w:after="120"/>
        <w:ind w:firstLine="709"/>
        <w:jc w:val="center"/>
        <w:rPr>
          <w:rFonts w:ascii="Times New Roman" w:hAnsi="Times New Roman" w:cs="Times New Roman"/>
          <w:b/>
          <w:sz w:val="28"/>
          <w:szCs w:val="28"/>
        </w:rPr>
      </w:pPr>
      <w:r w:rsidRPr="009B2F2B">
        <w:rPr>
          <w:rFonts w:ascii="Times New Roman" w:hAnsi="Times New Roman" w:cs="Times New Roman"/>
          <w:b/>
          <w:sz w:val="28"/>
          <w:szCs w:val="28"/>
        </w:rPr>
        <w:t>ІІІ. Навчання, заходи з поширення інформації щодо програм антикорупційного спрямування</w:t>
      </w:r>
    </w:p>
    <w:p w14:paraId="4A1DDB59" w14:textId="77777777" w:rsidR="00901DF9" w:rsidRPr="009B2F2B" w:rsidRDefault="00901DF9" w:rsidP="00901DF9">
      <w:pPr>
        <w:shd w:val="clear" w:color="auto" w:fill="FFFFFF"/>
        <w:spacing w:before="120" w:after="120"/>
        <w:ind w:firstLine="709"/>
        <w:jc w:val="center"/>
        <w:rPr>
          <w:rFonts w:ascii="Times New Roman" w:hAnsi="Times New Roman" w:cs="Times New Roman"/>
          <w:b/>
          <w:sz w:val="28"/>
          <w:szCs w:val="28"/>
        </w:rPr>
      </w:pPr>
    </w:p>
    <w:p w14:paraId="7674C78F"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1. З метою формування належного рівня антикорупційної культури завідувач сектору з питань запобігання та виявлення корупції апарату обласної державної адміністрації забезпечує організацію ознайомлення працівників обласної державної адміністрації із положеннями Закону України «Про запобігання корупції», цієї антикорупційної програми, нормативно-правових та організаційно-розпорядчих актів, які регулюють питання запобігання, виявлення та протидії корупції в обласній державній адміністрації.</w:t>
      </w:r>
    </w:p>
    <w:p w14:paraId="7918BE2B"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2. Завідувач сектору з питань запобігання та виявлення корупції апарату обласної державної адміністрації організовує проведення навчання працівників обласної державної адміністрації  з питань запобігання та протидії корупції.</w:t>
      </w:r>
    </w:p>
    <w:p w14:paraId="45447653"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3. Програма навчання з питань запобігання та протидії корупції в обласній державній адміністрації наведена у додатку 4 до цієї антикорупційної програми.</w:t>
      </w:r>
    </w:p>
    <w:p w14:paraId="6E7C2DFC"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4. Сектор з питань запобігання та виявлення корупції апарату обласної державної адміністрації здійснює в межах повноважень заходи з поширення інформації щодо програм антикорупційного спрямування шляхом:</w:t>
      </w:r>
    </w:p>
    <w:p w14:paraId="2CFD029A"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1) забезпечення оприлюднення цієї антикорупційної програми на офіційному вебсайті обласної державної адміністрації після її затвердження та погодження Національним агентством з питань запобігання корупції;</w:t>
      </w:r>
    </w:p>
    <w:p w14:paraId="015990B6" w14:textId="77777777" w:rsidR="00901DF9" w:rsidRPr="009B2F2B" w:rsidRDefault="00901DF9" w:rsidP="00901DF9">
      <w:pPr>
        <w:shd w:val="clear" w:color="auto" w:fill="FFFFFF"/>
        <w:spacing w:after="0"/>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rPr>
        <w:t>2) забезпечення оприлюднення на офіційному вебсайті обласної державної адміністрації, офіційних сторінках у соціальних мережах інформації про заходи, спрямовані на запобігання корупції в обласній державній адміністрації;</w:t>
      </w:r>
    </w:p>
    <w:p w14:paraId="64114386"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 xml:space="preserve">3) проведення консультативно-роз’яснювальної роботи серед працівників обласної державної адміністрації   з питань дотримання вимог антикорупційного законодавства, заповнення декларацій, відповідальності за неподання, несвоєчасне подання чи внесення суб’єктами декларування завідомо неправдивих відомостей у декларації, недопущення фактів виникнення конфлікту інтересів, відповідальності за корупційні або пов’язані з корупцією правопорушення, а також порушення інших вимог Закону України «Про запобігання корупції». </w:t>
      </w:r>
    </w:p>
    <w:p w14:paraId="0558485F"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5. У разі наявності питань щодо роз’яснення окремих положень антикорупційного законодавства працівники обласної державної адміністрації можуть звернутися до сектору з питань запобігання та виявлення корупції апарату обласної державної адміністрації за отриманням усного або письмового роз’яснення або консультації.</w:t>
      </w:r>
    </w:p>
    <w:p w14:paraId="26DD178A"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6. Завідувач або головний спеціаліст сектору з питань запобігання та виявлення корупції апарату обласної державної адміністрації надає роз’яснення або консультацію у розумний строк, але не більше 10 днів від дня отримання звернення. Якщо у вказаний строк надати роз’яснення або консультацію неможливо, строк розгляду звернення може бути продовжено, але не більше ніж 30 днів від дня його отримання.</w:t>
      </w:r>
    </w:p>
    <w:p w14:paraId="0ADCD75D"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r w:rsidRPr="009B2F2B">
        <w:rPr>
          <w:rFonts w:ascii="Times New Roman" w:hAnsi="Times New Roman" w:cs="Times New Roman"/>
          <w:sz w:val="28"/>
          <w:szCs w:val="28"/>
        </w:rPr>
        <w:t>7. Для надання роз’яснень та консультацій з питань виконання цієї антикорупційної програми та положень антикорупційного законодавства можуть використовуватися й інші форми (пам’ятки, керівництва, відеозвернення тощо).</w:t>
      </w:r>
    </w:p>
    <w:p w14:paraId="553EB02C" w14:textId="77777777" w:rsidR="00901DF9" w:rsidRPr="009B2F2B" w:rsidRDefault="00901DF9" w:rsidP="00901DF9">
      <w:pPr>
        <w:shd w:val="clear" w:color="auto" w:fill="FFFFFF"/>
        <w:spacing w:after="0"/>
        <w:ind w:firstLine="709"/>
        <w:jc w:val="both"/>
        <w:rPr>
          <w:rFonts w:ascii="Times New Roman" w:hAnsi="Times New Roman" w:cs="Times New Roman"/>
          <w:sz w:val="28"/>
          <w:szCs w:val="28"/>
        </w:rPr>
      </w:pPr>
    </w:p>
    <w:p w14:paraId="60F97A53" w14:textId="77777777" w:rsidR="00901DF9" w:rsidRPr="009B2F2B" w:rsidRDefault="00901DF9" w:rsidP="00901DF9">
      <w:pPr>
        <w:spacing w:before="120" w:after="120" w:line="240" w:lineRule="auto"/>
        <w:ind w:firstLine="709"/>
        <w:jc w:val="center"/>
        <w:rPr>
          <w:rFonts w:ascii="Times New Roman" w:hAnsi="Times New Roman" w:cs="Times New Roman"/>
          <w:b/>
          <w:sz w:val="28"/>
          <w:szCs w:val="28"/>
        </w:rPr>
      </w:pPr>
      <w:r w:rsidRPr="009B2F2B">
        <w:rPr>
          <w:rFonts w:ascii="Times New Roman" w:hAnsi="Times New Roman" w:cs="Times New Roman"/>
          <w:b/>
          <w:sz w:val="28"/>
          <w:szCs w:val="28"/>
        </w:rPr>
        <w:t>IV. Моніторинг, перегляд та оцінка виконання</w:t>
      </w:r>
      <w:r w:rsidRPr="009B2F2B">
        <w:rPr>
          <w:rFonts w:ascii="Times New Roman" w:hAnsi="Times New Roman" w:cs="Times New Roman"/>
          <w:b/>
          <w:sz w:val="28"/>
          <w:szCs w:val="28"/>
        </w:rPr>
        <w:br/>
        <w:t>Антикорупційної програми</w:t>
      </w:r>
    </w:p>
    <w:p w14:paraId="5DD6A308" w14:textId="77777777" w:rsidR="00901DF9" w:rsidRPr="009B2F2B" w:rsidRDefault="00901DF9" w:rsidP="00901DF9">
      <w:pPr>
        <w:spacing w:before="120" w:after="120" w:line="240" w:lineRule="auto"/>
        <w:ind w:firstLine="709"/>
        <w:jc w:val="center"/>
        <w:rPr>
          <w:rFonts w:ascii="Times New Roman" w:hAnsi="Times New Roman" w:cs="Times New Roman"/>
          <w:b/>
          <w:sz w:val="28"/>
          <w:szCs w:val="28"/>
        </w:rPr>
      </w:pPr>
    </w:p>
    <w:p w14:paraId="0E3964CB"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 Моніторинг виконання антикорупційної програми здійснюється не рідше одного разу на півріччя сектором з питань запобігання та виявлення корупції апарату обласної державної адміністрації.</w:t>
      </w:r>
    </w:p>
    <w:p w14:paraId="4ADC6F07" w14:textId="77777777" w:rsidR="00901DF9" w:rsidRPr="009B2F2B" w:rsidRDefault="00901DF9" w:rsidP="00901DF9">
      <w:pPr>
        <w:spacing w:after="0" w:line="240" w:lineRule="auto"/>
        <w:ind w:firstLine="709"/>
        <w:contextualSpacing/>
        <w:jc w:val="both"/>
        <w:rPr>
          <w:rFonts w:ascii="Times New Roman" w:hAnsi="Times New Roman" w:cs="Times New Roman"/>
          <w:sz w:val="28"/>
          <w:szCs w:val="28"/>
        </w:rPr>
      </w:pPr>
      <w:r w:rsidRPr="009B2F2B">
        <w:rPr>
          <w:rFonts w:ascii="Times New Roman" w:hAnsi="Times New Roman" w:cs="Times New Roman"/>
          <w:sz w:val="28"/>
          <w:szCs w:val="28"/>
          <w:shd w:val="clear" w:color="auto" w:fill="FFFFFF"/>
          <w:lang w:eastAsia="uk-UA"/>
        </w:rPr>
        <w:t xml:space="preserve">2. </w:t>
      </w:r>
      <w:r w:rsidRPr="009B2F2B">
        <w:rPr>
          <w:rFonts w:ascii="Times New Roman" w:hAnsi="Times New Roman" w:cs="Times New Roman"/>
          <w:sz w:val="28"/>
          <w:szCs w:val="28"/>
        </w:rPr>
        <w:t>Моніторинг виконання Антикорупційної програми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обласної державної адміністрації з метою контролю стану управління корупційними ризиками, виявлення та усунення недоліків у положеннях антикорупційної програми.</w:t>
      </w:r>
    </w:p>
    <w:p w14:paraId="059C2AA0" w14:textId="77777777" w:rsidR="00901DF9" w:rsidRPr="009B2F2B" w:rsidRDefault="00901DF9" w:rsidP="00901DF9">
      <w:pPr>
        <w:jc w:val="both"/>
        <w:rPr>
          <w:rFonts w:ascii="Times New Roman" w:hAnsi="Times New Roman" w:cs="Times New Roman"/>
          <w:bCs/>
          <w:color w:val="333333"/>
          <w:sz w:val="28"/>
          <w:szCs w:val="28"/>
          <w:shd w:val="clear" w:color="auto" w:fill="FFFFFF"/>
        </w:rPr>
      </w:pPr>
      <w:r w:rsidRPr="009B2F2B">
        <w:rPr>
          <w:rFonts w:ascii="Times New Roman" w:hAnsi="Times New Roman" w:cs="Times New Roman"/>
          <w:sz w:val="28"/>
          <w:szCs w:val="28"/>
        </w:rPr>
        <w:t xml:space="preserve">Під час моніторингу аналізується фактичний стан виконання кожної категорії заходів, передбачених антикорупційною програмою, а саме </w:t>
      </w:r>
      <w:r w:rsidRPr="009B2F2B">
        <w:rPr>
          <w:rFonts w:ascii="Times New Roman" w:eastAsia="Calibri" w:hAnsi="Times New Roman" w:cs="Times New Roman"/>
          <w:bCs/>
          <w:sz w:val="28"/>
          <w:szCs w:val="28"/>
        </w:rPr>
        <w:t xml:space="preserve">з виконання </w:t>
      </w:r>
      <w:r w:rsidRPr="009B2F2B">
        <w:rPr>
          <w:rFonts w:ascii="Times New Roman" w:hAnsi="Times New Roman" w:cs="Times New Roman"/>
          <w:bCs/>
          <w:color w:val="333333"/>
          <w:sz w:val="28"/>
          <w:szCs w:val="28"/>
          <w:shd w:val="clear" w:color="auto" w:fill="FFFFFF"/>
        </w:rPr>
        <w:t>державної антикорупційної програми</w:t>
      </w:r>
      <w:r w:rsidRPr="009B2F2B">
        <w:rPr>
          <w:rFonts w:ascii="Times New Roman" w:eastAsia="Calibri" w:hAnsi="Times New Roman" w:cs="Times New Roman"/>
          <w:bCs/>
          <w:sz w:val="28"/>
          <w:szCs w:val="28"/>
        </w:rPr>
        <w:t xml:space="preserve">  та </w:t>
      </w:r>
      <w:r w:rsidRPr="009B2F2B">
        <w:rPr>
          <w:rFonts w:ascii="Times New Roman" w:hAnsi="Times New Roman" w:cs="Times New Roman"/>
          <w:bCs/>
          <w:color w:val="333333"/>
          <w:sz w:val="28"/>
          <w:szCs w:val="28"/>
          <w:shd w:val="clear" w:color="auto" w:fill="FFFFFF"/>
        </w:rPr>
        <w:t xml:space="preserve">засад загальної відомчої політики </w:t>
      </w:r>
    </w:p>
    <w:p w14:paraId="531BEFC0" w14:textId="77777777" w:rsidR="00901DF9" w:rsidRPr="009B2F2B" w:rsidRDefault="00901DF9" w:rsidP="00901DF9">
      <w:pPr>
        <w:spacing w:after="0"/>
        <w:jc w:val="both"/>
        <w:rPr>
          <w:rFonts w:ascii="Times New Roman" w:hAnsi="Times New Roman" w:cs="Times New Roman"/>
          <w:sz w:val="28"/>
          <w:szCs w:val="28"/>
        </w:rPr>
      </w:pPr>
      <w:r w:rsidRPr="009B2F2B">
        <w:rPr>
          <w:rFonts w:ascii="Times New Roman" w:hAnsi="Times New Roman" w:cs="Times New Roman"/>
          <w:bCs/>
          <w:color w:val="333333"/>
          <w:sz w:val="28"/>
          <w:szCs w:val="28"/>
          <w:shd w:val="clear" w:color="auto" w:fill="FFFFFF"/>
        </w:rPr>
        <w:t xml:space="preserve">щодо запобігання та протидії корупції </w:t>
      </w:r>
      <w:r w:rsidRPr="009B2F2B">
        <w:rPr>
          <w:rFonts w:ascii="Times New Roman" w:hAnsi="Times New Roman" w:cs="Times New Roman"/>
          <w:sz w:val="28"/>
          <w:szCs w:val="28"/>
        </w:rPr>
        <w:t>, заходів впливу на корупційні ризики, навчальних заходів.</w:t>
      </w:r>
    </w:p>
    <w:p w14:paraId="71C9785B" w14:textId="77777777" w:rsidR="00901DF9" w:rsidRPr="009B2F2B" w:rsidRDefault="00901DF9" w:rsidP="00901DF9">
      <w:pPr>
        <w:shd w:val="clear" w:color="auto" w:fill="FFFFFF"/>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lastRenderedPageBreak/>
        <w:t>Для здійснення моніторингу враховуються індикатори виконання заходів, передбачені антикорупційною програмою.</w:t>
      </w:r>
    </w:p>
    <w:p w14:paraId="591B3291" w14:textId="77777777" w:rsidR="00901DF9" w:rsidRPr="009B2F2B" w:rsidRDefault="00901DF9" w:rsidP="00901DF9">
      <w:pPr>
        <w:shd w:val="clear" w:color="auto" w:fill="FFFFFF"/>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3. Особи, відповідальні за виконання заходів, передбачених антикорупційною програмою, у строк до 01 липня, 01 січня надають сектору з питань запобігання та виявлення корупції апарату обласної державної адміністрації інформацію про стан виконання заходів, за І півріччя та рік відповідно, їх актуальність, а у разі невиконання або несвоєчасного виконання окремих заходів  інформують про причини, які до цього призвели.</w:t>
      </w:r>
    </w:p>
    <w:p w14:paraId="036FDA18" w14:textId="77777777" w:rsidR="00901DF9" w:rsidRPr="009B2F2B" w:rsidRDefault="00901DF9" w:rsidP="00901DF9">
      <w:pPr>
        <w:tabs>
          <w:tab w:val="left" w:pos="709"/>
          <w:tab w:val="left" w:pos="993"/>
        </w:tabs>
        <w:spacing w:after="0" w:line="240" w:lineRule="auto"/>
        <w:jc w:val="both"/>
        <w:rPr>
          <w:rFonts w:ascii="Times New Roman" w:hAnsi="Times New Roman" w:cs="Times New Roman"/>
          <w:sz w:val="28"/>
          <w:szCs w:val="28"/>
          <w:shd w:val="clear" w:color="auto" w:fill="FFFFFF"/>
          <w:lang w:eastAsia="uk-UA"/>
        </w:rPr>
      </w:pPr>
      <w:r w:rsidRPr="009B2F2B">
        <w:rPr>
          <w:rFonts w:ascii="Times New Roman" w:hAnsi="Times New Roman" w:cs="Times New Roman"/>
          <w:sz w:val="28"/>
          <w:szCs w:val="28"/>
          <w:shd w:val="clear" w:color="auto" w:fill="FFFFFF"/>
          <w:lang w:eastAsia="uk-UA"/>
        </w:rPr>
        <w:tab/>
      </w:r>
      <w:r w:rsidRPr="009B2F2B">
        <w:rPr>
          <w:rFonts w:ascii="Times New Roman" w:hAnsi="Times New Roman" w:cs="Times New Roman"/>
          <w:sz w:val="28"/>
          <w:szCs w:val="28"/>
          <w:lang w:eastAsia="uk-UA"/>
        </w:rPr>
        <w:t xml:space="preserve">4. Сектор </w:t>
      </w:r>
      <w:r w:rsidRPr="009B2F2B">
        <w:rPr>
          <w:rFonts w:ascii="Times New Roman" w:hAnsi="Times New Roman" w:cs="Times New Roman"/>
          <w:sz w:val="28"/>
          <w:szCs w:val="28"/>
        </w:rPr>
        <w:t>з питань запобігання та виявлення корупції апарату обласної державної адміністрації</w:t>
      </w:r>
      <w:r w:rsidRPr="009B2F2B">
        <w:rPr>
          <w:rFonts w:ascii="Times New Roman" w:hAnsi="Times New Roman" w:cs="Times New Roman"/>
          <w:sz w:val="28"/>
          <w:szCs w:val="28"/>
          <w:shd w:val="clear" w:color="auto" w:fill="FFFFFF"/>
          <w:lang w:eastAsia="uk-UA"/>
        </w:rPr>
        <w:t xml:space="preserve"> аналізує та узагальнює отриману інформацію, готує звіт про стан виконання антикорупційної програми, у якому міститься </w:t>
      </w:r>
      <w:r w:rsidRPr="009B2F2B">
        <w:rPr>
          <w:rFonts w:ascii="Times New Roman" w:hAnsi="Times New Roman" w:cs="Times New Roman"/>
          <w:sz w:val="28"/>
          <w:szCs w:val="28"/>
          <w:lang w:eastAsia="uk-UA"/>
        </w:rPr>
        <w:t>інформація про кількість виконаних заходів, передбачених антикорупційною програмою, та їх частку (у відсотках) у загальній кількості заходів, що мали бути виконані у відповідному звітному періоді.</w:t>
      </w:r>
    </w:p>
    <w:p w14:paraId="750E7008" w14:textId="77777777" w:rsidR="00901DF9" w:rsidRPr="009B2F2B" w:rsidRDefault="00901DF9" w:rsidP="00901DF9">
      <w:pPr>
        <w:tabs>
          <w:tab w:val="left" w:pos="709"/>
        </w:tabs>
        <w:spacing w:after="0" w:line="240" w:lineRule="auto"/>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ab/>
        <w:t xml:space="preserve">5. Стан виконання передбачених Антикорупційною програмою заходів визначається за такими критеріями: </w:t>
      </w:r>
    </w:p>
    <w:p w14:paraId="45ECCE47" w14:textId="77777777" w:rsidR="00901DF9" w:rsidRPr="009B2F2B" w:rsidRDefault="00901DF9" w:rsidP="00901DF9">
      <w:pPr>
        <w:tabs>
          <w:tab w:val="left" w:pos="993"/>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«Виконано» або «Постійно виконується» – у разі якщо запланований захід у звітному періоді виконано або постійно виконується протягом звітного періоду;</w:t>
      </w:r>
    </w:p>
    <w:p w14:paraId="28B25EDF" w14:textId="77777777" w:rsidR="00901DF9" w:rsidRPr="009B2F2B" w:rsidRDefault="00901DF9" w:rsidP="00901DF9">
      <w:pPr>
        <w:tabs>
          <w:tab w:val="left" w:pos="709"/>
        </w:tabs>
        <w:spacing w:after="0" w:line="240" w:lineRule="auto"/>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ab/>
        <w:t>«Частково виконано» – у разі якщо у звітному періоді виконання заходу розпочато;</w:t>
      </w:r>
    </w:p>
    <w:p w14:paraId="5DEE6C1F" w14:textId="77777777" w:rsidR="00901DF9" w:rsidRPr="009B2F2B" w:rsidRDefault="00901DF9" w:rsidP="00901DF9">
      <w:pPr>
        <w:tabs>
          <w:tab w:val="left" w:pos="993"/>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«Не виконано» – у разі якщо виконання заходу у звітному періоді не розпочиналося.</w:t>
      </w:r>
    </w:p>
    <w:p w14:paraId="1EB6DCAC" w14:textId="77777777" w:rsidR="00901DF9" w:rsidRPr="009B2F2B" w:rsidRDefault="00901DF9" w:rsidP="00901DF9">
      <w:pPr>
        <w:tabs>
          <w:tab w:val="left" w:pos="993"/>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У разі якщо виконання заходу обумовлено певною подією, строк його виконання розпочинається з моменту настання цієї події.</w:t>
      </w:r>
    </w:p>
    <w:p w14:paraId="683C6C2D" w14:textId="77777777" w:rsidR="00901DF9" w:rsidRPr="009B2F2B" w:rsidRDefault="00901DF9" w:rsidP="00901DF9">
      <w:pPr>
        <w:shd w:val="clear" w:color="auto" w:fill="FFFFFF"/>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shd w:val="clear" w:color="auto" w:fill="FFFFFF"/>
          <w:lang w:eastAsia="uk-UA"/>
        </w:rPr>
        <w:t xml:space="preserve">6. </w:t>
      </w:r>
      <w:r w:rsidRPr="009B2F2B">
        <w:rPr>
          <w:rFonts w:ascii="Times New Roman" w:hAnsi="Times New Roman" w:cs="Times New Roman"/>
          <w:sz w:val="28"/>
          <w:szCs w:val="28"/>
        </w:rPr>
        <w:t>Звіт про стан виконання антикорупційної програми надається голові обласної державної адміністрації для прийняття рішень та розміщується на офіційному вебсайті обласної державної адміністрації.</w:t>
      </w:r>
    </w:p>
    <w:p w14:paraId="710EF54D" w14:textId="77777777" w:rsidR="00901DF9" w:rsidRPr="009B2F2B" w:rsidRDefault="00901DF9" w:rsidP="00901DF9">
      <w:pPr>
        <w:tabs>
          <w:tab w:val="left" w:pos="1134"/>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shd w:val="clear" w:color="auto" w:fill="FFFFFF"/>
          <w:lang w:eastAsia="uk-UA"/>
        </w:rPr>
        <w:t xml:space="preserve">Результати моніторингу виконання заходів впливу на корупційні ризики відображаються в реєстрі ризиків та розміщуються на офіційному </w:t>
      </w:r>
      <w:r w:rsidRPr="009B2F2B">
        <w:rPr>
          <w:rFonts w:ascii="Times New Roman" w:hAnsi="Times New Roman" w:cs="Times New Roman"/>
          <w:sz w:val="28"/>
          <w:szCs w:val="28"/>
        </w:rPr>
        <w:t>вебсайті обласної державної адміністрації</w:t>
      </w:r>
      <w:r w:rsidRPr="009B2F2B">
        <w:rPr>
          <w:rFonts w:ascii="Times New Roman" w:hAnsi="Times New Roman" w:cs="Times New Roman"/>
          <w:sz w:val="28"/>
          <w:szCs w:val="28"/>
          <w:lang w:eastAsia="uk-UA"/>
        </w:rPr>
        <w:t xml:space="preserve"> </w:t>
      </w:r>
    </w:p>
    <w:p w14:paraId="65E58DF2" w14:textId="77777777" w:rsidR="00901DF9" w:rsidRPr="009B2F2B" w:rsidRDefault="00901DF9" w:rsidP="00901DF9">
      <w:pPr>
        <w:tabs>
          <w:tab w:val="left" w:pos="1134"/>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 xml:space="preserve">7. З метою одержання консультацій щодо оцінки стану досягнення мети Антикорупційної програми та ефективності здійснюваних завдань і заходів </w:t>
      </w:r>
      <w:r w:rsidRPr="009B2F2B">
        <w:rPr>
          <w:rFonts w:ascii="Times New Roman" w:hAnsi="Times New Roman" w:cs="Times New Roman"/>
          <w:sz w:val="28"/>
          <w:szCs w:val="28"/>
          <w:shd w:val="clear" w:color="auto" w:fill="FFFFFF"/>
          <w:lang w:eastAsia="uk-UA"/>
        </w:rPr>
        <w:t xml:space="preserve">до моніторингу виконання програми можуть залучатися зовнішні заінтересовані </w:t>
      </w:r>
      <w:r w:rsidRPr="009B2F2B">
        <w:rPr>
          <w:rFonts w:ascii="Times New Roman" w:hAnsi="Times New Roman" w:cs="Times New Roman"/>
          <w:sz w:val="28"/>
          <w:szCs w:val="28"/>
          <w:lang w:eastAsia="uk-UA"/>
        </w:rPr>
        <w:t xml:space="preserve">представники. </w:t>
      </w:r>
    </w:p>
    <w:p w14:paraId="32836A3C" w14:textId="77777777" w:rsidR="00901DF9" w:rsidRPr="009B2F2B" w:rsidRDefault="00901DF9" w:rsidP="00901DF9">
      <w:pPr>
        <w:tabs>
          <w:tab w:val="left" w:pos="851"/>
          <w:tab w:val="left" w:pos="993"/>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 xml:space="preserve">8. З метою аналізу змін, досягнутих в управлінні корупційними ризиками, та формування пропозицій щодо подальшого вдосконалення цього процесу сектор </w:t>
      </w:r>
      <w:r w:rsidRPr="009B2F2B">
        <w:rPr>
          <w:rFonts w:ascii="Times New Roman" w:hAnsi="Times New Roman" w:cs="Times New Roman"/>
          <w:sz w:val="28"/>
          <w:szCs w:val="28"/>
        </w:rPr>
        <w:t>з питань запобігання та виявлення корупції апарату обласної державної адміністрації</w:t>
      </w:r>
      <w:r w:rsidRPr="009B2F2B">
        <w:rPr>
          <w:rFonts w:ascii="Times New Roman" w:hAnsi="Times New Roman" w:cs="Times New Roman"/>
          <w:sz w:val="28"/>
          <w:szCs w:val="28"/>
          <w:lang w:eastAsia="uk-UA"/>
        </w:rPr>
        <w:t xml:space="preserve"> здійснює оцінку виконання антикорупційної програми.</w:t>
      </w:r>
    </w:p>
    <w:p w14:paraId="768F5A28" w14:textId="77777777" w:rsidR="00901DF9" w:rsidRPr="009B2F2B" w:rsidRDefault="00901DF9" w:rsidP="00901DF9">
      <w:pPr>
        <w:tabs>
          <w:tab w:val="left" w:pos="709"/>
        </w:tabs>
        <w:spacing w:after="0" w:line="240" w:lineRule="auto"/>
        <w:ind w:firstLine="709"/>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9. Оцінка виконання антикорупційної програми проводиться після закінчення строку, на який її прийнято.</w:t>
      </w:r>
    </w:p>
    <w:p w14:paraId="7482B2FB" w14:textId="77777777" w:rsidR="00901DF9" w:rsidRPr="009B2F2B" w:rsidRDefault="00901DF9" w:rsidP="00901DF9">
      <w:pPr>
        <w:tabs>
          <w:tab w:val="left" w:pos="709"/>
          <w:tab w:val="left" w:pos="993"/>
        </w:tabs>
        <w:spacing w:after="0" w:line="240" w:lineRule="auto"/>
        <w:ind w:firstLine="567"/>
        <w:jc w:val="both"/>
        <w:rPr>
          <w:rFonts w:ascii="Times New Roman" w:hAnsi="Times New Roman" w:cs="Times New Roman"/>
          <w:sz w:val="28"/>
          <w:szCs w:val="28"/>
          <w:lang w:eastAsia="uk-UA"/>
        </w:rPr>
      </w:pPr>
      <w:r w:rsidRPr="009B2F2B">
        <w:rPr>
          <w:rFonts w:ascii="Times New Roman" w:hAnsi="Times New Roman" w:cs="Times New Roman"/>
          <w:sz w:val="28"/>
          <w:szCs w:val="28"/>
          <w:lang w:eastAsia="uk-UA"/>
        </w:rPr>
        <w:tab/>
        <w:t xml:space="preserve">10. Оцінка виконання антикорупційної програми проводиться шляхом установлення результативності та ефективності її виконання. </w:t>
      </w:r>
    </w:p>
    <w:p w14:paraId="55192A2A" w14:textId="77777777" w:rsidR="00901DF9" w:rsidRPr="009B2F2B" w:rsidRDefault="00901DF9" w:rsidP="00901DF9">
      <w:pPr>
        <w:spacing w:after="0" w:line="240" w:lineRule="auto"/>
        <w:ind w:firstLine="708"/>
        <w:jc w:val="both"/>
        <w:rPr>
          <w:rFonts w:ascii="Times New Roman" w:hAnsi="Times New Roman" w:cs="Times New Roman"/>
          <w:sz w:val="28"/>
          <w:szCs w:val="28"/>
        </w:rPr>
      </w:pPr>
      <w:r w:rsidRPr="009B2F2B">
        <w:rPr>
          <w:rFonts w:ascii="Times New Roman" w:hAnsi="Times New Roman" w:cs="Times New Roman"/>
          <w:sz w:val="28"/>
          <w:szCs w:val="28"/>
        </w:rPr>
        <w:t>11. Для встановлення результативності виконання антикорупційної програми:</w:t>
      </w:r>
    </w:p>
    <w:p w14:paraId="41736526" w14:textId="77777777" w:rsidR="00901DF9" w:rsidRPr="009B2F2B" w:rsidRDefault="00901DF9" w:rsidP="00901DF9">
      <w:pPr>
        <w:tabs>
          <w:tab w:val="left" w:pos="993"/>
        </w:tabs>
        <w:spacing w:after="0" w:line="240" w:lineRule="auto"/>
        <w:ind w:firstLine="567"/>
        <w:jc w:val="both"/>
        <w:rPr>
          <w:rFonts w:ascii="Times New Roman" w:hAnsi="Times New Roman" w:cs="Times New Roman"/>
          <w:sz w:val="28"/>
          <w:szCs w:val="28"/>
          <w:lang w:eastAsia="uk-UA"/>
        </w:rPr>
      </w:pPr>
      <w:bookmarkStart w:id="6" w:name="n449"/>
      <w:bookmarkEnd w:id="6"/>
      <w:r w:rsidRPr="009B2F2B">
        <w:rPr>
          <w:rFonts w:ascii="Times New Roman" w:hAnsi="Times New Roman" w:cs="Times New Roman"/>
          <w:sz w:val="28"/>
          <w:szCs w:val="28"/>
          <w:lang w:eastAsia="uk-UA"/>
        </w:rPr>
        <w:lastRenderedPageBreak/>
        <w:t>визначається у відсотках прогрес у досягненні індикаторів виконання кожного заходу, передбаченого антикорупційною програмою («Виконано» або «Постійно виконується» – 100%; «Частково виконано» – 50%; «Не виконано» – 0%);</w:t>
      </w:r>
    </w:p>
    <w:p w14:paraId="02FC3F1F" w14:textId="77777777" w:rsidR="00901DF9" w:rsidRPr="009B2F2B" w:rsidRDefault="00901DF9" w:rsidP="00901DF9">
      <w:pPr>
        <w:spacing w:after="0" w:line="240" w:lineRule="auto"/>
        <w:ind w:firstLine="708"/>
        <w:jc w:val="both"/>
        <w:rPr>
          <w:rFonts w:ascii="Times New Roman" w:hAnsi="Times New Roman" w:cs="Times New Roman"/>
          <w:sz w:val="28"/>
          <w:szCs w:val="28"/>
        </w:rPr>
      </w:pPr>
      <w:bookmarkStart w:id="7" w:name="n450"/>
      <w:bookmarkEnd w:id="7"/>
      <w:r w:rsidRPr="009B2F2B">
        <w:rPr>
          <w:rFonts w:ascii="Times New Roman" w:hAnsi="Times New Roman" w:cs="Times New Roman"/>
          <w:sz w:val="28"/>
          <w:szCs w:val="28"/>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з відповідної категорії;</w:t>
      </w:r>
    </w:p>
    <w:p w14:paraId="220E3359" w14:textId="77777777" w:rsidR="00901DF9" w:rsidRPr="009B2F2B" w:rsidRDefault="00901DF9" w:rsidP="00901DF9">
      <w:pPr>
        <w:spacing w:after="0" w:line="240" w:lineRule="auto"/>
        <w:ind w:firstLine="708"/>
        <w:jc w:val="both"/>
        <w:rPr>
          <w:rFonts w:ascii="Times New Roman" w:hAnsi="Times New Roman" w:cs="Times New Roman"/>
          <w:sz w:val="28"/>
          <w:szCs w:val="28"/>
        </w:rPr>
      </w:pPr>
      <w:bookmarkStart w:id="8" w:name="n451"/>
      <w:bookmarkEnd w:id="8"/>
      <w:r w:rsidRPr="009B2F2B">
        <w:rPr>
          <w:rFonts w:ascii="Times New Roman" w:hAnsi="Times New Roman" w:cs="Times New Roman"/>
          <w:sz w:val="28"/>
          <w:szCs w:val="28"/>
        </w:rP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14:paraId="15D4A1D2" w14:textId="77777777" w:rsidR="00901DF9" w:rsidRPr="009B2F2B" w:rsidRDefault="00901DF9" w:rsidP="00901DF9">
      <w:pPr>
        <w:spacing w:after="0" w:line="240" w:lineRule="auto"/>
        <w:ind w:firstLine="708"/>
        <w:jc w:val="both"/>
        <w:rPr>
          <w:rFonts w:ascii="Times New Roman" w:hAnsi="Times New Roman" w:cs="Times New Roman"/>
          <w:sz w:val="28"/>
          <w:szCs w:val="28"/>
        </w:rPr>
      </w:pPr>
      <w:bookmarkStart w:id="9" w:name="n457"/>
      <w:bookmarkEnd w:id="9"/>
      <w:r w:rsidRPr="009B2F2B">
        <w:rPr>
          <w:rFonts w:ascii="Times New Roman" w:hAnsi="Times New Roman" w:cs="Times New Roman"/>
          <w:sz w:val="28"/>
          <w:szCs w:val="28"/>
        </w:rPr>
        <w:t>12. За результатами оцінки виконання антикорупційної програми протягом 30 робочих днів після закінчення строку її дії голові обласної державної адміністрації подається звіт, у якому викладено висновки щодо змін, досягнутих в управлінні корупційними ризиками, та пропозиції стосовно подальшого вдосконалення цієї діяльності.</w:t>
      </w:r>
    </w:p>
    <w:p w14:paraId="1950C08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Звіт про результати оцінки виконання антикорупційної програми розміщується на офіційному вебсайті обласної державної адміністрації.</w:t>
      </w:r>
    </w:p>
    <w:p w14:paraId="49F66FE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13. Антикорупційна програма підлягає перегляду у разі:</w:t>
      </w:r>
    </w:p>
    <w:p w14:paraId="0E2EE21C"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 визначення Верховною Радою України засад антикорупційної політики (Антикорупційної стратегії) та затвердження Кабінетом Міністрів України державної програми з виконання засад антикорупційної політики (Антикорупційної стратегії) на наступний період протягом 30 днів з дня набрання чинності відповідного законодавчого акта;</w:t>
      </w:r>
    </w:p>
    <w:p w14:paraId="37A4F7B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2) надання пропозицій Національним агентством з питань запобігання корупції щодо вдосконалення (конкретизації) її положень;</w:t>
      </w:r>
    </w:p>
    <w:p w14:paraId="4EBFA2AF"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 xml:space="preserve">3) </w:t>
      </w:r>
      <w:r w:rsidRPr="009B2F2B">
        <w:rPr>
          <w:rFonts w:ascii="Times New Roman" w:hAnsi="Times New Roman" w:cs="Times New Roman"/>
          <w:color w:val="333333"/>
          <w:sz w:val="28"/>
          <w:szCs w:val="28"/>
          <w:shd w:val="clear" w:color="auto" w:fill="FFFFFF"/>
        </w:rPr>
        <w:t>внесення змін до законодавства, в тому числі антикорупційного, які впливають на діяльність </w:t>
      </w:r>
      <w:r w:rsidRPr="009B2F2B">
        <w:rPr>
          <w:rFonts w:ascii="Times New Roman" w:hAnsi="Times New Roman" w:cs="Times New Roman"/>
          <w:sz w:val="28"/>
          <w:szCs w:val="28"/>
        </w:rPr>
        <w:t>обласної державної адміністрації;</w:t>
      </w:r>
    </w:p>
    <w:p w14:paraId="28D0FBCD" w14:textId="77777777" w:rsidR="00901DF9" w:rsidRPr="009B2F2B" w:rsidRDefault="00901DF9" w:rsidP="00901DF9">
      <w:pPr>
        <w:spacing w:after="0" w:line="240" w:lineRule="auto"/>
        <w:ind w:firstLine="709"/>
        <w:jc w:val="both"/>
        <w:rPr>
          <w:rFonts w:ascii="Times New Roman" w:hAnsi="Times New Roman" w:cs="Times New Roman"/>
          <w:color w:val="333333"/>
          <w:sz w:val="28"/>
          <w:szCs w:val="28"/>
          <w:shd w:val="clear" w:color="auto" w:fill="FFFFFF"/>
        </w:rPr>
      </w:pPr>
      <w:r w:rsidRPr="009B2F2B">
        <w:rPr>
          <w:rFonts w:ascii="Times New Roman" w:hAnsi="Times New Roman" w:cs="Times New Roman"/>
          <w:sz w:val="28"/>
          <w:szCs w:val="28"/>
        </w:rPr>
        <w:t xml:space="preserve">4) </w:t>
      </w:r>
      <w:r w:rsidRPr="009B2F2B">
        <w:rPr>
          <w:rFonts w:ascii="Times New Roman" w:hAnsi="Times New Roman" w:cs="Times New Roman"/>
          <w:color w:val="333333"/>
          <w:sz w:val="28"/>
          <w:szCs w:val="28"/>
          <w:shd w:val="clear" w:color="auto" w:fill="FFFFFF"/>
        </w:rPr>
        <w:t xml:space="preserve">зміни у середовищі </w:t>
      </w:r>
      <w:r w:rsidRPr="009B2F2B">
        <w:rPr>
          <w:rFonts w:ascii="Times New Roman" w:hAnsi="Times New Roman" w:cs="Times New Roman"/>
          <w:sz w:val="28"/>
          <w:szCs w:val="28"/>
        </w:rPr>
        <w:t>обласної державної адміністрації</w:t>
      </w:r>
      <w:r w:rsidRPr="009B2F2B">
        <w:rPr>
          <w:rFonts w:ascii="Times New Roman" w:hAnsi="Times New Roman" w:cs="Times New Roman"/>
          <w:color w:val="333333"/>
          <w:sz w:val="28"/>
          <w:szCs w:val="28"/>
          <w:shd w:val="clear" w:color="auto" w:fill="FFFFFF"/>
        </w:rPr>
        <w:t xml:space="preserve"> (організаційній структурі, функціях та процесах організації) (за необхідності);</w:t>
      </w:r>
    </w:p>
    <w:p w14:paraId="7458B459"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color w:val="333333"/>
          <w:sz w:val="28"/>
          <w:szCs w:val="28"/>
          <w:shd w:val="clear" w:color="auto" w:fill="FFFFFF"/>
        </w:rPr>
        <w:t xml:space="preserve">5) </w:t>
      </w:r>
      <w:r w:rsidRPr="009B2F2B">
        <w:rPr>
          <w:rFonts w:ascii="Times New Roman" w:hAnsi="Times New Roman" w:cs="Times New Roman"/>
          <w:sz w:val="28"/>
          <w:szCs w:val="28"/>
        </w:rPr>
        <w:t>виявлення за результатами моніторингу її виконання невідповідностей/недоліків у діяльності з управління корупційними ризиками;</w:t>
      </w:r>
    </w:p>
    <w:p w14:paraId="0A0BA21D"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6) ідентифікація нових корупційних ризиків;</w:t>
      </w:r>
    </w:p>
    <w:p w14:paraId="7B56D5AC"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7) відмови Національним агентством з питань запобігання корупції у погодженні антикорупційної програми.</w:t>
      </w:r>
    </w:p>
    <w:p w14:paraId="4D502EF4" w14:textId="77777777" w:rsidR="00901DF9" w:rsidRPr="009B2F2B" w:rsidRDefault="00901DF9" w:rsidP="00901DF9">
      <w:pPr>
        <w:spacing w:after="0" w:line="240" w:lineRule="auto"/>
        <w:ind w:firstLine="709"/>
        <w:jc w:val="both"/>
        <w:rPr>
          <w:rFonts w:ascii="Times New Roman" w:hAnsi="Times New Roman" w:cs="Times New Roman"/>
          <w:sz w:val="28"/>
          <w:szCs w:val="28"/>
        </w:rPr>
      </w:pPr>
      <w:bookmarkStart w:id="10" w:name="n439"/>
      <w:bookmarkEnd w:id="10"/>
      <w:r w:rsidRPr="009B2F2B">
        <w:rPr>
          <w:rFonts w:ascii="Times New Roman" w:hAnsi="Times New Roman" w:cs="Times New Roman"/>
          <w:sz w:val="28"/>
          <w:szCs w:val="28"/>
        </w:rPr>
        <w:t>Перегляду антикорупційної програми може передувати додаткове оцінювання корупційних ризиків.</w:t>
      </w:r>
    </w:p>
    <w:p w14:paraId="18263011"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14. У разі наявності підстав, передбачених у пункті 13 цього розділу, завідувач сектору з питань запобігання та виявлення корупції апарату обласної державної адміністрації  ініціює внесення змін до антикорупційної програми та готує проєкт відповідних змін.</w:t>
      </w:r>
    </w:p>
    <w:p w14:paraId="0C0EC576"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Підготовлений проєкт змін до антикорупційної програми подається на розгляд голові обласної державної адміністрації.</w:t>
      </w:r>
    </w:p>
    <w:p w14:paraId="2DB9E5B5" w14:textId="77777777" w:rsidR="00901DF9" w:rsidRPr="009B2F2B" w:rsidRDefault="00901DF9" w:rsidP="00901DF9">
      <w:pPr>
        <w:spacing w:after="0" w:line="240" w:lineRule="auto"/>
        <w:ind w:firstLine="709"/>
        <w:jc w:val="both"/>
        <w:rPr>
          <w:rFonts w:ascii="Times New Roman" w:hAnsi="Times New Roman" w:cs="Times New Roman"/>
          <w:sz w:val="28"/>
          <w:szCs w:val="28"/>
        </w:rPr>
      </w:pPr>
      <w:r w:rsidRPr="009B2F2B">
        <w:rPr>
          <w:rFonts w:ascii="Times New Roman" w:hAnsi="Times New Roman" w:cs="Times New Roman"/>
          <w:sz w:val="28"/>
          <w:szCs w:val="28"/>
        </w:rPr>
        <w:t>15. Зміни до антикорупційної програми оформлюються розпорядженням обласної державної адміністрації.</w:t>
      </w:r>
    </w:p>
    <w:p w14:paraId="4FAE202D" w14:textId="77777777" w:rsidR="00901DF9" w:rsidRPr="009B2F2B" w:rsidRDefault="00901DF9" w:rsidP="00901DF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9B2F2B">
        <w:rPr>
          <w:rFonts w:ascii="Times New Roman" w:eastAsia="Times New Roman" w:hAnsi="Times New Roman" w:cs="Times New Roman"/>
          <w:sz w:val="28"/>
          <w:szCs w:val="28"/>
          <w:lang w:eastAsia="uk-UA"/>
        </w:rPr>
        <w:lastRenderedPageBreak/>
        <w:t xml:space="preserve">Зміни до антикорупційної програми, вводяться в дію з дати їх погодження Національним агентством з питань запобігання корупції, про що зазначається у відповідному </w:t>
      </w:r>
      <w:r w:rsidRPr="009B2F2B">
        <w:rPr>
          <w:rFonts w:ascii="Times New Roman" w:hAnsi="Times New Roman" w:cs="Times New Roman"/>
          <w:sz w:val="28"/>
          <w:szCs w:val="28"/>
        </w:rPr>
        <w:t>розпорядженні обласної державної адміністрації</w:t>
      </w:r>
      <w:r w:rsidRPr="009B2F2B">
        <w:rPr>
          <w:rFonts w:ascii="Times New Roman" w:eastAsia="Times New Roman" w:hAnsi="Times New Roman" w:cs="Times New Roman"/>
          <w:sz w:val="28"/>
          <w:szCs w:val="28"/>
          <w:lang w:eastAsia="uk-UA"/>
        </w:rPr>
        <w:t>.</w:t>
      </w:r>
    </w:p>
    <w:p w14:paraId="66154CDD" w14:textId="77777777" w:rsidR="00901DF9" w:rsidRPr="009B2F2B" w:rsidRDefault="00901DF9" w:rsidP="00901DF9">
      <w:pPr>
        <w:spacing w:after="0" w:line="240" w:lineRule="auto"/>
        <w:ind w:firstLine="709"/>
        <w:jc w:val="both"/>
        <w:rPr>
          <w:rFonts w:ascii="Times New Roman" w:hAnsi="Times New Roman" w:cs="Times New Roman"/>
          <w:sz w:val="28"/>
          <w:szCs w:val="28"/>
        </w:rPr>
      </w:pPr>
    </w:p>
    <w:p w14:paraId="5A32B76A" w14:textId="77777777" w:rsidR="00901DF9" w:rsidRPr="009B2F2B" w:rsidRDefault="00901DF9" w:rsidP="00901DF9">
      <w:pPr>
        <w:spacing w:after="0"/>
        <w:rPr>
          <w:rFonts w:ascii="Times New Roman" w:hAnsi="Times New Roman" w:cs="Times New Roman"/>
          <w:sz w:val="28"/>
          <w:szCs w:val="28"/>
        </w:rPr>
      </w:pPr>
    </w:p>
    <w:p w14:paraId="66B34462" w14:textId="77777777" w:rsidR="00901DF9" w:rsidRPr="009B2F2B" w:rsidRDefault="00901DF9" w:rsidP="00901DF9">
      <w:pPr>
        <w:spacing w:after="0"/>
        <w:rPr>
          <w:rFonts w:ascii="Times New Roman" w:hAnsi="Times New Roman" w:cs="Times New Roman"/>
          <w:sz w:val="28"/>
          <w:szCs w:val="28"/>
        </w:rPr>
      </w:pPr>
    </w:p>
    <w:p w14:paraId="06534C81" w14:textId="77777777" w:rsidR="00901DF9" w:rsidRPr="009B2F2B" w:rsidRDefault="00901DF9" w:rsidP="00901DF9">
      <w:pPr>
        <w:spacing w:after="0"/>
        <w:rPr>
          <w:rFonts w:ascii="Times New Roman" w:hAnsi="Times New Roman" w:cs="Times New Roman"/>
          <w:sz w:val="28"/>
          <w:szCs w:val="28"/>
        </w:rPr>
      </w:pPr>
    </w:p>
    <w:p w14:paraId="44AAAFBA" w14:textId="77777777" w:rsidR="00901DF9" w:rsidRPr="009B2F2B" w:rsidRDefault="00901DF9" w:rsidP="00901DF9">
      <w:pPr>
        <w:spacing w:after="0"/>
        <w:rPr>
          <w:rFonts w:ascii="Times New Roman" w:hAnsi="Times New Roman" w:cs="Times New Roman"/>
          <w:sz w:val="28"/>
          <w:szCs w:val="28"/>
        </w:rPr>
      </w:pPr>
    </w:p>
    <w:p w14:paraId="63245B9E" w14:textId="77777777" w:rsidR="00901DF9" w:rsidRPr="009B2F2B" w:rsidRDefault="00901DF9" w:rsidP="00901DF9">
      <w:pPr>
        <w:spacing w:after="0"/>
        <w:rPr>
          <w:rFonts w:ascii="Times New Roman" w:hAnsi="Times New Roman" w:cs="Times New Roman"/>
          <w:sz w:val="28"/>
          <w:szCs w:val="28"/>
        </w:rPr>
      </w:pPr>
    </w:p>
    <w:p w14:paraId="04DBAF91" w14:textId="77777777" w:rsidR="00901DF9" w:rsidRPr="009B2F2B" w:rsidRDefault="00901DF9" w:rsidP="00901DF9">
      <w:pPr>
        <w:spacing w:after="0" w:line="240" w:lineRule="auto"/>
        <w:rPr>
          <w:rFonts w:ascii="Times New Roman" w:hAnsi="Times New Roman" w:cs="Times New Roman"/>
          <w:b/>
          <w:sz w:val="28"/>
          <w:szCs w:val="28"/>
        </w:rPr>
      </w:pPr>
      <w:r w:rsidRPr="009B2F2B">
        <w:rPr>
          <w:rFonts w:ascii="Times New Roman" w:hAnsi="Times New Roman" w:cs="Times New Roman"/>
          <w:b/>
          <w:sz w:val="28"/>
          <w:szCs w:val="28"/>
        </w:rPr>
        <w:t xml:space="preserve">Завідувач сектору з питань запобігання </w:t>
      </w:r>
    </w:p>
    <w:p w14:paraId="7AEB081E" w14:textId="77777777" w:rsidR="00901DF9" w:rsidRPr="009B2F2B" w:rsidRDefault="00901DF9" w:rsidP="00901DF9">
      <w:pPr>
        <w:spacing w:after="0" w:line="240" w:lineRule="auto"/>
        <w:rPr>
          <w:rFonts w:ascii="Times New Roman" w:hAnsi="Times New Roman" w:cs="Times New Roman"/>
          <w:b/>
          <w:sz w:val="28"/>
          <w:szCs w:val="28"/>
        </w:rPr>
      </w:pPr>
      <w:r w:rsidRPr="009B2F2B">
        <w:rPr>
          <w:rFonts w:ascii="Times New Roman" w:hAnsi="Times New Roman" w:cs="Times New Roman"/>
          <w:b/>
          <w:sz w:val="28"/>
          <w:szCs w:val="28"/>
        </w:rPr>
        <w:t xml:space="preserve">та виявлення корупції апарату обласної </w:t>
      </w:r>
    </w:p>
    <w:p w14:paraId="25A35AD0" w14:textId="77777777" w:rsidR="00901DF9" w:rsidRPr="009B2F2B" w:rsidRDefault="00901DF9" w:rsidP="00901DF9">
      <w:pPr>
        <w:spacing w:after="0" w:line="240" w:lineRule="auto"/>
        <w:rPr>
          <w:rFonts w:ascii="Times New Roman" w:hAnsi="Times New Roman" w:cs="Times New Roman"/>
          <w:b/>
          <w:sz w:val="28"/>
          <w:szCs w:val="28"/>
        </w:rPr>
      </w:pPr>
      <w:r w:rsidRPr="009B2F2B">
        <w:rPr>
          <w:rFonts w:ascii="Times New Roman" w:hAnsi="Times New Roman" w:cs="Times New Roman"/>
          <w:b/>
          <w:sz w:val="28"/>
          <w:szCs w:val="28"/>
        </w:rPr>
        <w:t xml:space="preserve">державної адміністрації (обласної </w:t>
      </w:r>
    </w:p>
    <w:p w14:paraId="06DFB768" w14:textId="77777777" w:rsidR="00901DF9" w:rsidRPr="009B2F2B" w:rsidRDefault="00901DF9" w:rsidP="00901DF9">
      <w:pPr>
        <w:spacing w:after="0" w:line="240" w:lineRule="auto"/>
        <w:rPr>
          <w:rFonts w:ascii="Times New Roman" w:hAnsi="Times New Roman" w:cs="Times New Roman"/>
          <w:b/>
          <w:sz w:val="28"/>
          <w:szCs w:val="28"/>
        </w:rPr>
      </w:pPr>
      <w:r w:rsidRPr="009B2F2B">
        <w:rPr>
          <w:rFonts w:ascii="Times New Roman" w:hAnsi="Times New Roman" w:cs="Times New Roman"/>
          <w:b/>
          <w:sz w:val="28"/>
          <w:szCs w:val="28"/>
        </w:rPr>
        <w:t>військової адміністрації)                                         Юрій МАНАСТИРСЬКИЙ</w:t>
      </w:r>
    </w:p>
    <w:p w14:paraId="170043C8" w14:textId="0336964B" w:rsidR="00901DF9" w:rsidRDefault="00901DF9" w:rsidP="00901DF9">
      <w:pPr>
        <w:jc w:val="both"/>
        <w:rPr>
          <w:rFonts w:ascii="Times New Roman" w:hAnsi="Times New Roman" w:cs="Times New Roman"/>
          <w:sz w:val="28"/>
          <w:szCs w:val="28"/>
        </w:rPr>
      </w:pPr>
    </w:p>
    <w:p w14:paraId="603079A9" w14:textId="3EB82E00" w:rsidR="00D4287A" w:rsidRDefault="00D4287A" w:rsidP="00901DF9">
      <w:pPr>
        <w:jc w:val="both"/>
        <w:rPr>
          <w:rFonts w:ascii="Times New Roman" w:hAnsi="Times New Roman" w:cs="Times New Roman"/>
          <w:sz w:val="28"/>
          <w:szCs w:val="28"/>
        </w:rPr>
      </w:pPr>
    </w:p>
    <w:p w14:paraId="3AC98C2B" w14:textId="6113231D" w:rsidR="00D4287A" w:rsidRDefault="00D4287A" w:rsidP="00901DF9">
      <w:pPr>
        <w:jc w:val="both"/>
        <w:rPr>
          <w:rFonts w:ascii="Times New Roman" w:hAnsi="Times New Roman" w:cs="Times New Roman"/>
          <w:sz w:val="28"/>
          <w:szCs w:val="28"/>
        </w:rPr>
      </w:pPr>
    </w:p>
    <w:p w14:paraId="3636F30A" w14:textId="7516A8DC" w:rsidR="00D4287A" w:rsidRDefault="00D4287A" w:rsidP="00901DF9">
      <w:pPr>
        <w:jc w:val="both"/>
        <w:rPr>
          <w:rFonts w:ascii="Times New Roman" w:hAnsi="Times New Roman" w:cs="Times New Roman"/>
          <w:sz w:val="28"/>
          <w:szCs w:val="28"/>
        </w:rPr>
      </w:pPr>
    </w:p>
    <w:p w14:paraId="01590526" w14:textId="4F2734C8" w:rsidR="00D4287A" w:rsidRDefault="00D4287A" w:rsidP="00901DF9">
      <w:pPr>
        <w:jc w:val="both"/>
        <w:rPr>
          <w:rFonts w:ascii="Times New Roman" w:hAnsi="Times New Roman" w:cs="Times New Roman"/>
          <w:sz w:val="28"/>
          <w:szCs w:val="28"/>
        </w:rPr>
      </w:pPr>
    </w:p>
    <w:p w14:paraId="2E20BC6B" w14:textId="38E9190E" w:rsidR="00D4287A" w:rsidRDefault="00D4287A" w:rsidP="00901DF9">
      <w:pPr>
        <w:jc w:val="both"/>
        <w:rPr>
          <w:rFonts w:ascii="Times New Roman" w:hAnsi="Times New Roman" w:cs="Times New Roman"/>
          <w:sz w:val="28"/>
          <w:szCs w:val="28"/>
        </w:rPr>
      </w:pPr>
    </w:p>
    <w:p w14:paraId="6173132A" w14:textId="16B30D60" w:rsidR="00D4287A" w:rsidRDefault="00D4287A" w:rsidP="00901DF9">
      <w:pPr>
        <w:jc w:val="both"/>
        <w:rPr>
          <w:rFonts w:ascii="Times New Roman" w:hAnsi="Times New Roman" w:cs="Times New Roman"/>
          <w:sz w:val="28"/>
          <w:szCs w:val="28"/>
        </w:rPr>
      </w:pPr>
    </w:p>
    <w:p w14:paraId="23D672CE" w14:textId="77777777" w:rsidR="00D17AD4" w:rsidRDefault="00D17AD4" w:rsidP="009B2F2B">
      <w:pPr>
        <w:pStyle w:val="rvps14"/>
        <w:spacing w:before="0" w:beforeAutospacing="0" w:after="0" w:afterAutospacing="0"/>
        <w:jc w:val="right"/>
      </w:pPr>
      <w:r>
        <w:t>Додаток 1</w:t>
      </w:r>
      <w:r w:rsidRPr="00C06E07">
        <w:t xml:space="preserve"> </w:t>
      </w:r>
    </w:p>
    <w:p w14:paraId="74FF212C" w14:textId="77777777" w:rsidR="00D17AD4" w:rsidRDefault="00D17AD4" w:rsidP="009B2F2B">
      <w:pPr>
        <w:pStyle w:val="rvps14"/>
        <w:spacing w:before="0" w:beforeAutospacing="0" w:after="0" w:afterAutospacing="0"/>
        <w:jc w:val="right"/>
      </w:pPr>
      <w:r>
        <w:t>до а</w:t>
      </w:r>
      <w:r w:rsidRPr="00C06E07">
        <w:t>нтикорупційної програми</w:t>
      </w:r>
    </w:p>
    <w:p w14:paraId="7AA89B1A" w14:textId="77777777" w:rsidR="00D17AD4" w:rsidRDefault="00D17AD4" w:rsidP="00D17AD4">
      <w:pPr>
        <w:jc w:val="right"/>
      </w:pPr>
    </w:p>
    <w:p w14:paraId="31533A0B" w14:textId="77777777" w:rsidR="00D17AD4" w:rsidRPr="007B0595" w:rsidRDefault="00D17AD4" w:rsidP="00D17AD4">
      <w:pPr>
        <w:spacing w:after="0"/>
        <w:jc w:val="center"/>
        <w:rPr>
          <w:rFonts w:ascii="Times New Roman" w:eastAsia="Calibri" w:hAnsi="Times New Roman"/>
          <w:b/>
          <w:sz w:val="28"/>
          <w:szCs w:val="28"/>
        </w:rPr>
      </w:pPr>
      <w:r w:rsidRPr="007B0595">
        <w:rPr>
          <w:rFonts w:ascii="Times New Roman" w:eastAsia="Calibri" w:hAnsi="Times New Roman"/>
          <w:b/>
          <w:sz w:val="28"/>
          <w:szCs w:val="28"/>
        </w:rPr>
        <w:t>Заходи</w:t>
      </w:r>
    </w:p>
    <w:p w14:paraId="60E68CBD" w14:textId="77777777" w:rsidR="00D17AD4" w:rsidRDefault="00D17AD4" w:rsidP="00D17AD4">
      <w:pPr>
        <w:spacing w:after="0"/>
        <w:jc w:val="center"/>
        <w:rPr>
          <w:rFonts w:ascii="Times New Roman" w:hAnsi="Times New Roman"/>
          <w:b/>
          <w:color w:val="333333"/>
          <w:sz w:val="28"/>
          <w:szCs w:val="28"/>
          <w:shd w:val="clear" w:color="auto" w:fill="FFFFFF"/>
        </w:rPr>
      </w:pPr>
      <w:r w:rsidRPr="00DF2AD9">
        <w:rPr>
          <w:rFonts w:ascii="Times New Roman" w:eastAsia="Calibri" w:hAnsi="Times New Roman"/>
          <w:b/>
          <w:sz w:val="28"/>
          <w:szCs w:val="28"/>
        </w:rPr>
        <w:t xml:space="preserve">з виконання </w:t>
      </w:r>
      <w:r w:rsidRPr="00DF2AD9">
        <w:rPr>
          <w:rFonts w:ascii="Times New Roman" w:hAnsi="Times New Roman"/>
          <w:b/>
          <w:color w:val="333333"/>
          <w:sz w:val="28"/>
          <w:szCs w:val="28"/>
          <w:shd w:val="clear" w:color="auto" w:fill="FFFFFF"/>
        </w:rPr>
        <w:t>державної антикорупційної програми</w:t>
      </w:r>
      <w:r w:rsidRPr="00DF2AD9">
        <w:rPr>
          <w:rFonts w:ascii="Times New Roman" w:eastAsia="Calibri" w:hAnsi="Times New Roman"/>
          <w:b/>
          <w:sz w:val="28"/>
          <w:szCs w:val="28"/>
        </w:rPr>
        <w:t xml:space="preserve">  та </w:t>
      </w:r>
      <w:r w:rsidRPr="00DF2AD9">
        <w:rPr>
          <w:rFonts w:ascii="Times New Roman" w:hAnsi="Times New Roman"/>
          <w:b/>
          <w:color w:val="333333"/>
          <w:sz w:val="28"/>
          <w:szCs w:val="28"/>
          <w:shd w:val="clear" w:color="auto" w:fill="FFFFFF"/>
        </w:rPr>
        <w:t xml:space="preserve">засад загальної відомчої політики </w:t>
      </w:r>
    </w:p>
    <w:p w14:paraId="07B21936" w14:textId="77777777" w:rsidR="00D17AD4" w:rsidRPr="00DF2AD9" w:rsidRDefault="00D17AD4" w:rsidP="00D17AD4">
      <w:pPr>
        <w:spacing w:after="0"/>
        <w:jc w:val="center"/>
        <w:rPr>
          <w:rFonts w:ascii="Times New Roman" w:eastAsia="Calibri" w:hAnsi="Times New Roman"/>
          <w:b/>
          <w:sz w:val="28"/>
          <w:szCs w:val="28"/>
        </w:rPr>
      </w:pPr>
      <w:r w:rsidRPr="00DF2AD9">
        <w:rPr>
          <w:rFonts w:ascii="Times New Roman" w:hAnsi="Times New Roman"/>
          <w:b/>
          <w:color w:val="333333"/>
          <w:sz w:val="28"/>
          <w:szCs w:val="28"/>
          <w:shd w:val="clear" w:color="auto" w:fill="FFFFFF"/>
        </w:rPr>
        <w:t xml:space="preserve">щодо запобігання та протидії корупції </w:t>
      </w:r>
    </w:p>
    <w:p w14:paraId="567DEB55" w14:textId="77777777" w:rsidR="00D17AD4" w:rsidRPr="00DF2AD9" w:rsidRDefault="00D17AD4" w:rsidP="00D17AD4">
      <w:pPr>
        <w:rPr>
          <w:rFonts w:ascii="Times New Roman" w:hAnsi="Times New Roman"/>
          <w:b/>
          <w:sz w:val="28"/>
          <w:szCs w:val="28"/>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30"/>
        <w:gridCol w:w="2178"/>
        <w:gridCol w:w="2022"/>
        <w:gridCol w:w="2086"/>
      </w:tblGrid>
      <w:tr w:rsidR="00D17AD4" w14:paraId="3032EA3F" w14:textId="77777777" w:rsidTr="005835D0">
        <w:trPr>
          <w:trHeight w:val="622"/>
        </w:trPr>
        <w:tc>
          <w:tcPr>
            <w:tcW w:w="271" w:type="pct"/>
          </w:tcPr>
          <w:p w14:paraId="37B9F6FE" w14:textId="77777777" w:rsidR="00D17AD4" w:rsidRPr="004C43B8" w:rsidRDefault="00D17AD4" w:rsidP="00411115">
            <w:pPr>
              <w:jc w:val="center"/>
              <w:rPr>
                <w:rFonts w:ascii="Times New Roman" w:hAnsi="Times New Roman"/>
                <w:b/>
                <w:sz w:val="24"/>
                <w:szCs w:val="24"/>
              </w:rPr>
            </w:pPr>
            <w:r w:rsidRPr="004C43B8">
              <w:rPr>
                <w:rFonts w:ascii="Times New Roman" w:hAnsi="Times New Roman"/>
                <w:b/>
                <w:sz w:val="24"/>
                <w:szCs w:val="24"/>
              </w:rPr>
              <w:t>№</w:t>
            </w:r>
          </w:p>
        </w:tc>
        <w:tc>
          <w:tcPr>
            <w:tcW w:w="1769" w:type="pct"/>
          </w:tcPr>
          <w:p w14:paraId="74454350" w14:textId="77777777" w:rsidR="00D17AD4" w:rsidRPr="004C43B8" w:rsidRDefault="00D17AD4" w:rsidP="00411115">
            <w:pPr>
              <w:jc w:val="center"/>
              <w:rPr>
                <w:rFonts w:ascii="Times New Roman" w:hAnsi="Times New Roman"/>
                <w:b/>
                <w:sz w:val="24"/>
                <w:szCs w:val="24"/>
              </w:rPr>
            </w:pPr>
            <w:r w:rsidRPr="004C43B8">
              <w:rPr>
                <w:rFonts w:ascii="Times New Roman" w:eastAsia="Calibri" w:hAnsi="Times New Roman"/>
                <w:b/>
                <w:sz w:val="24"/>
                <w:szCs w:val="24"/>
              </w:rPr>
              <w:t>Найменування та зміст заходу</w:t>
            </w:r>
          </w:p>
        </w:tc>
        <w:tc>
          <w:tcPr>
            <w:tcW w:w="855" w:type="pct"/>
          </w:tcPr>
          <w:p w14:paraId="20345A7C" w14:textId="77777777" w:rsidR="00D17AD4" w:rsidRPr="004C43B8" w:rsidRDefault="00D17AD4" w:rsidP="00411115">
            <w:pPr>
              <w:spacing w:before="60"/>
              <w:jc w:val="center"/>
              <w:rPr>
                <w:rFonts w:ascii="Times New Roman" w:hAnsi="Times New Roman"/>
                <w:b/>
                <w:sz w:val="24"/>
                <w:szCs w:val="24"/>
              </w:rPr>
            </w:pPr>
            <w:r w:rsidRPr="004C43B8">
              <w:rPr>
                <w:rFonts w:ascii="Times New Roman" w:eastAsia="Calibri" w:hAnsi="Times New Roman"/>
                <w:b/>
                <w:sz w:val="24"/>
                <w:szCs w:val="24"/>
              </w:rPr>
              <w:t>Виконавці</w:t>
            </w:r>
          </w:p>
        </w:tc>
        <w:tc>
          <w:tcPr>
            <w:tcW w:w="796" w:type="pct"/>
          </w:tcPr>
          <w:p w14:paraId="13801BCB" w14:textId="77777777" w:rsidR="00D17AD4" w:rsidRPr="004C43B8" w:rsidRDefault="00D17AD4" w:rsidP="00411115">
            <w:pPr>
              <w:jc w:val="center"/>
              <w:rPr>
                <w:rFonts w:ascii="Times New Roman" w:hAnsi="Times New Roman"/>
                <w:b/>
                <w:sz w:val="24"/>
                <w:szCs w:val="24"/>
              </w:rPr>
            </w:pPr>
            <w:r w:rsidRPr="004C43B8">
              <w:rPr>
                <w:rFonts w:ascii="Times New Roman" w:eastAsia="Calibri" w:hAnsi="Times New Roman"/>
                <w:b/>
                <w:sz w:val="24"/>
                <w:szCs w:val="24"/>
              </w:rPr>
              <w:t>Строк виконання</w:t>
            </w:r>
          </w:p>
          <w:p w14:paraId="34B6FEEF" w14:textId="77777777" w:rsidR="00D17AD4" w:rsidRPr="004C43B8" w:rsidRDefault="00D17AD4" w:rsidP="00411115">
            <w:pPr>
              <w:jc w:val="center"/>
              <w:rPr>
                <w:rFonts w:ascii="Times New Roman" w:hAnsi="Times New Roman"/>
                <w:b/>
                <w:sz w:val="24"/>
                <w:szCs w:val="24"/>
              </w:rPr>
            </w:pPr>
          </w:p>
        </w:tc>
        <w:tc>
          <w:tcPr>
            <w:tcW w:w="1309" w:type="pct"/>
          </w:tcPr>
          <w:p w14:paraId="6B5ED589" w14:textId="77777777" w:rsidR="00D17AD4" w:rsidRPr="004C43B8" w:rsidRDefault="00D17AD4" w:rsidP="00411115">
            <w:pPr>
              <w:jc w:val="center"/>
              <w:rPr>
                <w:rFonts w:ascii="Times New Roman" w:hAnsi="Times New Roman"/>
                <w:b/>
                <w:sz w:val="24"/>
                <w:szCs w:val="24"/>
              </w:rPr>
            </w:pPr>
            <w:r>
              <w:rPr>
                <w:rFonts w:ascii="Times New Roman" w:hAnsi="Times New Roman"/>
                <w:b/>
                <w:sz w:val="24"/>
                <w:szCs w:val="24"/>
              </w:rPr>
              <w:t>Інформація про ви</w:t>
            </w:r>
            <w:r w:rsidRPr="004C43B8">
              <w:rPr>
                <w:rFonts w:ascii="Times New Roman" w:hAnsi="Times New Roman"/>
                <w:b/>
                <w:sz w:val="24"/>
                <w:szCs w:val="24"/>
              </w:rPr>
              <w:t>конання</w:t>
            </w:r>
          </w:p>
        </w:tc>
      </w:tr>
      <w:tr w:rsidR="00D17AD4" w14:paraId="5FD3DB30" w14:textId="77777777" w:rsidTr="005835D0">
        <w:tc>
          <w:tcPr>
            <w:tcW w:w="271" w:type="pct"/>
          </w:tcPr>
          <w:p w14:paraId="2C5147EF" w14:textId="77777777" w:rsidR="00D17AD4" w:rsidRPr="00CB76DC" w:rsidRDefault="00D17AD4" w:rsidP="00411115">
            <w:pPr>
              <w:jc w:val="center"/>
              <w:rPr>
                <w:rFonts w:ascii="Times New Roman" w:hAnsi="Times New Roman"/>
                <w:b/>
                <w:sz w:val="28"/>
                <w:szCs w:val="28"/>
              </w:rPr>
            </w:pPr>
            <w:r>
              <w:rPr>
                <w:rFonts w:ascii="Times New Roman" w:hAnsi="Times New Roman"/>
                <w:b/>
                <w:sz w:val="28"/>
                <w:szCs w:val="28"/>
              </w:rPr>
              <w:t>1</w:t>
            </w:r>
          </w:p>
        </w:tc>
        <w:tc>
          <w:tcPr>
            <w:tcW w:w="1769" w:type="pct"/>
          </w:tcPr>
          <w:p w14:paraId="45415585" w14:textId="77777777" w:rsidR="00D17AD4" w:rsidRPr="00CB76DC" w:rsidRDefault="00D17AD4" w:rsidP="00411115">
            <w:pPr>
              <w:jc w:val="center"/>
              <w:rPr>
                <w:rFonts w:ascii="Times New Roman" w:hAnsi="Times New Roman"/>
                <w:b/>
                <w:sz w:val="28"/>
                <w:szCs w:val="28"/>
              </w:rPr>
            </w:pPr>
            <w:r>
              <w:rPr>
                <w:rFonts w:ascii="Times New Roman" w:hAnsi="Times New Roman"/>
                <w:b/>
                <w:sz w:val="28"/>
                <w:szCs w:val="28"/>
              </w:rPr>
              <w:t>2</w:t>
            </w:r>
          </w:p>
        </w:tc>
        <w:tc>
          <w:tcPr>
            <w:tcW w:w="855" w:type="pct"/>
            <w:vAlign w:val="center"/>
          </w:tcPr>
          <w:p w14:paraId="767AA3E8" w14:textId="77777777" w:rsidR="00D17AD4" w:rsidRPr="00CB76DC" w:rsidRDefault="00D17AD4" w:rsidP="00411115">
            <w:pPr>
              <w:spacing w:before="60"/>
              <w:jc w:val="center"/>
              <w:rPr>
                <w:rFonts w:ascii="Times New Roman" w:eastAsia="Calibri" w:hAnsi="Times New Roman"/>
                <w:b/>
                <w:sz w:val="24"/>
                <w:szCs w:val="24"/>
              </w:rPr>
            </w:pPr>
            <w:r>
              <w:rPr>
                <w:rFonts w:ascii="Times New Roman" w:eastAsia="Calibri" w:hAnsi="Times New Roman"/>
                <w:b/>
                <w:sz w:val="24"/>
                <w:szCs w:val="24"/>
              </w:rPr>
              <w:t>3</w:t>
            </w:r>
          </w:p>
        </w:tc>
        <w:tc>
          <w:tcPr>
            <w:tcW w:w="796" w:type="pct"/>
          </w:tcPr>
          <w:p w14:paraId="59EEFE41" w14:textId="77777777" w:rsidR="00D17AD4" w:rsidRPr="00CB76DC" w:rsidRDefault="00D17AD4" w:rsidP="00411115">
            <w:pPr>
              <w:jc w:val="center"/>
              <w:rPr>
                <w:rFonts w:ascii="Times New Roman" w:hAnsi="Times New Roman"/>
                <w:b/>
                <w:sz w:val="28"/>
                <w:szCs w:val="28"/>
              </w:rPr>
            </w:pPr>
            <w:r>
              <w:rPr>
                <w:rFonts w:ascii="Times New Roman" w:hAnsi="Times New Roman"/>
                <w:b/>
                <w:sz w:val="28"/>
                <w:szCs w:val="28"/>
              </w:rPr>
              <w:t>4</w:t>
            </w:r>
          </w:p>
        </w:tc>
        <w:tc>
          <w:tcPr>
            <w:tcW w:w="1309" w:type="pct"/>
          </w:tcPr>
          <w:p w14:paraId="409CF0EF" w14:textId="77777777" w:rsidR="00D17AD4" w:rsidRPr="00CB76DC" w:rsidRDefault="00D17AD4" w:rsidP="00411115">
            <w:pPr>
              <w:jc w:val="center"/>
              <w:rPr>
                <w:rFonts w:ascii="Times New Roman" w:hAnsi="Times New Roman"/>
                <w:b/>
                <w:sz w:val="28"/>
                <w:szCs w:val="28"/>
              </w:rPr>
            </w:pPr>
            <w:r>
              <w:rPr>
                <w:rFonts w:ascii="Times New Roman" w:hAnsi="Times New Roman"/>
                <w:b/>
                <w:sz w:val="28"/>
                <w:szCs w:val="28"/>
              </w:rPr>
              <w:t>6</w:t>
            </w:r>
          </w:p>
        </w:tc>
      </w:tr>
      <w:tr w:rsidR="00D17AD4" w14:paraId="2726E24F" w14:textId="77777777" w:rsidTr="005835D0">
        <w:tc>
          <w:tcPr>
            <w:tcW w:w="271" w:type="pct"/>
          </w:tcPr>
          <w:p w14:paraId="5D8C9C86" w14:textId="77777777" w:rsidR="00D17AD4" w:rsidRPr="00CB76DC" w:rsidRDefault="00D17AD4" w:rsidP="00411115">
            <w:pPr>
              <w:jc w:val="center"/>
              <w:rPr>
                <w:rFonts w:ascii="Times New Roman" w:hAnsi="Times New Roman"/>
                <w:sz w:val="24"/>
                <w:szCs w:val="24"/>
              </w:rPr>
            </w:pPr>
            <w:r>
              <w:rPr>
                <w:rFonts w:ascii="Times New Roman" w:hAnsi="Times New Roman"/>
                <w:sz w:val="24"/>
                <w:szCs w:val="24"/>
              </w:rPr>
              <w:t>1</w:t>
            </w:r>
          </w:p>
        </w:tc>
        <w:tc>
          <w:tcPr>
            <w:tcW w:w="1769" w:type="pct"/>
          </w:tcPr>
          <w:p w14:paraId="765DA395" w14:textId="77777777" w:rsidR="00D17AD4" w:rsidRPr="007610E0" w:rsidRDefault="00D17AD4" w:rsidP="00411115">
            <w:pPr>
              <w:jc w:val="both"/>
              <w:rPr>
                <w:rFonts w:ascii="Times New Roman" w:eastAsia="Calibri" w:hAnsi="Times New Roman"/>
                <w:sz w:val="24"/>
                <w:szCs w:val="24"/>
                <w:lang w:eastAsia="uk-UA" w:bidi="uk-UA"/>
              </w:rPr>
            </w:pPr>
            <w:r w:rsidRPr="007610E0">
              <w:rPr>
                <w:rFonts w:ascii="Times New Roman" w:eastAsia="Calibri" w:hAnsi="Times New Roman"/>
                <w:sz w:val="24"/>
                <w:szCs w:val="24"/>
                <w:lang w:eastAsia="uk-UA" w:bidi="uk-UA"/>
              </w:rPr>
              <w:t xml:space="preserve">Проведення перевірки наявності документації, необхідної для визнання міста, селища чи села історичним </w:t>
            </w:r>
            <w:r w:rsidRPr="007610E0">
              <w:rPr>
                <w:rFonts w:ascii="Times New Roman" w:eastAsia="Calibri" w:hAnsi="Times New Roman"/>
                <w:sz w:val="24"/>
                <w:szCs w:val="24"/>
                <w:lang w:eastAsia="uk-UA" w:bidi="uk-UA"/>
              </w:rPr>
              <w:lastRenderedPageBreak/>
              <w:t>місцем, та внесення його до Списку історичних населених місць України, проведення наповнення документації (у разі виявлення неповноти) чи оформлення (створення) документації (у разі відсутності документації, але наявності підстав для внесення міста, селища чи села до Списку історичних населених місць України), оприлюднення результатів на офіц</w:t>
            </w:r>
            <w:r>
              <w:rPr>
                <w:rFonts w:ascii="Times New Roman" w:eastAsia="Calibri" w:hAnsi="Times New Roman"/>
                <w:sz w:val="24"/>
                <w:szCs w:val="24"/>
                <w:lang w:eastAsia="uk-UA" w:bidi="uk-UA"/>
              </w:rPr>
              <w:t>ійному веб</w:t>
            </w:r>
            <w:r w:rsidRPr="007610E0">
              <w:rPr>
                <w:rFonts w:ascii="Times New Roman" w:eastAsia="Calibri" w:hAnsi="Times New Roman"/>
                <w:sz w:val="24"/>
                <w:szCs w:val="24"/>
                <w:lang w:eastAsia="uk-UA" w:bidi="uk-UA"/>
              </w:rPr>
              <w:t>сайті Мін</w:t>
            </w:r>
            <w:r>
              <w:rPr>
                <w:rFonts w:ascii="Times New Roman" w:eastAsia="Calibri" w:hAnsi="Times New Roman"/>
                <w:sz w:val="24"/>
                <w:szCs w:val="24"/>
                <w:lang w:eastAsia="uk-UA" w:bidi="uk-UA"/>
              </w:rPr>
              <w:t xml:space="preserve">істерства </w:t>
            </w:r>
            <w:r w:rsidRPr="007610E0">
              <w:rPr>
                <w:rFonts w:ascii="Times New Roman" w:eastAsia="Calibri" w:hAnsi="Times New Roman"/>
                <w:sz w:val="24"/>
                <w:szCs w:val="24"/>
                <w:lang w:eastAsia="uk-UA" w:bidi="uk-UA"/>
              </w:rPr>
              <w:t>культури</w:t>
            </w:r>
            <w:r>
              <w:rPr>
                <w:rFonts w:ascii="Times New Roman" w:eastAsia="Calibri" w:hAnsi="Times New Roman"/>
                <w:sz w:val="24"/>
                <w:szCs w:val="24"/>
                <w:lang w:eastAsia="uk-UA" w:bidi="uk-UA"/>
              </w:rPr>
              <w:t xml:space="preserve"> та інформаційної політики</w:t>
            </w:r>
            <w:r w:rsidRPr="007610E0">
              <w:rPr>
                <w:rFonts w:ascii="Times New Roman" w:eastAsia="Calibri" w:hAnsi="Times New Roman"/>
                <w:sz w:val="24"/>
                <w:szCs w:val="24"/>
                <w:lang w:eastAsia="uk-UA" w:bidi="uk-UA"/>
              </w:rPr>
              <w:t xml:space="preserve"> </w:t>
            </w:r>
            <w:r>
              <w:rPr>
                <w:rFonts w:ascii="Times New Roman" w:eastAsia="Calibri" w:hAnsi="Times New Roman"/>
                <w:sz w:val="24"/>
                <w:szCs w:val="24"/>
                <w:lang w:eastAsia="uk-UA" w:bidi="uk-UA"/>
              </w:rPr>
              <w:t>України</w:t>
            </w:r>
          </w:p>
        </w:tc>
        <w:tc>
          <w:tcPr>
            <w:tcW w:w="855" w:type="pct"/>
          </w:tcPr>
          <w:p w14:paraId="01598258" w14:textId="77777777" w:rsidR="00D17AD4" w:rsidRPr="00CB76DC" w:rsidRDefault="00D17AD4" w:rsidP="00411115">
            <w:pPr>
              <w:spacing w:before="60"/>
              <w:jc w:val="center"/>
              <w:rPr>
                <w:rFonts w:ascii="Times New Roman" w:eastAsia="Calibri" w:hAnsi="Times New Roman"/>
                <w:b/>
                <w:sz w:val="24"/>
                <w:szCs w:val="24"/>
              </w:rPr>
            </w:pPr>
            <w:r>
              <w:rPr>
                <w:rFonts w:ascii="Times New Roman" w:hAnsi="Times New Roman"/>
                <w:sz w:val="24"/>
                <w:szCs w:val="24"/>
              </w:rPr>
              <w:lastRenderedPageBreak/>
              <w:t>Управління культури обласної державної адміністрації</w:t>
            </w:r>
          </w:p>
        </w:tc>
        <w:tc>
          <w:tcPr>
            <w:tcW w:w="796" w:type="pct"/>
          </w:tcPr>
          <w:p w14:paraId="61EA1D25"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t xml:space="preserve">Постійно упродовж дії </w:t>
            </w:r>
            <w:r w:rsidRPr="00351B69">
              <w:rPr>
                <w:rFonts w:ascii="Times New Roman" w:eastAsia="Calibri" w:hAnsi="Times New Roman"/>
                <w:bCs/>
                <w:sz w:val="24"/>
                <w:szCs w:val="24"/>
              </w:rPr>
              <w:t xml:space="preserve">Державної антикорупційної програми на </w:t>
            </w:r>
          </w:p>
          <w:p w14:paraId="6D6CF09A" w14:textId="77777777" w:rsidR="00D17AD4" w:rsidRPr="00351B69" w:rsidRDefault="00D17AD4" w:rsidP="00411115">
            <w:pPr>
              <w:jc w:val="center"/>
              <w:rPr>
                <w:rFonts w:ascii="Times New Roman" w:eastAsia="Calibri" w:hAnsi="Times New Roman"/>
                <w:bCs/>
                <w:sz w:val="24"/>
                <w:szCs w:val="24"/>
              </w:rPr>
            </w:pPr>
            <w:r w:rsidRPr="00351B69">
              <w:rPr>
                <w:rFonts w:ascii="Times New Roman" w:eastAsia="Calibri" w:hAnsi="Times New Roman"/>
                <w:bCs/>
                <w:sz w:val="24"/>
                <w:szCs w:val="24"/>
              </w:rPr>
              <w:lastRenderedPageBreak/>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p w14:paraId="07573949" w14:textId="77777777" w:rsidR="00D17AD4" w:rsidRPr="00CB76DC" w:rsidRDefault="00D17AD4" w:rsidP="00411115">
            <w:pPr>
              <w:jc w:val="center"/>
              <w:rPr>
                <w:rFonts w:ascii="Times New Roman" w:hAnsi="Times New Roman"/>
                <w:sz w:val="24"/>
                <w:szCs w:val="24"/>
              </w:rPr>
            </w:pPr>
          </w:p>
        </w:tc>
        <w:tc>
          <w:tcPr>
            <w:tcW w:w="1309" w:type="pct"/>
          </w:tcPr>
          <w:p w14:paraId="383D6A61" w14:textId="77777777" w:rsidR="00D17AD4" w:rsidRPr="00CB76DC" w:rsidRDefault="00D17AD4" w:rsidP="00411115">
            <w:pPr>
              <w:jc w:val="both"/>
              <w:rPr>
                <w:rFonts w:ascii="Times New Roman" w:hAnsi="Times New Roman"/>
                <w:sz w:val="24"/>
                <w:szCs w:val="24"/>
              </w:rPr>
            </w:pPr>
          </w:p>
        </w:tc>
      </w:tr>
      <w:tr w:rsidR="00D17AD4" w14:paraId="758E25E4" w14:textId="77777777" w:rsidTr="005835D0">
        <w:tc>
          <w:tcPr>
            <w:tcW w:w="271" w:type="pct"/>
          </w:tcPr>
          <w:p w14:paraId="19C4A6BA" w14:textId="77777777" w:rsidR="00D17AD4" w:rsidRDefault="00D17AD4" w:rsidP="00411115">
            <w:pPr>
              <w:jc w:val="center"/>
              <w:rPr>
                <w:rFonts w:ascii="Times New Roman" w:hAnsi="Times New Roman"/>
                <w:sz w:val="24"/>
                <w:szCs w:val="24"/>
              </w:rPr>
            </w:pPr>
            <w:r>
              <w:rPr>
                <w:rFonts w:ascii="Times New Roman" w:hAnsi="Times New Roman"/>
                <w:sz w:val="24"/>
                <w:szCs w:val="24"/>
              </w:rPr>
              <w:t>2</w:t>
            </w:r>
          </w:p>
        </w:tc>
        <w:tc>
          <w:tcPr>
            <w:tcW w:w="1769" w:type="pct"/>
          </w:tcPr>
          <w:p w14:paraId="283CDFA0" w14:textId="77777777" w:rsidR="00D17AD4" w:rsidRPr="007610E0" w:rsidRDefault="00D17AD4" w:rsidP="00411115">
            <w:pPr>
              <w:jc w:val="both"/>
              <w:rPr>
                <w:rFonts w:ascii="Times New Roman" w:eastAsia="Calibri" w:hAnsi="Times New Roman"/>
                <w:sz w:val="24"/>
                <w:szCs w:val="24"/>
                <w:lang w:eastAsia="uk-UA" w:bidi="uk-UA"/>
              </w:rPr>
            </w:pPr>
            <w:r w:rsidRPr="007610E0">
              <w:rPr>
                <w:rFonts w:ascii="Times New Roman" w:eastAsia="Calibri" w:hAnsi="Times New Roman"/>
                <w:sz w:val="24"/>
                <w:szCs w:val="24"/>
                <w:lang w:eastAsia="uk-UA" w:bidi="uk-UA"/>
              </w:rPr>
              <w:t xml:space="preserve">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перебування у Списку історичних населених місць України, а саме проведено обстеження наявності та стану об’єктів культурної спадщини, складено акт візуального обстеження за формою згідно з додатком 6 до Порядку обліку об’єктів культурної спадщини, </w:t>
            </w:r>
            <w:r w:rsidRPr="007610E0">
              <w:rPr>
                <w:rFonts w:ascii="Times New Roman" w:eastAsia="Calibri" w:hAnsi="Times New Roman"/>
                <w:sz w:val="24"/>
                <w:szCs w:val="24"/>
                <w:lang w:eastAsia="uk-UA" w:bidi="uk-UA"/>
              </w:rPr>
              <w:lastRenderedPageBreak/>
              <w:t>затвердженого наказом Мін</w:t>
            </w:r>
            <w:r>
              <w:rPr>
                <w:rFonts w:ascii="Times New Roman" w:eastAsia="Calibri" w:hAnsi="Times New Roman"/>
                <w:sz w:val="24"/>
                <w:szCs w:val="24"/>
                <w:lang w:eastAsia="uk-UA" w:bidi="uk-UA"/>
              </w:rPr>
              <w:t xml:space="preserve">істерства </w:t>
            </w:r>
            <w:r w:rsidRPr="007610E0">
              <w:rPr>
                <w:rFonts w:ascii="Times New Roman" w:eastAsia="Calibri" w:hAnsi="Times New Roman"/>
                <w:sz w:val="24"/>
                <w:szCs w:val="24"/>
                <w:lang w:eastAsia="uk-UA" w:bidi="uk-UA"/>
              </w:rPr>
              <w:t xml:space="preserve">культури </w:t>
            </w:r>
            <w:r>
              <w:rPr>
                <w:rFonts w:ascii="Times New Roman" w:eastAsia="Calibri" w:hAnsi="Times New Roman"/>
                <w:sz w:val="24"/>
                <w:szCs w:val="24"/>
                <w:lang w:eastAsia="uk-UA" w:bidi="uk-UA"/>
              </w:rPr>
              <w:t xml:space="preserve">України </w:t>
            </w:r>
            <w:r w:rsidRPr="007610E0">
              <w:rPr>
                <w:rFonts w:ascii="Times New Roman" w:eastAsia="Calibri" w:hAnsi="Times New Roman"/>
                <w:sz w:val="24"/>
                <w:szCs w:val="24"/>
                <w:lang w:eastAsia="uk-UA" w:bidi="uk-UA"/>
              </w:rPr>
              <w:t>від 11 березня 2013 р</w:t>
            </w:r>
            <w:r>
              <w:rPr>
                <w:rFonts w:ascii="Times New Roman" w:eastAsia="Calibri" w:hAnsi="Times New Roman"/>
                <w:sz w:val="24"/>
                <w:szCs w:val="24"/>
                <w:lang w:eastAsia="uk-UA" w:bidi="uk-UA"/>
              </w:rPr>
              <w:t>оку</w:t>
            </w:r>
            <w:r w:rsidRPr="007610E0">
              <w:rPr>
                <w:rFonts w:ascii="Times New Roman" w:eastAsia="Calibri" w:hAnsi="Times New Roman"/>
                <w:sz w:val="24"/>
                <w:szCs w:val="24"/>
                <w:lang w:eastAsia="uk-UA" w:bidi="uk-UA"/>
              </w:rPr>
              <w:t xml:space="preserve"> № 158, у редакції наказу Мін</w:t>
            </w:r>
            <w:r>
              <w:rPr>
                <w:rFonts w:ascii="Times New Roman" w:eastAsia="Calibri" w:hAnsi="Times New Roman"/>
                <w:sz w:val="24"/>
                <w:szCs w:val="24"/>
                <w:lang w:eastAsia="uk-UA" w:bidi="uk-UA"/>
              </w:rPr>
              <w:t xml:space="preserve">істерства </w:t>
            </w:r>
            <w:r w:rsidRPr="007610E0">
              <w:rPr>
                <w:rFonts w:ascii="Times New Roman" w:eastAsia="Calibri" w:hAnsi="Times New Roman"/>
                <w:sz w:val="24"/>
                <w:szCs w:val="24"/>
                <w:lang w:eastAsia="uk-UA" w:bidi="uk-UA"/>
              </w:rPr>
              <w:t xml:space="preserve">культури </w:t>
            </w:r>
            <w:r>
              <w:rPr>
                <w:rFonts w:ascii="Times New Roman" w:eastAsia="Calibri" w:hAnsi="Times New Roman"/>
                <w:sz w:val="24"/>
                <w:szCs w:val="24"/>
                <w:lang w:eastAsia="uk-UA" w:bidi="uk-UA"/>
              </w:rPr>
              <w:t>України</w:t>
            </w:r>
            <w:r w:rsidRPr="007610E0">
              <w:rPr>
                <w:rFonts w:ascii="Times New Roman" w:eastAsia="Calibri" w:hAnsi="Times New Roman"/>
                <w:sz w:val="24"/>
                <w:szCs w:val="24"/>
                <w:lang w:eastAsia="uk-UA" w:bidi="uk-UA"/>
              </w:rPr>
              <w:t xml:space="preserve"> від 27 червня 2019 р</w:t>
            </w:r>
            <w:r>
              <w:rPr>
                <w:rFonts w:ascii="Times New Roman" w:eastAsia="Calibri" w:hAnsi="Times New Roman"/>
                <w:sz w:val="24"/>
                <w:szCs w:val="24"/>
                <w:lang w:eastAsia="uk-UA" w:bidi="uk-UA"/>
              </w:rPr>
              <w:t>оку</w:t>
            </w:r>
            <w:r w:rsidRPr="007610E0">
              <w:rPr>
                <w:rFonts w:ascii="Times New Roman" w:eastAsia="Calibri" w:hAnsi="Times New Roman"/>
                <w:sz w:val="24"/>
                <w:szCs w:val="24"/>
                <w:lang w:eastAsia="uk-UA" w:bidi="uk-UA"/>
              </w:rPr>
              <w:t xml:space="preserve"> № 501, проведено перевірку збереження розпланування відповідно до минулих історичних епох (до початку ХХ століття), збереження основних композиційних центрів та композиційних осей населених місць, збережен</w:t>
            </w:r>
            <w:r>
              <w:rPr>
                <w:rFonts w:ascii="Times New Roman" w:eastAsia="Calibri" w:hAnsi="Times New Roman"/>
                <w:sz w:val="24"/>
                <w:szCs w:val="24"/>
                <w:lang w:eastAsia="uk-UA" w:bidi="uk-UA"/>
              </w:rPr>
              <w:t>ня рядової історичної забудови -</w:t>
            </w:r>
            <w:r w:rsidRPr="007610E0">
              <w:rPr>
                <w:rFonts w:ascii="Times New Roman" w:eastAsia="Calibri" w:hAnsi="Times New Roman"/>
                <w:sz w:val="24"/>
                <w:szCs w:val="24"/>
                <w:lang w:eastAsia="uk-UA" w:bidi="uk-UA"/>
              </w:rPr>
              <w:t xml:space="preserve"> із документуванням процесу моніторингу та його результатів; </w:t>
            </w:r>
            <w:r>
              <w:rPr>
                <w:rFonts w:ascii="Times New Roman" w:eastAsia="Calibri" w:hAnsi="Times New Roman"/>
                <w:sz w:val="24"/>
                <w:szCs w:val="24"/>
                <w:lang w:eastAsia="uk-UA" w:bidi="uk-UA"/>
              </w:rPr>
              <w:t xml:space="preserve">оприлюднення </w:t>
            </w:r>
            <w:r w:rsidRPr="007610E0">
              <w:rPr>
                <w:rFonts w:ascii="Times New Roman" w:eastAsia="Calibri" w:hAnsi="Times New Roman"/>
                <w:sz w:val="24"/>
                <w:szCs w:val="24"/>
                <w:lang w:eastAsia="uk-UA" w:bidi="uk-UA"/>
              </w:rPr>
              <w:t>результа</w:t>
            </w:r>
            <w:r>
              <w:rPr>
                <w:rFonts w:ascii="Times New Roman" w:eastAsia="Calibri" w:hAnsi="Times New Roman"/>
                <w:sz w:val="24"/>
                <w:szCs w:val="24"/>
                <w:lang w:eastAsia="uk-UA" w:bidi="uk-UA"/>
              </w:rPr>
              <w:t>тів на офіційному веб</w:t>
            </w:r>
            <w:r w:rsidRPr="007610E0">
              <w:rPr>
                <w:rFonts w:ascii="Times New Roman" w:eastAsia="Calibri" w:hAnsi="Times New Roman"/>
                <w:sz w:val="24"/>
                <w:szCs w:val="24"/>
                <w:lang w:eastAsia="uk-UA" w:bidi="uk-UA"/>
              </w:rPr>
              <w:t>сайті Мін</w:t>
            </w:r>
            <w:r>
              <w:rPr>
                <w:rFonts w:ascii="Times New Roman" w:eastAsia="Calibri" w:hAnsi="Times New Roman"/>
                <w:sz w:val="24"/>
                <w:szCs w:val="24"/>
                <w:lang w:eastAsia="uk-UA" w:bidi="uk-UA"/>
              </w:rPr>
              <w:t xml:space="preserve">істерства </w:t>
            </w:r>
            <w:r w:rsidRPr="007610E0">
              <w:rPr>
                <w:rFonts w:ascii="Times New Roman" w:eastAsia="Calibri" w:hAnsi="Times New Roman"/>
                <w:sz w:val="24"/>
                <w:szCs w:val="24"/>
                <w:lang w:eastAsia="uk-UA" w:bidi="uk-UA"/>
              </w:rPr>
              <w:t>культури</w:t>
            </w:r>
            <w:r>
              <w:rPr>
                <w:rFonts w:ascii="Times New Roman" w:eastAsia="Calibri" w:hAnsi="Times New Roman"/>
                <w:sz w:val="24"/>
                <w:szCs w:val="24"/>
                <w:lang w:eastAsia="uk-UA" w:bidi="uk-UA"/>
              </w:rPr>
              <w:t xml:space="preserve"> та інформаційної політики</w:t>
            </w:r>
            <w:r w:rsidRPr="007610E0">
              <w:rPr>
                <w:rFonts w:ascii="Times New Roman" w:eastAsia="Calibri" w:hAnsi="Times New Roman"/>
                <w:sz w:val="24"/>
                <w:szCs w:val="24"/>
                <w:lang w:eastAsia="uk-UA" w:bidi="uk-UA"/>
              </w:rPr>
              <w:t xml:space="preserve"> </w:t>
            </w:r>
            <w:r>
              <w:rPr>
                <w:rFonts w:ascii="Times New Roman" w:eastAsia="Calibri" w:hAnsi="Times New Roman"/>
                <w:sz w:val="24"/>
                <w:szCs w:val="24"/>
                <w:lang w:eastAsia="uk-UA" w:bidi="uk-UA"/>
              </w:rPr>
              <w:t>України</w:t>
            </w:r>
          </w:p>
        </w:tc>
        <w:tc>
          <w:tcPr>
            <w:tcW w:w="855" w:type="pct"/>
          </w:tcPr>
          <w:p w14:paraId="425BBD7D" w14:textId="77777777" w:rsidR="00D17AD4" w:rsidRPr="00CB76DC" w:rsidRDefault="00D17AD4" w:rsidP="00411115">
            <w:pPr>
              <w:spacing w:before="60"/>
              <w:jc w:val="center"/>
              <w:rPr>
                <w:rFonts w:ascii="Times New Roman" w:eastAsia="Calibri" w:hAnsi="Times New Roman"/>
                <w:b/>
                <w:sz w:val="24"/>
                <w:szCs w:val="24"/>
              </w:rPr>
            </w:pPr>
            <w:r>
              <w:rPr>
                <w:rFonts w:ascii="Times New Roman" w:hAnsi="Times New Roman"/>
                <w:sz w:val="24"/>
                <w:szCs w:val="24"/>
              </w:rPr>
              <w:lastRenderedPageBreak/>
              <w:t>Управління культури обласної державної адміністрації</w:t>
            </w:r>
          </w:p>
        </w:tc>
        <w:tc>
          <w:tcPr>
            <w:tcW w:w="796" w:type="pct"/>
          </w:tcPr>
          <w:p w14:paraId="54813F5F"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t xml:space="preserve">Постійно упродовж дії </w:t>
            </w:r>
            <w:r w:rsidRPr="00351B69">
              <w:rPr>
                <w:rFonts w:ascii="Times New Roman" w:eastAsia="Calibri" w:hAnsi="Times New Roman"/>
                <w:bCs/>
                <w:sz w:val="24"/>
                <w:szCs w:val="24"/>
              </w:rPr>
              <w:t xml:space="preserve">Державної антикорупційної програми на </w:t>
            </w:r>
          </w:p>
          <w:p w14:paraId="7D690CFB" w14:textId="77777777" w:rsidR="00D17AD4" w:rsidRPr="00CB76DC"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4223E17C" w14:textId="77777777" w:rsidR="00D17AD4" w:rsidRPr="00CB76DC" w:rsidRDefault="00D17AD4" w:rsidP="00411115">
            <w:pPr>
              <w:jc w:val="both"/>
              <w:rPr>
                <w:rFonts w:ascii="Times New Roman" w:hAnsi="Times New Roman"/>
                <w:sz w:val="24"/>
                <w:szCs w:val="24"/>
              </w:rPr>
            </w:pPr>
          </w:p>
        </w:tc>
      </w:tr>
      <w:tr w:rsidR="00D17AD4" w14:paraId="34D1B9E2" w14:textId="77777777" w:rsidTr="005835D0">
        <w:tc>
          <w:tcPr>
            <w:tcW w:w="271" w:type="pct"/>
          </w:tcPr>
          <w:p w14:paraId="69507F7B" w14:textId="77777777" w:rsidR="00D17AD4" w:rsidRDefault="00D17AD4" w:rsidP="00411115">
            <w:pPr>
              <w:jc w:val="center"/>
              <w:rPr>
                <w:rFonts w:ascii="Times New Roman" w:hAnsi="Times New Roman"/>
                <w:sz w:val="24"/>
                <w:szCs w:val="24"/>
              </w:rPr>
            </w:pPr>
            <w:r>
              <w:rPr>
                <w:rFonts w:ascii="Times New Roman" w:hAnsi="Times New Roman"/>
                <w:sz w:val="24"/>
                <w:szCs w:val="24"/>
              </w:rPr>
              <w:t>3</w:t>
            </w:r>
          </w:p>
        </w:tc>
        <w:tc>
          <w:tcPr>
            <w:tcW w:w="1769" w:type="pct"/>
          </w:tcPr>
          <w:p w14:paraId="50378200" w14:textId="77777777" w:rsidR="00D17AD4" w:rsidRPr="007610E0" w:rsidRDefault="00D17AD4" w:rsidP="00411115">
            <w:pPr>
              <w:jc w:val="both"/>
              <w:rPr>
                <w:rFonts w:ascii="Times New Roman" w:eastAsia="Calibri" w:hAnsi="Times New Roman"/>
                <w:sz w:val="24"/>
                <w:szCs w:val="24"/>
                <w:lang w:eastAsia="uk-UA" w:bidi="uk-UA"/>
              </w:rPr>
            </w:pPr>
            <w:r>
              <w:rPr>
                <w:rFonts w:ascii="Times New Roman" w:eastAsia="Calibri" w:hAnsi="Times New Roman"/>
                <w:sz w:val="24"/>
                <w:szCs w:val="24"/>
                <w:lang w:eastAsia="uk-UA" w:bidi="uk-UA"/>
              </w:rPr>
              <w:t>Ф</w:t>
            </w:r>
            <w:r w:rsidRPr="00123A70">
              <w:rPr>
                <w:rFonts w:ascii="Times New Roman" w:eastAsia="Calibri" w:hAnsi="Times New Roman"/>
                <w:sz w:val="24"/>
                <w:szCs w:val="24"/>
                <w:lang w:eastAsia="uk-UA" w:bidi="uk-UA"/>
              </w:rPr>
              <w:t>ормування переліку об’єктів культурної спадщини, які зникли (знищені, зруйновані) або втратили історичну (культурну) цінність, а також перелік історичних населених місць, які не відповідають критеріям для перебування у Списку історичних населених місць України</w:t>
            </w:r>
          </w:p>
        </w:tc>
        <w:tc>
          <w:tcPr>
            <w:tcW w:w="855" w:type="pct"/>
          </w:tcPr>
          <w:p w14:paraId="7C831E8D" w14:textId="77777777" w:rsidR="00D17AD4" w:rsidRPr="00CB76DC" w:rsidRDefault="00D17AD4" w:rsidP="00411115">
            <w:pPr>
              <w:spacing w:before="60"/>
              <w:jc w:val="center"/>
              <w:rPr>
                <w:rFonts w:ascii="Times New Roman" w:eastAsia="Calibri" w:hAnsi="Times New Roman"/>
                <w:b/>
                <w:sz w:val="24"/>
                <w:szCs w:val="24"/>
              </w:rPr>
            </w:pPr>
            <w:r>
              <w:rPr>
                <w:rFonts w:ascii="Times New Roman" w:hAnsi="Times New Roman"/>
                <w:sz w:val="24"/>
                <w:szCs w:val="24"/>
              </w:rPr>
              <w:t>Управління культури обласної державної адміністрації</w:t>
            </w:r>
          </w:p>
        </w:tc>
        <w:tc>
          <w:tcPr>
            <w:tcW w:w="796" w:type="pct"/>
          </w:tcPr>
          <w:p w14:paraId="4D37FE49"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t xml:space="preserve">Постійно упродовж дії </w:t>
            </w:r>
            <w:r w:rsidRPr="00351B69">
              <w:rPr>
                <w:rFonts w:ascii="Times New Roman" w:eastAsia="Calibri" w:hAnsi="Times New Roman"/>
                <w:bCs/>
                <w:sz w:val="24"/>
                <w:szCs w:val="24"/>
              </w:rPr>
              <w:t xml:space="preserve">Державної антикорупційної програми на </w:t>
            </w:r>
          </w:p>
          <w:p w14:paraId="7823021E" w14:textId="77777777" w:rsidR="00D17AD4" w:rsidRPr="00CB76DC"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721543AA" w14:textId="77777777" w:rsidR="00D17AD4" w:rsidRPr="00CB76DC" w:rsidRDefault="00D17AD4" w:rsidP="00411115">
            <w:pPr>
              <w:jc w:val="both"/>
              <w:rPr>
                <w:rFonts w:ascii="Times New Roman" w:hAnsi="Times New Roman"/>
                <w:sz w:val="24"/>
                <w:szCs w:val="24"/>
              </w:rPr>
            </w:pPr>
          </w:p>
        </w:tc>
      </w:tr>
      <w:tr w:rsidR="00D17AD4" w14:paraId="0C8F1676" w14:textId="77777777" w:rsidTr="005835D0">
        <w:tc>
          <w:tcPr>
            <w:tcW w:w="271" w:type="pct"/>
          </w:tcPr>
          <w:p w14:paraId="6CD4E6F2" w14:textId="77777777" w:rsidR="00D17AD4" w:rsidRDefault="00D17AD4" w:rsidP="00411115">
            <w:pPr>
              <w:jc w:val="center"/>
              <w:rPr>
                <w:rFonts w:ascii="Times New Roman" w:hAnsi="Times New Roman"/>
                <w:sz w:val="24"/>
                <w:szCs w:val="24"/>
              </w:rPr>
            </w:pPr>
            <w:r>
              <w:rPr>
                <w:rFonts w:ascii="Times New Roman" w:hAnsi="Times New Roman"/>
                <w:sz w:val="24"/>
                <w:szCs w:val="24"/>
              </w:rPr>
              <w:t>4</w:t>
            </w:r>
          </w:p>
        </w:tc>
        <w:tc>
          <w:tcPr>
            <w:tcW w:w="1769" w:type="pct"/>
          </w:tcPr>
          <w:p w14:paraId="3EACB592" w14:textId="77777777" w:rsidR="00D17AD4" w:rsidRDefault="00D17AD4" w:rsidP="00411115">
            <w:pPr>
              <w:jc w:val="both"/>
              <w:rPr>
                <w:rFonts w:ascii="Times New Roman" w:eastAsia="Calibri" w:hAnsi="Times New Roman"/>
                <w:sz w:val="24"/>
                <w:szCs w:val="24"/>
                <w:lang w:eastAsia="uk-UA" w:bidi="uk-UA"/>
              </w:rPr>
            </w:pPr>
            <w:r>
              <w:rPr>
                <w:rFonts w:ascii="Times New Roman" w:eastAsia="Calibri" w:hAnsi="Times New Roman"/>
                <w:sz w:val="24"/>
                <w:szCs w:val="24"/>
                <w:lang w:eastAsia="uk-UA" w:bidi="uk-UA"/>
              </w:rPr>
              <w:t>П</w:t>
            </w:r>
            <w:r w:rsidRPr="00123A70">
              <w:rPr>
                <w:rFonts w:ascii="Times New Roman" w:eastAsia="Calibri" w:hAnsi="Times New Roman"/>
                <w:sz w:val="24"/>
                <w:szCs w:val="24"/>
                <w:lang w:eastAsia="uk-UA" w:bidi="uk-UA"/>
              </w:rPr>
              <w:t>роведен</w:t>
            </w:r>
            <w:r>
              <w:rPr>
                <w:rFonts w:ascii="Times New Roman" w:eastAsia="Calibri" w:hAnsi="Times New Roman"/>
                <w:sz w:val="24"/>
                <w:szCs w:val="24"/>
                <w:lang w:eastAsia="uk-UA" w:bidi="uk-UA"/>
              </w:rPr>
              <w:t>ня</w:t>
            </w:r>
            <w:r w:rsidRPr="00123A70">
              <w:rPr>
                <w:rFonts w:ascii="Times New Roman" w:eastAsia="Calibri" w:hAnsi="Times New Roman"/>
                <w:sz w:val="24"/>
                <w:szCs w:val="24"/>
                <w:lang w:eastAsia="uk-UA" w:bidi="uk-UA"/>
              </w:rPr>
              <w:t xml:space="preserve"> інвентаризаці</w:t>
            </w:r>
            <w:r>
              <w:rPr>
                <w:rFonts w:ascii="Times New Roman" w:eastAsia="Calibri" w:hAnsi="Times New Roman"/>
                <w:sz w:val="24"/>
                <w:szCs w:val="24"/>
                <w:lang w:eastAsia="uk-UA" w:bidi="uk-UA"/>
              </w:rPr>
              <w:t>ї</w:t>
            </w:r>
            <w:r w:rsidRPr="00123A70">
              <w:rPr>
                <w:rFonts w:ascii="Times New Roman" w:eastAsia="Calibri" w:hAnsi="Times New Roman"/>
                <w:sz w:val="24"/>
                <w:szCs w:val="24"/>
                <w:lang w:eastAsia="uk-UA" w:bidi="uk-UA"/>
              </w:rPr>
              <w:t xml:space="preserve"> об’єктів культурної спадщини національного та </w:t>
            </w:r>
            <w:r w:rsidRPr="00123A70">
              <w:rPr>
                <w:rFonts w:ascii="Times New Roman" w:eastAsia="Calibri" w:hAnsi="Times New Roman"/>
                <w:sz w:val="24"/>
                <w:szCs w:val="24"/>
                <w:lang w:eastAsia="uk-UA" w:bidi="uk-UA"/>
              </w:rPr>
              <w:lastRenderedPageBreak/>
              <w:t>місцевого значення, що внесені до Державного реєстру нерухомих пам’яток України (з підготовкою документів для виключення частини об’єктів за результата</w:t>
            </w:r>
            <w:r>
              <w:rPr>
                <w:rFonts w:ascii="Times New Roman" w:eastAsia="Calibri" w:hAnsi="Times New Roman"/>
                <w:sz w:val="24"/>
                <w:szCs w:val="24"/>
                <w:lang w:eastAsia="uk-UA" w:bidi="uk-UA"/>
              </w:rPr>
              <w:t>ми інвентаризації), актуалізація</w:t>
            </w:r>
            <w:r w:rsidRPr="00123A70">
              <w:rPr>
                <w:rFonts w:ascii="Times New Roman" w:eastAsia="Calibri" w:hAnsi="Times New Roman"/>
                <w:sz w:val="24"/>
                <w:szCs w:val="24"/>
                <w:lang w:eastAsia="uk-UA" w:bidi="uk-UA"/>
              </w:rPr>
              <w:t xml:space="preserve"> та інвентаризаці</w:t>
            </w:r>
            <w:r>
              <w:rPr>
                <w:rFonts w:ascii="Times New Roman" w:eastAsia="Calibri" w:hAnsi="Times New Roman"/>
                <w:sz w:val="24"/>
                <w:szCs w:val="24"/>
                <w:lang w:eastAsia="uk-UA" w:bidi="uk-UA"/>
              </w:rPr>
              <w:t>я</w:t>
            </w:r>
            <w:r w:rsidRPr="00123A70">
              <w:rPr>
                <w:rFonts w:ascii="Times New Roman" w:eastAsia="Calibri" w:hAnsi="Times New Roman"/>
                <w:sz w:val="24"/>
                <w:szCs w:val="24"/>
                <w:lang w:eastAsia="uk-UA" w:bidi="uk-UA"/>
              </w:rPr>
              <w:t xml:space="preserve"> облікової документації на об’єкти культурної спадщини, зокрема забезпечен</w:t>
            </w:r>
            <w:r>
              <w:rPr>
                <w:rFonts w:ascii="Times New Roman" w:eastAsia="Calibri" w:hAnsi="Times New Roman"/>
                <w:sz w:val="24"/>
                <w:szCs w:val="24"/>
                <w:lang w:eastAsia="uk-UA" w:bidi="uk-UA"/>
              </w:rPr>
              <w:t>ня</w:t>
            </w:r>
            <w:r w:rsidRPr="00123A70">
              <w:rPr>
                <w:rFonts w:ascii="Times New Roman" w:eastAsia="Calibri" w:hAnsi="Times New Roman"/>
                <w:sz w:val="24"/>
                <w:szCs w:val="24"/>
                <w:lang w:eastAsia="uk-UA" w:bidi="uk-UA"/>
              </w:rPr>
              <w:t xml:space="preserve"> формування облікової документації на щойно виявлені об’єкти та об’єкти, взяті на державний облік відповідно до законодавства, що діяло до набрання чинності Законом України </w:t>
            </w:r>
            <w:r>
              <w:rPr>
                <w:rFonts w:ascii="Times New Roman" w:eastAsia="Calibri" w:hAnsi="Times New Roman"/>
                <w:sz w:val="24"/>
                <w:szCs w:val="24"/>
              </w:rPr>
              <w:t>«</w:t>
            </w:r>
            <w:r w:rsidRPr="00123A70">
              <w:rPr>
                <w:rFonts w:ascii="Times New Roman" w:eastAsia="Calibri" w:hAnsi="Times New Roman"/>
                <w:sz w:val="24"/>
                <w:szCs w:val="24"/>
                <w:lang w:eastAsia="uk-UA" w:bidi="uk-UA"/>
              </w:rPr>
              <w:t>Про охорону культурної спадщини</w:t>
            </w:r>
            <w:r>
              <w:rPr>
                <w:rFonts w:ascii="Times New Roman" w:eastAsia="Calibri" w:hAnsi="Times New Roman"/>
                <w:sz w:val="24"/>
                <w:szCs w:val="24"/>
                <w:lang w:eastAsia="uk-UA" w:bidi="uk-UA"/>
              </w:rPr>
              <w:t>»</w:t>
            </w:r>
          </w:p>
        </w:tc>
        <w:tc>
          <w:tcPr>
            <w:tcW w:w="855" w:type="pct"/>
          </w:tcPr>
          <w:p w14:paraId="02BE6BFF" w14:textId="77777777" w:rsidR="00D17AD4" w:rsidRPr="00CB76DC" w:rsidRDefault="00D17AD4" w:rsidP="00411115">
            <w:pPr>
              <w:spacing w:before="60"/>
              <w:jc w:val="center"/>
              <w:rPr>
                <w:rFonts w:ascii="Times New Roman" w:eastAsia="Calibri" w:hAnsi="Times New Roman"/>
                <w:b/>
                <w:sz w:val="24"/>
                <w:szCs w:val="24"/>
              </w:rPr>
            </w:pPr>
            <w:r>
              <w:rPr>
                <w:rFonts w:ascii="Times New Roman" w:hAnsi="Times New Roman"/>
                <w:sz w:val="24"/>
                <w:szCs w:val="24"/>
              </w:rPr>
              <w:lastRenderedPageBreak/>
              <w:t xml:space="preserve">Управління культури обласної </w:t>
            </w:r>
            <w:r>
              <w:rPr>
                <w:rFonts w:ascii="Times New Roman" w:hAnsi="Times New Roman"/>
                <w:sz w:val="24"/>
                <w:szCs w:val="24"/>
              </w:rPr>
              <w:lastRenderedPageBreak/>
              <w:t>державної адміністрації</w:t>
            </w:r>
          </w:p>
        </w:tc>
        <w:tc>
          <w:tcPr>
            <w:tcW w:w="796" w:type="pct"/>
          </w:tcPr>
          <w:p w14:paraId="5E41D3D3"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lastRenderedPageBreak/>
              <w:t xml:space="preserve">Постійно упродовж дії </w:t>
            </w:r>
            <w:r w:rsidRPr="00351B69">
              <w:rPr>
                <w:rFonts w:ascii="Times New Roman" w:eastAsia="Calibri" w:hAnsi="Times New Roman"/>
                <w:bCs/>
                <w:sz w:val="24"/>
                <w:szCs w:val="24"/>
              </w:rPr>
              <w:t xml:space="preserve">Державної </w:t>
            </w:r>
            <w:r w:rsidRPr="00351B69">
              <w:rPr>
                <w:rFonts w:ascii="Times New Roman" w:eastAsia="Calibri" w:hAnsi="Times New Roman"/>
                <w:bCs/>
                <w:sz w:val="24"/>
                <w:szCs w:val="24"/>
              </w:rPr>
              <w:lastRenderedPageBreak/>
              <w:t xml:space="preserve">антикорупційної програми на </w:t>
            </w:r>
          </w:p>
          <w:p w14:paraId="1E683CB8" w14:textId="77777777" w:rsidR="00D17AD4" w:rsidRPr="00CB76DC"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1FEE1B03" w14:textId="77777777" w:rsidR="00D17AD4" w:rsidRPr="00CB76DC" w:rsidRDefault="00D17AD4" w:rsidP="00411115">
            <w:pPr>
              <w:jc w:val="both"/>
              <w:rPr>
                <w:rFonts w:ascii="Times New Roman" w:hAnsi="Times New Roman"/>
                <w:sz w:val="24"/>
                <w:szCs w:val="24"/>
              </w:rPr>
            </w:pPr>
          </w:p>
        </w:tc>
      </w:tr>
      <w:tr w:rsidR="00D17AD4" w14:paraId="38D39A8B" w14:textId="77777777" w:rsidTr="005835D0">
        <w:tc>
          <w:tcPr>
            <w:tcW w:w="271" w:type="pct"/>
          </w:tcPr>
          <w:p w14:paraId="685D7492" w14:textId="77777777" w:rsidR="00D17AD4" w:rsidRDefault="00D17AD4" w:rsidP="00411115">
            <w:pPr>
              <w:jc w:val="center"/>
              <w:rPr>
                <w:rFonts w:ascii="Times New Roman" w:hAnsi="Times New Roman"/>
                <w:sz w:val="24"/>
                <w:szCs w:val="24"/>
              </w:rPr>
            </w:pPr>
            <w:r>
              <w:rPr>
                <w:rFonts w:ascii="Times New Roman" w:hAnsi="Times New Roman"/>
                <w:sz w:val="24"/>
                <w:szCs w:val="24"/>
              </w:rPr>
              <w:t>5</w:t>
            </w:r>
          </w:p>
        </w:tc>
        <w:tc>
          <w:tcPr>
            <w:tcW w:w="1769" w:type="pct"/>
          </w:tcPr>
          <w:p w14:paraId="644DFEB9" w14:textId="77777777" w:rsidR="00D17AD4" w:rsidRDefault="00D17AD4" w:rsidP="00411115">
            <w:pPr>
              <w:jc w:val="both"/>
              <w:rPr>
                <w:rFonts w:ascii="Times New Roman" w:eastAsia="Calibri" w:hAnsi="Times New Roman"/>
                <w:sz w:val="24"/>
                <w:szCs w:val="24"/>
                <w:lang w:eastAsia="uk-UA" w:bidi="uk-UA"/>
              </w:rPr>
            </w:pPr>
            <w:r>
              <w:rPr>
                <w:rFonts w:ascii="Times New Roman" w:eastAsia="Calibri" w:hAnsi="Times New Roman"/>
                <w:sz w:val="24"/>
                <w:szCs w:val="24"/>
                <w:lang w:eastAsia="uk-UA" w:bidi="uk-UA"/>
              </w:rPr>
              <w:t>З</w:t>
            </w:r>
            <w:r w:rsidRPr="00123A70">
              <w:rPr>
                <w:rFonts w:ascii="Times New Roman" w:eastAsia="Calibri" w:hAnsi="Times New Roman"/>
                <w:sz w:val="24"/>
                <w:szCs w:val="24"/>
                <w:lang w:eastAsia="uk-UA" w:bidi="uk-UA"/>
              </w:rPr>
              <w:t>абезпечен</w:t>
            </w:r>
            <w:r>
              <w:rPr>
                <w:rFonts w:ascii="Times New Roman" w:eastAsia="Calibri" w:hAnsi="Times New Roman"/>
                <w:sz w:val="24"/>
                <w:szCs w:val="24"/>
                <w:lang w:eastAsia="uk-UA" w:bidi="uk-UA"/>
              </w:rPr>
              <w:t>ня</w:t>
            </w:r>
            <w:r w:rsidRPr="00123A70">
              <w:rPr>
                <w:rFonts w:ascii="Times New Roman" w:eastAsia="Calibri" w:hAnsi="Times New Roman"/>
                <w:sz w:val="24"/>
                <w:szCs w:val="24"/>
                <w:lang w:eastAsia="uk-UA" w:bidi="uk-UA"/>
              </w:rPr>
              <w:t xml:space="preserve">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tc>
        <w:tc>
          <w:tcPr>
            <w:tcW w:w="855" w:type="pct"/>
          </w:tcPr>
          <w:p w14:paraId="1F31D873" w14:textId="77777777" w:rsidR="00D17AD4" w:rsidRPr="00CB76DC" w:rsidRDefault="00D17AD4" w:rsidP="00411115">
            <w:pPr>
              <w:spacing w:before="60"/>
              <w:jc w:val="center"/>
              <w:rPr>
                <w:rFonts w:ascii="Times New Roman" w:eastAsia="Calibri" w:hAnsi="Times New Roman"/>
                <w:b/>
                <w:sz w:val="24"/>
                <w:szCs w:val="24"/>
              </w:rPr>
            </w:pPr>
            <w:r>
              <w:rPr>
                <w:rFonts w:ascii="Times New Roman" w:hAnsi="Times New Roman"/>
                <w:sz w:val="24"/>
                <w:szCs w:val="24"/>
              </w:rPr>
              <w:t>Управління культури обласної державної адміністрації</w:t>
            </w:r>
          </w:p>
        </w:tc>
        <w:tc>
          <w:tcPr>
            <w:tcW w:w="796" w:type="pct"/>
          </w:tcPr>
          <w:p w14:paraId="56497411"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t xml:space="preserve">Постійно упродовж дії </w:t>
            </w:r>
            <w:r w:rsidRPr="00351B69">
              <w:rPr>
                <w:rFonts w:ascii="Times New Roman" w:eastAsia="Calibri" w:hAnsi="Times New Roman"/>
                <w:bCs/>
                <w:sz w:val="24"/>
                <w:szCs w:val="24"/>
              </w:rPr>
              <w:t xml:space="preserve">Державної антикорупційної програми на </w:t>
            </w:r>
          </w:p>
          <w:p w14:paraId="5AF6842B" w14:textId="77777777" w:rsidR="00D17AD4"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3E395736" w14:textId="77777777" w:rsidR="00D17AD4" w:rsidRPr="00CB76DC" w:rsidRDefault="00D17AD4" w:rsidP="00411115">
            <w:pPr>
              <w:jc w:val="both"/>
              <w:rPr>
                <w:rFonts w:ascii="Times New Roman" w:hAnsi="Times New Roman"/>
                <w:sz w:val="24"/>
                <w:szCs w:val="24"/>
              </w:rPr>
            </w:pPr>
          </w:p>
        </w:tc>
      </w:tr>
      <w:tr w:rsidR="00D17AD4" w14:paraId="62A5CB8C" w14:textId="77777777" w:rsidTr="005835D0">
        <w:tc>
          <w:tcPr>
            <w:tcW w:w="271" w:type="pct"/>
          </w:tcPr>
          <w:p w14:paraId="28DC9DDD" w14:textId="77777777" w:rsidR="00D17AD4" w:rsidRDefault="00D17AD4" w:rsidP="00411115">
            <w:pPr>
              <w:jc w:val="center"/>
              <w:rPr>
                <w:rFonts w:ascii="Times New Roman" w:hAnsi="Times New Roman"/>
                <w:sz w:val="24"/>
                <w:szCs w:val="24"/>
              </w:rPr>
            </w:pPr>
            <w:r>
              <w:rPr>
                <w:rFonts w:ascii="Times New Roman" w:hAnsi="Times New Roman"/>
                <w:sz w:val="24"/>
                <w:szCs w:val="24"/>
              </w:rPr>
              <w:t>6</w:t>
            </w:r>
          </w:p>
        </w:tc>
        <w:tc>
          <w:tcPr>
            <w:tcW w:w="1769" w:type="pct"/>
          </w:tcPr>
          <w:p w14:paraId="32A0F92F" w14:textId="77777777" w:rsidR="00D17AD4" w:rsidRDefault="00D17AD4" w:rsidP="00411115">
            <w:pPr>
              <w:jc w:val="both"/>
              <w:rPr>
                <w:rFonts w:ascii="Times New Roman" w:eastAsia="Calibri" w:hAnsi="Times New Roman"/>
                <w:sz w:val="24"/>
                <w:szCs w:val="24"/>
                <w:lang w:eastAsia="uk-UA" w:bidi="uk-UA"/>
              </w:rPr>
            </w:pPr>
            <w:r>
              <w:rPr>
                <w:rFonts w:ascii="Times New Roman" w:eastAsia="Calibri" w:hAnsi="Times New Roman"/>
                <w:sz w:val="24"/>
                <w:szCs w:val="24"/>
                <w:lang w:eastAsia="uk-UA" w:bidi="uk-UA"/>
              </w:rPr>
              <w:t xml:space="preserve">Вжиття заходів щодо </w:t>
            </w:r>
            <w:r>
              <w:rPr>
                <w:rFonts w:ascii="Times New Roman" w:eastAsia="Calibri" w:hAnsi="Times New Roman"/>
                <w:bCs/>
                <w:sz w:val="24"/>
                <w:szCs w:val="24"/>
                <w:lang w:eastAsia="uk-UA" w:bidi="uk-UA"/>
              </w:rPr>
              <w:t>п</w:t>
            </w:r>
            <w:r w:rsidRPr="00123A70">
              <w:rPr>
                <w:rFonts w:ascii="Times New Roman" w:eastAsia="Calibri" w:hAnsi="Times New Roman"/>
                <w:bCs/>
                <w:sz w:val="24"/>
                <w:szCs w:val="24"/>
                <w:lang w:eastAsia="uk-UA" w:bidi="uk-UA"/>
              </w:rPr>
              <w:t>роведення державної інвентаризації земель</w:t>
            </w:r>
          </w:p>
        </w:tc>
        <w:tc>
          <w:tcPr>
            <w:tcW w:w="855" w:type="pct"/>
          </w:tcPr>
          <w:p w14:paraId="64844801" w14:textId="77777777" w:rsidR="00D17AD4" w:rsidRDefault="00D17AD4" w:rsidP="00411115">
            <w:pPr>
              <w:jc w:val="center"/>
              <w:rPr>
                <w:rFonts w:ascii="Times New Roman" w:eastAsia="Calibri" w:hAnsi="Times New Roman"/>
                <w:sz w:val="24"/>
                <w:szCs w:val="24"/>
                <w:lang w:eastAsia="uk-UA" w:bidi="uk-UA"/>
              </w:rPr>
            </w:pPr>
            <w:r>
              <w:rPr>
                <w:rFonts w:ascii="Times New Roman" w:hAnsi="Times New Roman"/>
                <w:sz w:val="24"/>
                <w:szCs w:val="24"/>
              </w:rPr>
              <w:t>Управління агропромислового розвитку обласної державної адміністрації</w:t>
            </w:r>
          </w:p>
        </w:tc>
        <w:tc>
          <w:tcPr>
            <w:tcW w:w="796" w:type="pct"/>
          </w:tcPr>
          <w:p w14:paraId="41CB3697"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t xml:space="preserve">Постійно упродовж дії </w:t>
            </w:r>
            <w:r w:rsidRPr="00351B69">
              <w:rPr>
                <w:rFonts w:ascii="Times New Roman" w:eastAsia="Calibri" w:hAnsi="Times New Roman"/>
                <w:bCs/>
                <w:sz w:val="24"/>
                <w:szCs w:val="24"/>
              </w:rPr>
              <w:t xml:space="preserve">Державної антикорупційної програми на </w:t>
            </w:r>
          </w:p>
          <w:p w14:paraId="2BFA0BBC" w14:textId="77777777" w:rsidR="00D17AD4"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32A0ECB6" w14:textId="77777777" w:rsidR="00D17AD4" w:rsidRPr="00CB76DC" w:rsidRDefault="00D17AD4" w:rsidP="00411115">
            <w:pPr>
              <w:jc w:val="both"/>
              <w:rPr>
                <w:rFonts w:ascii="Times New Roman" w:hAnsi="Times New Roman"/>
                <w:sz w:val="24"/>
                <w:szCs w:val="24"/>
              </w:rPr>
            </w:pPr>
          </w:p>
        </w:tc>
      </w:tr>
      <w:tr w:rsidR="00D17AD4" w14:paraId="2182E559" w14:textId="77777777" w:rsidTr="005835D0">
        <w:tc>
          <w:tcPr>
            <w:tcW w:w="271" w:type="pct"/>
          </w:tcPr>
          <w:p w14:paraId="0D7E9400" w14:textId="77777777" w:rsidR="00D17AD4" w:rsidRDefault="00D17AD4" w:rsidP="00411115">
            <w:pPr>
              <w:jc w:val="center"/>
              <w:rPr>
                <w:rFonts w:ascii="Times New Roman" w:hAnsi="Times New Roman"/>
                <w:sz w:val="24"/>
                <w:szCs w:val="24"/>
              </w:rPr>
            </w:pPr>
            <w:r>
              <w:rPr>
                <w:rFonts w:ascii="Times New Roman" w:hAnsi="Times New Roman"/>
                <w:sz w:val="24"/>
                <w:szCs w:val="24"/>
              </w:rPr>
              <w:t>7</w:t>
            </w:r>
          </w:p>
        </w:tc>
        <w:tc>
          <w:tcPr>
            <w:tcW w:w="1769" w:type="pct"/>
          </w:tcPr>
          <w:p w14:paraId="4C008B2E" w14:textId="77777777" w:rsidR="00D17AD4" w:rsidRDefault="00D17AD4" w:rsidP="00411115">
            <w:pPr>
              <w:spacing w:after="12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uk-UA" w:bidi="uk-UA"/>
              </w:rPr>
              <w:t xml:space="preserve">Виконання у повному обсязі вимог наказу, зазначеного у </w:t>
            </w:r>
            <w:r w:rsidRPr="00123A70">
              <w:rPr>
                <w:rFonts w:ascii="Times New Roman" w:eastAsia="Calibri" w:hAnsi="Times New Roman"/>
                <w:sz w:val="24"/>
                <w:szCs w:val="24"/>
                <w:lang w:eastAsia="uk-UA" w:bidi="uk-UA"/>
              </w:rPr>
              <w:lastRenderedPageBreak/>
              <w:t>підпункті 2.5.10.1.2</w:t>
            </w:r>
            <w:r>
              <w:rPr>
                <w:rFonts w:ascii="Times New Roman" w:eastAsia="Calibri" w:hAnsi="Times New Roman"/>
                <w:sz w:val="24"/>
                <w:szCs w:val="24"/>
                <w:lang w:eastAsia="uk-UA" w:bidi="uk-UA"/>
              </w:rPr>
              <w:t xml:space="preserve"> додатку 2</w:t>
            </w:r>
            <w:r w:rsidRPr="004B13F8">
              <w:rPr>
                <w:rFonts w:ascii="Times New Roman" w:eastAsia="Calibri" w:hAnsi="Times New Roman"/>
                <w:sz w:val="24"/>
                <w:szCs w:val="24"/>
              </w:rPr>
              <w:t xml:space="preserve"> Державної антикорупційної програми на 2023</w:t>
            </w:r>
            <w:r>
              <w:rPr>
                <w:rFonts w:ascii="Times New Roman" w:hAnsi="Times New Roman"/>
                <w:sz w:val="24"/>
                <w:szCs w:val="24"/>
                <w:lang w:eastAsia="uk-UA" w:bidi="uk-UA"/>
              </w:rPr>
              <w:t>-</w:t>
            </w:r>
            <w:r w:rsidRPr="004B13F8">
              <w:rPr>
                <w:rFonts w:ascii="Times New Roman" w:eastAsia="Calibri" w:hAnsi="Times New Roman"/>
                <w:sz w:val="24"/>
                <w:szCs w:val="24"/>
              </w:rPr>
              <w:t>2025 роки</w:t>
            </w:r>
            <w:r>
              <w:rPr>
                <w:rFonts w:ascii="Times New Roman" w:eastAsia="Calibri" w:hAnsi="Times New Roman"/>
                <w:sz w:val="24"/>
                <w:szCs w:val="24"/>
              </w:rPr>
              <w:t>, затвердженої постановою Кабінету Міністрів України від 04 березня 2023 року № 200</w:t>
            </w:r>
            <w:r w:rsidRPr="00123A70">
              <w:rPr>
                <w:rFonts w:ascii="Times New Roman" w:eastAsia="Calibri" w:hAnsi="Times New Roman"/>
                <w:sz w:val="24"/>
                <w:szCs w:val="24"/>
                <w:lang w:eastAsia="uk-UA" w:bidi="uk-UA"/>
              </w:rPr>
              <w:t>, та забезпечення оприлюднення відкритих даних на Єдиному державному веб-порталі відкритих даних відповідно до переліку наборів даних за стандартом CoST IDS (Infrastructure Data Standard), публікації даних (зокрема проектної документації та методики розрахунку очікуваної вартості закупівлі) у машинозчитуваному форматі згідно із стандартами OC4IDS і OCDS</w:t>
            </w:r>
          </w:p>
        </w:tc>
        <w:tc>
          <w:tcPr>
            <w:tcW w:w="855" w:type="pct"/>
          </w:tcPr>
          <w:p w14:paraId="4BE852FB" w14:textId="77777777" w:rsidR="00D17AD4" w:rsidRPr="00E01C3F" w:rsidRDefault="00D17AD4" w:rsidP="00411115">
            <w:pPr>
              <w:jc w:val="center"/>
              <w:rPr>
                <w:rFonts w:ascii="Times New Roman" w:eastAsia="Calibri" w:hAnsi="Times New Roman"/>
                <w:sz w:val="24"/>
                <w:szCs w:val="24"/>
                <w:lang w:eastAsia="uk-UA" w:bidi="uk-UA"/>
              </w:rPr>
            </w:pPr>
            <w:r>
              <w:rPr>
                <w:rFonts w:ascii="Times New Roman" w:hAnsi="Times New Roman"/>
                <w:sz w:val="24"/>
                <w:szCs w:val="24"/>
              </w:rPr>
              <w:lastRenderedPageBreak/>
              <w:t xml:space="preserve">Департамент систем життєзабезпечення </w:t>
            </w:r>
            <w:r w:rsidRPr="00E01C3F">
              <w:rPr>
                <w:rFonts w:ascii="Times New Roman" w:hAnsi="Times New Roman"/>
                <w:sz w:val="24"/>
                <w:szCs w:val="24"/>
              </w:rPr>
              <w:lastRenderedPageBreak/>
              <w:t>обласної державної адміністрації</w:t>
            </w:r>
          </w:p>
        </w:tc>
        <w:tc>
          <w:tcPr>
            <w:tcW w:w="796" w:type="pct"/>
          </w:tcPr>
          <w:p w14:paraId="2AC436E9" w14:textId="77777777" w:rsidR="00D17AD4" w:rsidRDefault="00D17AD4" w:rsidP="00411115">
            <w:pPr>
              <w:jc w:val="center"/>
              <w:rPr>
                <w:rFonts w:ascii="Times New Roman" w:eastAsia="Calibri" w:hAnsi="Times New Roman"/>
                <w:bCs/>
                <w:sz w:val="24"/>
                <w:szCs w:val="24"/>
              </w:rPr>
            </w:pPr>
            <w:r>
              <w:rPr>
                <w:rFonts w:ascii="Times New Roman" w:hAnsi="Times New Roman"/>
                <w:sz w:val="24"/>
                <w:szCs w:val="24"/>
              </w:rPr>
              <w:lastRenderedPageBreak/>
              <w:t xml:space="preserve">Постійно упродовж дії </w:t>
            </w:r>
            <w:r w:rsidRPr="00351B69">
              <w:rPr>
                <w:rFonts w:ascii="Times New Roman" w:eastAsia="Calibri" w:hAnsi="Times New Roman"/>
                <w:bCs/>
                <w:sz w:val="24"/>
                <w:szCs w:val="24"/>
              </w:rPr>
              <w:t xml:space="preserve">Державної </w:t>
            </w:r>
            <w:r w:rsidRPr="00351B69">
              <w:rPr>
                <w:rFonts w:ascii="Times New Roman" w:eastAsia="Calibri" w:hAnsi="Times New Roman"/>
                <w:bCs/>
                <w:sz w:val="24"/>
                <w:szCs w:val="24"/>
              </w:rPr>
              <w:lastRenderedPageBreak/>
              <w:t xml:space="preserve">антикорупційної програми на </w:t>
            </w:r>
          </w:p>
          <w:p w14:paraId="447B4650" w14:textId="77777777" w:rsidR="00D17AD4" w:rsidRDefault="00D17AD4" w:rsidP="00411115">
            <w:pPr>
              <w:jc w:val="center"/>
              <w:rPr>
                <w:rFonts w:ascii="Times New Roman" w:hAnsi="Times New Roman"/>
                <w:sz w:val="24"/>
                <w:szCs w:val="24"/>
              </w:rPr>
            </w:pPr>
            <w:r w:rsidRPr="00351B69">
              <w:rPr>
                <w:rFonts w:ascii="Times New Roman" w:eastAsia="Calibri" w:hAnsi="Times New Roman"/>
                <w:bCs/>
                <w:sz w:val="24"/>
                <w:szCs w:val="24"/>
              </w:rPr>
              <w:t>2023</w:t>
            </w:r>
            <w:r w:rsidRPr="00351B69">
              <w:rPr>
                <w:rFonts w:ascii="Times New Roman" w:hAnsi="Times New Roman"/>
                <w:bCs/>
                <w:sz w:val="24"/>
                <w:szCs w:val="24"/>
                <w:lang w:eastAsia="uk-UA" w:bidi="uk-UA"/>
              </w:rPr>
              <w:t>-</w:t>
            </w:r>
            <w:r w:rsidRPr="00351B69">
              <w:rPr>
                <w:rFonts w:ascii="Times New Roman" w:eastAsia="Calibri" w:hAnsi="Times New Roman"/>
                <w:bCs/>
                <w:sz w:val="24"/>
                <w:szCs w:val="24"/>
              </w:rPr>
              <w:t>2025 роки</w:t>
            </w:r>
          </w:p>
        </w:tc>
        <w:tc>
          <w:tcPr>
            <w:tcW w:w="1309" w:type="pct"/>
          </w:tcPr>
          <w:p w14:paraId="48453158" w14:textId="77777777" w:rsidR="00D17AD4" w:rsidRPr="00CB76DC" w:rsidRDefault="00D17AD4" w:rsidP="00411115">
            <w:pPr>
              <w:jc w:val="both"/>
              <w:rPr>
                <w:rFonts w:ascii="Times New Roman" w:hAnsi="Times New Roman"/>
                <w:sz w:val="24"/>
                <w:szCs w:val="24"/>
              </w:rPr>
            </w:pPr>
          </w:p>
        </w:tc>
      </w:tr>
      <w:tr w:rsidR="00D17AD4" w14:paraId="589D225C" w14:textId="77777777" w:rsidTr="005835D0">
        <w:tc>
          <w:tcPr>
            <w:tcW w:w="271" w:type="pct"/>
          </w:tcPr>
          <w:p w14:paraId="35A53BC8" w14:textId="77777777" w:rsidR="00D17AD4" w:rsidRDefault="00D17AD4" w:rsidP="00411115">
            <w:pPr>
              <w:jc w:val="center"/>
              <w:rPr>
                <w:rFonts w:ascii="Times New Roman" w:hAnsi="Times New Roman"/>
                <w:sz w:val="24"/>
                <w:szCs w:val="24"/>
              </w:rPr>
            </w:pPr>
            <w:r>
              <w:rPr>
                <w:rFonts w:ascii="Times New Roman" w:hAnsi="Times New Roman"/>
                <w:sz w:val="24"/>
                <w:szCs w:val="24"/>
              </w:rPr>
              <w:t>8</w:t>
            </w:r>
          </w:p>
        </w:tc>
        <w:tc>
          <w:tcPr>
            <w:tcW w:w="1769" w:type="pct"/>
          </w:tcPr>
          <w:p w14:paraId="1EF34731" w14:textId="77777777" w:rsidR="00D17AD4" w:rsidRPr="00351B69" w:rsidRDefault="00D17AD4" w:rsidP="00411115">
            <w:pPr>
              <w:spacing w:after="120"/>
              <w:jc w:val="both"/>
              <w:rPr>
                <w:rFonts w:ascii="Times New Roman" w:eastAsia="Calibri" w:hAnsi="Times New Roman"/>
                <w:sz w:val="24"/>
                <w:szCs w:val="24"/>
                <w:lang w:eastAsia="uk-UA" w:bidi="uk-UA"/>
              </w:rPr>
            </w:pPr>
            <w:r w:rsidRPr="00351B69">
              <w:rPr>
                <w:rFonts w:ascii="Times New Roman" w:hAnsi="Times New Roman"/>
                <w:color w:val="000000"/>
                <w:sz w:val="24"/>
                <w:szCs w:val="24"/>
              </w:rPr>
              <w:t xml:space="preserve">Проведення/участь у проведенні службових розслідувань (перевірок), з метою виявлення причин та умов, що призвели до вчинення посадовими особами обласної державної адміністрації </w:t>
            </w:r>
            <w:r w:rsidRPr="00351B69">
              <w:rPr>
                <w:rFonts w:ascii="Times New Roman" w:hAnsi="Times New Roman"/>
                <w:sz w:val="24"/>
                <w:szCs w:val="24"/>
              </w:rPr>
              <w:t xml:space="preserve">(обласної військової адміністрації) </w:t>
            </w:r>
            <w:r w:rsidRPr="00351B69">
              <w:rPr>
                <w:rFonts w:ascii="Times New Roman" w:hAnsi="Times New Roman"/>
                <w:color w:val="000000"/>
                <w:sz w:val="24"/>
                <w:szCs w:val="24"/>
              </w:rPr>
              <w:t>корупційного або пов’язаного з корупцією правопорушення чи невиконання вимог антикорупційного законодавства</w:t>
            </w:r>
          </w:p>
        </w:tc>
        <w:tc>
          <w:tcPr>
            <w:tcW w:w="855" w:type="pct"/>
          </w:tcPr>
          <w:p w14:paraId="75FEECFA" w14:textId="77777777" w:rsidR="00D17AD4" w:rsidRPr="00351B69" w:rsidRDefault="00D17AD4" w:rsidP="00411115">
            <w:pPr>
              <w:jc w:val="center"/>
              <w:rPr>
                <w:rFonts w:ascii="Times New Roman" w:hAnsi="Times New Roman"/>
                <w:sz w:val="24"/>
                <w:szCs w:val="24"/>
              </w:rPr>
            </w:pPr>
            <w:r w:rsidRPr="00351B69">
              <w:rPr>
                <w:rFonts w:ascii="Times New Roman" w:hAnsi="Times New Roman"/>
                <w:bCs/>
                <w:sz w:val="24"/>
                <w:szCs w:val="24"/>
              </w:rPr>
              <w:t xml:space="preserve">Сектор з питань запобігання та виявлення корупції апарату </w:t>
            </w:r>
            <w:r w:rsidRPr="00351B69">
              <w:rPr>
                <w:rFonts w:ascii="Times New Roman" w:hAnsi="Times New Roman"/>
                <w:sz w:val="24"/>
                <w:szCs w:val="24"/>
              </w:rPr>
              <w:t xml:space="preserve">обласної державної адміністрації </w:t>
            </w:r>
          </w:p>
        </w:tc>
        <w:tc>
          <w:tcPr>
            <w:tcW w:w="796" w:type="pct"/>
          </w:tcPr>
          <w:p w14:paraId="4FD62C47"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666D8A90" w14:textId="77777777" w:rsidR="00D17AD4" w:rsidRPr="00351B69" w:rsidRDefault="00D17AD4" w:rsidP="00411115">
            <w:pPr>
              <w:jc w:val="center"/>
              <w:rPr>
                <w:rFonts w:ascii="Times New Roman" w:hAnsi="Times New Roman"/>
                <w:sz w:val="24"/>
                <w:szCs w:val="24"/>
              </w:rPr>
            </w:pPr>
            <w:r>
              <w:rPr>
                <w:rFonts w:ascii="Times New Roman" w:hAnsi="Times New Roman"/>
                <w:bCs/>
                <w:sz w:val="24"/>
                <w:szCs w:val="24"/>
              </w:rPr>
              <w:t>2026-2028 років</w:t>
            </w:r>
          </w:p>
        </w:tc>
        <w:tc>
          <w:tcPr>
            <w:tcW w:w="1309" w:type="pct"/>
          </w:tcPr>
          <w:p w14:paraId="1369B04C" w14:textId="77777777" w:rsidR="00D17AD4" w:rsidRPr="00CB76DC" w:rsidRDefault="00D17AD4" w:rsidP="00411115">
            <w:pPr>
              <w:jc w:val="both"/>
              <w:rPr>
                <w:rFonts w:ascii="Times New Roman" w:hAnsi="Times New Roman"/>
                <w:sz w:val="24"/>
                <w:szCs w:val="24"/>
              </w:rPr>
            </w:pPr>
          </w:p>
        </w:tc>
      </w:tr>
      <w:tr w:rsidR="00D17AD4" w14:paraId="5F4B6C38" w14:textId="77777777" w:rsidTr="005835D0">
        <w:tc>
          <w:tcPr>
            <w:tcW w:w="271" w:type="pct"/>
          </w:tcPr>
          <w:p w14:paraId="1F3BF997" w14:textId="77777777" w:rsidR="00D17AD4" w:rsidRDefault="00D17AD4" w:rsidP="00411115">
            <w:pPr>
              <w:jc w:val="center"/>
              <w:rPr>
                <w:rFonts w:ascii="Times New Roman" w:hAnsi="Times New Roman"/>
                <w:sz w:val="24"/>
                <w:szCs w:val="24"/>
              </w:rPr>
            </w:pPr>
            <w:r>
              <w:rPr>
                <w:rFonts w:ascii="Times New Roman" w:hAnsi="Times New Roman"/>
                <w:sz w:val="24"/>
                <w:szCs w:val="24"/>
              </w:rPr>
              <w:lastRenderedPageBreak/>
              <w:t>9</w:t>
            </w:r>
          </w:p>
        </w:tc>
        <w:tc>
          <w:tcPr>
            <w:tcW w:w="1769" w:type="pct"/>
          </w:tcPr>
          <w:p w14:paraId="5AE2EB59" w14:textId="77777777" w:rsidR="00D17AD4" w:rsidRPr="00351B69" w:rsidRDefault="00D17AD4" w:rsidP="00411115">
            <w:pPr>
              <w:spacing w:after="120"/>
              <w:jc w:val="both"/>
              <w:rPr>
                <w:rFonts w:ascii="Times New Roman" w:eastAsia="Calibri" w:hAnsi="Times New Roman"/>
                <w:sz w:val="24"/>
                <w:szCs w:val="24"/>
                <w:lang w:eastAsia="uk-UA" w:bidi="uk-UA"/>
              </w:rPr>
            </w:pPr>
            <w:r w:rsidRPr="00351B69">
              <w:rPr>
                <w:rFonts w:ascii="Times New Roman" w:hAnsi="Times New Roman"/>
                <w:sz w:val="24"/>
                <w:szCs w:val="24"/>
                <w:bdr w:val="none" w:sz="0" w:space="0" w:color="auto" w:frame="1"/>
              </w:rPr>
              <w:t xml:space="preserve">Забезпечення можливості для </w:t>
            </w:r>
            <w:r>
              <w:rPr>
                <w:rFonts w:ascii="Times New Roman" w:hAnsi="Times New Roman"/>
                <w:sz w:val="24"/>
                <w:szCs w:val="24"/>
                <w:bdr w:val="none" w:sz="0" w:space="0" w:color="auto" w:frame="1"/>
              </w:rPr>
              <w:t>подання</w:t>
            </w:r>
            <w:r w:rsidRPr="00351B69">
              <w:rPr>
                <w:rFonts w:ascii="Times New Roman" w:hAnsi="Times New Roman"/>
                <w:sz w:val="24"/>
                <w:szCs w:val="24"/>
                <w:bdr w:val="none" w:sz="0" w:space="0" w:color="auto" w:frame="1"/>
              </w:rPr>
              <w:t xml:space="preserve"> повідомлень про корупцію, зокрема, через спеціальн</w:t>
            </w:r>
            <w:r>
              <w:rPr>
                <w:rFonts w:ascii="Times New Roman" w:hAnsi="Times New Roman"/>
                <w:sz w:val="24"/>
                <w:szCs w:val="24"/>
                <w:bdr w:val="none" w:sz="0" w:space="0" w:color="auto" w:frame="1"/>
              </w:rPr>
              <w:t>у</w:t>
            </w:r>
            <w:r w:rsidRPr="00351B69">
              <w:rPr>
                <w:rFonts w:ascii="Times New Roman" w:hAnsi="Times New Roman"/>
                <w:sz w:val="24"/>
                <w:szCs w:val="24"/>
                <w:bdr w:val="none" w:sz="0" w:space="0" w:color="auto" w:frame="1"/>
              </w:rPr>
              <w:t xml:space="preserve"> телефонн</w:t>
            </w:r>
            <w:r>
              <w:rPr>
                <w:rFonts w:ascii="Times New Roman" w:hAnsi="Times New Roman"/>
                <w:sz w:val="24"/>
                <w:szCs w:val="24"/>
                <w:bdr w:val="none" w:sz="0" w:space="0" w:color="auto" w:frame="1"/>
              </w:rPr>
              <w:t>у</w:t>
            </w:r>
            <w:r w:rsidRPr="00351B69">
              <w:rPr>
                <w:rFonts w:ascii="Times New Roman" w:hAnsi="Times New Roman"/>
                <w:sz w:val="24"/>
                <w:szCs w:val="24"/>
                <w:bdr w:val="none" w:sz="0" w:space="0" w:color="auto" w:frame="1"/>
              </w:rPr>
              <w:t xml:space="preserve"> ліні</w:t>
            </w:r>
            <w:r>
              <w:rPr>
                <w:rFonts w:ascii="Times New Roman" w:hAnsi="Times New Roman"/>
                <w:sz w:val="24"/>
                <w:szCs w:val="24"/>
                <w:bdr w:val="none" w:sz="0" w:space="0" w:color="auto" w:frame="1"/>
              </w:rPr>
              <w:t>ю</w:t>
            </w:r>
            <w:r w:rsidRPr="00351B69">
              <w:rPr>
                <w:rFonts w:ascii="Times New Roman" w:hAnsi="Times New Roman"/>
                <w:sz w:val="24"/>
                <w:szCs w:val="24"/>
                <w:bdr w:val="none" w:sz="0" w:space="0" w:color="auto" w:frame="1"/>
              </w:rPr>
              <w:t>, офіційн</w:t>
            </w:r>
            <w:r>
              <w:rPr>
                <w:rFonts w:ascii="Times New Roman" w:hAnsi="Times New Roman"/>
                <w:sz w:val="24"/>
                <w:szCs w:val="24"/>
                <w:bdr w:val="none" w:sz="0" w:space="0" w:color="auto" w:frame="1"/>
              </w:rPr>
              <w:t>ий</w:t>
            </w:r>
            <w:r w:rsidRPr="00351B69">
              <w:rPr>
                <w:rFonts w:ascii="Times New Roman" w:hAnsi="Times New Roman"/>
                <w:sz w:val="24"/>
                <w:szCs w:val="24"/>
                <w:bdr w:val="none" w:sz="0" w:space="0" w:color="auto" w:frame="1"/>
              </w:rPr>
              <w:t xml:space="preserve"> вебсайт, засоби електронного зв’язку</w:t>
            </w:r>
          </w:p>
        </w:tc>
        <w:tc>
          <w:tcPr>
            <w:tcW w:w="855" w:type="pct"/>
          </w:tcPr>
          <w:p w14:paraId="4E6B98D6" w14:textId="77777777" w:rsidR="00D17AD4" w:rsidRPr="00351B69" w:rsidRDefault="00D17AD4" w:rsidP="00411115">
            <w:pPr>
              <w:jc w:val="center"/>
              <w:rPr>
                <w:rFonts w:ascii="Times New Roman" w:hAnsi="Times New Roman"/>
                <w:sz w:val="24"/>
                <w:szCs w:val="24"/>
              </w:rPr>
            </w:pPr>
            <w:r w:rsidRPr="00351B69">
              <w:rPr>
                <w:rFonts w:ascii="Times New Roman" w:hAnsi="Times New Roman"/>
                <w:sz w:val="24"/>
                <w:szCs w:val="24"/>
              </w:rPr>
              <w:t xml:space="preserve">Департамент комунікацій обласної державної адміністрації, сектор з </w:t>
            </w:r>
            <w:r w:rsidRPr="00351B69">
              <w:rPr>
                <w:rFonts w:ascii="Times New Roman" w:hAnsi="Times New Roman"/>
                <w:bCs/>
                <w:sz w:val="24"/>
                <w:szCs w:val="24"/>
              </w:rPr>
              <w:t xml:space="preserve">питань запобігання та виявлення корупції апарату </w:t>
            </w:r>
            <w:r w:rsidRPr="00351B69">
              <w:rPr>
                <w:rFonts w:ascii="Times New Roman" w:hAnsi="Times New Roman"/>
                <w:sz w:val="24"/>
                <w:szCs w:val="24"/>
              </w:rPr>
              <w:t xml:space="preserve">обласної державної адміністрації </w:t>
            </w:r>
          </w:p>
        </w:tc>
        <w:tc>
          <w:tcPr>
            <w:tcW w:w="796" w:type="pct"/>
          </w:tcPr>
          <w:p w14:paraId="10D32BFA"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104ACE52" w14:textId="77777777" w:rsidR="00D17AD4" w:rsidRDefault="00D17AD4" w:rsidP="00411115">
            <w:pPr>
              <w:jc w:val="center"/>
              <w:rPr>
                <w:rFonts w:ascii="Times New Roman" w:hAnsi="Times New Roman"/>
                <w:sz w:val="24"/>
                <w:szCs w:val="24"/>
              </w:rPr>
            </w:pPr>
            <w:r>
              <w:rPr>
                <w:rFonts w:ascii="Times New Roman" w:hAnsi="Times New Roman"/>
                <w:bCs/>
                <w:sz w:val="24"/>
                <w:szCs w:val="24"/>
              </w:rPr>
              <w:t>2026-2028 років</w:t>
            </w:r>
          </w:p>
        </w:tc>
        <w:tc>
          <w:tcPr>
            <w:tcW w:w="1309" w:type="pct"/>
          </w:tcPr>
          <w:p w14:paraId="20D9D19E" w14:textId="77777777" w:rsidR="00D17AD4" w:rsidRPr="00CB76DC" w:rsidRDefault="00D17AD4" w:rsidP="00411115">
            <w:pPr>
              <w:jc w:val="both"/>
              <w:rPr>
                <w:rFonts w:ascii="Times New Roman" w:hAnsi="Times New Roman"/>
                <w:sz w:val="24"/>
                <w:szCs w:val="24"/>
              </w:rPr>
            </w:pPr>
          </w:p>
        </w:tc>
      </w:tr>
      <w:tr w:rsidR="00D17AD4" w14:paraId="61C0C528" w14:textId="77777777" w:rsidTr="005835D0">
        <w:tc>
          <w:tcPr>
            <w:tcW w:w="271" w:type="pct"/>
          </w:tcPr>
          <w:p w14:paraId="6B8387AB" w14:textId="77777777" w:rsidR="00D17AD4" w:rsidRDefault="00D17AD4" w:rsidP="00411115">
            <w:pPr>
              <w:jc w:val="center"/>
              <w:rPr>
                <w:rFonts w:ascii="Times New Roman" w:hAnsi="Times New Roman"/>
                <w:sz w:val="24"/>
                <w:szCs w:val="24"/>
              </w:rPr>
            </w:pPr>
            <w:r>
              <w:rPr>
                <w:rFonts w:ascii="Times New Roman" w:hAnsi="Times New Roman"/>
                <w:sz w:val="24"/>
                <w:szCs w:val="24"/>
              </w:rPr>
              <w:t>10</w:t>
            </w:r>
          </w:p>
        </w:tc>
        <w:tc>
          <w:tcPr>
            <w:tcW w:w="1769" w:type="pct"/>
          </w:tcPr>
          <w:p w14:paraId="2FF89778" w14:textId="77777777" w:rsidR="00D17AD4" w:rsidRPr="00A10257" w:rsidRDefault="00D17AD4" w:rsidP="00411115">
            <w:pPr>
              <w:spacing w:after="120"/>
              <w:jc w:val="both"/>
              <w:rPr>
                <w:rFonts w:ascii="Times New Roman" w:eastAsia="Calibri" w:hAnsi="Times New Roman"/>
                <w:sz w:val="24"/>
                <w:szCs w:val="24"/>
                <w:lang w:eastAsia="uk-UA" w:bidi="uk-UA"/>
              </w:rPr>
            </w:pPr>
            <w:r w:rsidRPr="00A10257">
              <w:rPr>
                <w:rFonts w:ascii="Times New Roman" w:hAnsi="Times New Roman"/>
                <w:sz w:val="24"/>
                <w:szCs w:val="24"/>
              </w:rPr>
              <w:t xml:space="preserve">Збір та аналіз інформації щодо осіб, уповноважених на виконання функцій держави, які притягнуті до адміністративної відповідальності відповідно до Кодексу України про адміністративні правопорушення за порушення вимог Закону України «Про запобігання корупції» </w:t>
            </w:r>
          </w:p>
        </w:tc>
        <w:tc>
          <w:tcPr>
            <w:tcW w:w="855" w:type="pct"/>
          </w:tcPr>
          <w:p w14:paraId="6ED7A33E" w14:textId="77777777" w:rsidR="00D17AD4" w:rsidRPr="00A10257" w:rsidRDefault="00D17AD4" w:rsidP="00411115">
            <w:pPr>
              <w:jc w:val="center"/>
              <w:rPr>
                <w:rFonts w:ascii="Times New Roman" w:hAnsi="Times New Roman"/>
                <w:sz w:val="24"/>
                <w:szCs w:val="24"/>
              </w:rPr>
            </w:pPr>
            <w:r w:rsidRPr="00A10257">
              <w:rPr>
                <w:rFonts w:ascii="Times New Roman" w:hAnsi="Times New Roman"/>
                <w:sz w:val="24"/>
                <w:szCs w:val="24"/>
              </w:rPr>
              <w:t xml:space="preserve">Сектор з питань запобігання та виявлення корупції апарату обласної державної адміністрації </w:t>
            </w:r>
          </w:p>
        </w:tc>
        <w:tc>
          <w:tcPr>
            <w:tcW w:w="796" w:type="pct"/>
          </w:tcPr>
          <w:p w14:paraId="619E7AC1"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17D83A6C" w14:textId="77777777" w:rsidR="00D17AD4" w:rsidRDefault="00D17AD4" w:rsidP="00411115">
            <w:pPr>
              <w:jc w:val="center"/>
              <w:rPr>
                <w:rFonts w:ascii="Times New Roman" w:hAnsi="Times New Roman"/>
                <w:sz w:val="24"/>
                <w:szCs w:val="24"/>
              </w:rPr>
            </w:pPr>
            <w:r>
              <w:rPr>
                <w:rFonts w:ascii="Times New Roman" w:hAnsi="Times New Roman"/>
                <w:bCs/>
                <w:sz w:val="24"/>
                <w:szCs w:val="24"/>
              </w:rPr>
              <w:t>2026-2028 років</w:t>
            </w:r>
          </w:p>
        </w:tc>
        <w:tc>
          <w:tcPr>
            <w:tcW w:w="1309" w:type="pct"/>
          </w:tcPr>
          <w:p w14:paraId="5D4601D2" w14:textId="77777777" w:rsidR="00D17AD4" w:rsidRPr="00CB76DC" w:rsidRDefault="00D17AD4" w:rsidP="00411115">
            <w:pPr>
              <w:jc w:val="both"/>
              <w:rPr>
                <w:rFonts w:ascii="Times New Roman" w:hAnsi="Times New Roman"/>
                <w:sz w:val="24"/>
                <w:szCs w:val="24"/>
              </w:rPr>
            </w:pPr>
          </w:p>
        </w:tc>
      </w:tr>
      <w:tr w:rsidR="00D17AD4" w14:paraId="5090BB65" w14:textId="77777777" w:rsidTr="005835D0">
        <w:tc>
          <w:tcPr>
            <w:tcW w:w="271" w:type="pct"/>
          </w:tcPr>
          <w:p w14:paraId="3B5870A4" w14:textId="77777777" w:rsidR="00D17AD4" w:rsidRDefault="00D17AD4" w:rsidP="00411115">
            <w:pPr>
              <w:jc w:val="center"/>
              <w:rPr>
                <w:rFonts w:ascii="Times New Roman" w:hAnsi="Times New Roman"/>
                <w:sz w:val="24"/>
                <w:szCs w:val="24"/>
              </w:rPr>
            </w:pPr>
            <w:r>
              <w:rPr>
                <w:rFonts w:ascii="Times New Roman" w:hAnsi="Times New Roman"/>
                <w:sz w:val="24"/>
                <w:szCs w:val="24"/>
              </w:rPr>
              <w:t>11</w:t>
            </w:r>
          </w:p>
        </w:tc>
        <w:tc>
          <w:tcPr>
            <w:tcW w:w="1769" w:type="pct"/>
          </w:tcPr>
          <w:p w14:paraId="4AE606A3"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shd w:val="clear" w:color="auto" w:fill="FFFFFF"/>
              </w:rPr>
              <w:t>Вжиття заходів щодо запобігання та врегулювання реального, потенційного конфлікту інтересів</w:t>
            </w:r>
          </w:p>
        </w:tc>
        <w:tc>
          <w:tcPr>
            <w:tcW w:w="855" w:type="pct"/>
          </w:tcPr>
          <w:p w14:paraId="75998ADB"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t xml:space="preserve">Сектор з питань запобігання та виявлення корупції апарату обласної державної адміністрації </w:t>
            </w:r>
          </w:p>
        </w:tc>
        <w:tc>
          <w:tcPr>
            <w:tcW w:w="796" w:type="pct"/>
          </w:tcPr>
          <w:p w14:paraId="1E70E620"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6C39291F"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67EB7FBF" w14:textId="77777777" w:rsidR="00D17AD4" w:rsidRPr="00CB76DC" w:rsidRDefault="00D17AD4" w:rsidP="00411115">
            <w:pPr>
              <w:jc w:val="both"/>
              <w:rPr>
                <w:rFonts w:ascii="Times New Roman" w:hAnsi="Times New Roman"/>
                <w:sz w:val="24"/>
                <w:szCs w:val="24"/>
              </w:rPr>
            </w:pPr>
          </w:p>
        </w:tc>
      </w:tr>
      <w:tr w:rsidR="00D17AD4" w14:paraId="7681A3EA" w14:textId="77777777" w:rsidTr="005835D0">
        <w:tc>
          <w:tcPr>
            <w:tcW w:w="271" w:type="pct"/>
          </w:tcPr>
          <w:p w14:paraId="5B71F8F1" w14:textId="77777777" w:rsidR="00D17AD4" w:rsidRDefault="00D17AD4" w:rsidP="00411115">
            <w:pPr>
              <w:jc w:val="center"/>
              <w:rPr>
                <w:rFonts w:ascii="Times New Roman" w:hAnsi="Times New Roman"/>
                <w:sz w:val="24"/>
                <w:szCs w:val="24"/>
              </w:rPr>
            </w:pPr>
            <w:r>
              <w:rPr>
                <w:rFonts w:ascii="Times New Roman" w:hAnsi="Times New Roman"/>
                <w:sz w:val="24"/>
                <w:szCs w:val="24"/>
              </w:rPr>
              <w:t>12</w:t>
            </w:r>
          </w:p>
        </w:tc>
        <w:tc>
          <w:tcPr>
            <w:tcW w:w="1769" w:type="pct"/>
          </w:tcPr>
          <w:p w14:paraId="3E681AEE"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shd w:val="clear" w:color="auto" w:fill="FFFFFF"/>
              </w:rPr>
              <w:t>Вжиття заходів щодо запобігання конфлікту інтересів у зв’язку з наявністю в особи підприємств чи корпоративних прав</w:t>
            </w:r>
          </w:p>
        </w:tc>
        <w:tc>
          <w:tcPr>
            <w:tcW w:w="855" w:type="pct"/>
          </w:tcPr>
          <w:p w14:paraId="3ADDED16"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t xml:space="preserve">Сектор з питань запобігання та виявлення корупції апарату обласної державної адміністрації </w:t>
            </w:r>
          </w:p>
        </w:tc>
        <w:tc>
          <w:tcPr>
            <w:tcW w:w="796" w:type="pct"/>
          </w:tcPr>
          <w:p w14:paraId="6EDD298D"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358FE7C8"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6CBBAA50" w14:textId="77777777" w:rsidR="00D17AD4" w:rsidRPr="00CB76DC" w:rsidRDefault="00D17AD4" w:rsidP="00411115">
            <w:pPr>
              <w:jc w:val="both"/>
              <w:rPr>
                <w:rFonts w:ascii="Times New Roman" w:hAnsi="Times New Roman"/>
                <w:sz w:val="24"/>
                <w:szCs w:val="24"/>
              </w:rPr>
            </w:pPr>
          </w:p>
        </w:tc>
      </w:tr>
      <w:tr w:rsidR="00D17AD4" w14:paraId="65DBF26B" w14:textId="77777777" w:rsidTr="005835D0">
        <w:tc>
          <w:tcPr>
            <w:tcW w:w="271" w:type="pct"/>
          </w:tcPr>
          <w:p w14:paraId="667A34BA" w14:textId="77777777" w:rsidR="00D17AD4" w:rsidRDefault="00D17AD4" w:rsidP="00411115">
            <w:pPr>
              <w:jc w:val="center"/>
              <w:rPr>
                <w:rFonts w:ascii="Times New Roman" w:hAnsi="Times New Roman"/>
                <w:sz w:val="24"/>
                <w:szCs w:val="24"/>
              </w:rPr>
            </w:pPr>
            <w:r>
              <w:rPr>
                <w:rFonts w:ascii="Times New Roman" w:hAnsi="Times New Roman"/>
                <w:sz w:val="24"/>
                <w:szCs w:val="24"/>
              </w:rPr>
              <w:t>13</w:t>
            </w:r>
          </w:p>
        </w:tc>
        <w:tc>
          <w:tcPr>
            <w:tcW w:w="1769" w:type="pct"/>
          </w:tcPr>
          <w:p w14:paraId="7945B2FC"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sz w:val="24"/>
                <w:szCs w:val="24"/>
                <w:bdr w:val="none" w:sz="0" w:space="0" w:color="auto" w:frame="1"/>
              </w:rPr>
              <w:t xml:space="preserve">Проведення моніторингу дотримання законодавства щодо запобігання та </w:t>
            </w:r>
            <w:r w:rsidRPr="00B47E09">
              <w:rPr>
                <w:rFonts w:ascii="Times New Roman" w:hAnsi="Times New Roman"/>
                <w:sz w:val="24"/>
                <w:szCs w:val="24"/>
                <w:bdr w:val="none" w:sz="0" w:space="0" w:color="auto" w:frame="1"/>
              </w:rPr>
              <w:lastRenderedPageBreak/>
              <w:t>врегулювання конфлікту інтересів та притягнення до відповідальності осіб, винних у його порушенні</w:t>
            </w:r>
          </w:p>
        </w:tc>
        <w:tc>
          <w:tcPr>
            <w:tcW w:w="855" w:type="pct"/>
          </w:tcPr>
          <w:p w14:paraId="01F07193"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lastRenderedPageBreak/>
              <w:t xml:space="preserve">Сектор з питань запобігання та виявлення корупції апарату обласної </w:t>
            </w:r>
            <w:r w:rsidRPr="00B47E09">
              <w:rPr>
                <w:rFonts w:ascii="Times New Roman" w:hAnsi="Times New Roman"/>
                <w:sz w:val="24"/>
                <w:szCs w:val="24"/>
              </w:rPr>
              <w:lastRenderedPageBreak/>
              <w:t xml:space="preserve">державної адміністрації </w:t>
            </w:r>
          </w:p>
        </w:tc>
        <w:tc>
          <w:tcPr>
            <w:tcW w:w="796" w:type="pct"/>
          </w:tcPr>
          <w:p w14:paraId="0041C9FB"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lastRenderedPageBreak/>
              <w:t xml:space="preserve">Упродовж </w:t>
            </w:r>
          </w:p>
          <w:p w14:paraId="76EE50CA"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2F9E4579" w14:textId="77777777" w:rsidR="00D17AD4" w:rsidRPr="00CB76DC" w:rsidRDefault="00D17AD4" w:rsidP="00411115">
            <w:pPr>
              <w:jc w:val="both"/>
              <w:rPr>
                <w:rFonts w:ascii="Times New Roman" w:hAnsi="Times New Roman"/>
                <w:sz w:val="24"/>
                <w:szCs w:val="24"/>
              </w:rPr>
            </w:pPr>
          </w:p>
        </w:tc>
      </w:tr>
      <w:tr w:rsidR="00D17AD4" w14:paraId="79626934" w14:textId="77777777" w:rsidTr="005835D0">
        <w:tc>
          <w:tcPr>
            <w:tcW w:w="271" w:type="pct"/>
          </w:tcPr>
          <w:p w14:paraId="41EFED4E" w14:textId="77777777" w:rsidR="00D17AD4" w:rsidRDefault="00D17AD4" w:rsidP="00411115">
            <w:pPr>
              <w:jc w:val="center"/>
              <w:rPr>
                <w:rFonts w:ascii="Times New Roman" w:hAnsi="Times New Roman"/>
                <w:sz w:val="24"/>
                <w:szCs w:val="24"/>
              </w:rPr>
            </w:pPr>
            <w:r>
              <w:rPr>
                <w:rFonts w:ascii="Times New Roman" w:hAnsi="Times New Roman"/>
                <w:sz w:val="24"/>
                <w:szCs w:val="24"/>
              </w:rPr>
              <w:t>14</w:t>
            </w:r>
          </w:p>
        </w:tc>
        <w:tc>
          <w:tcPr>
            <w:tcW w:w="1769" w:type="pct"/>
          </w:tcPr>
          <w:p w14:paraId="2C6F9B89"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shd w:val="clear" w:color="auto" w:fill="FFFFFF"/>
              </w:rPr>
              <w:t>Участь у проведенні</w:t>
            </w:r>
            <w:r w:rsidRPr="00B47E09">
              <w:rPr>
                <w:rFonts w:ascii="Times New Roman" w:hAnsi="Times New Roman"/>
                <w:sz w:val="24"/>
                <w:szCs w:val="24"/>
              </w:rPr>
              <w:t xml:space="preserve"> експертизи проєктів нормативно-правових актів обласної державної адміністрації (обласної військової адміністрації), </w:t>
            </w:r>
            <w:r w:rsidRPr="00B47E09">
              <w:rPr>
                <w:rFonts w:ascii="Times New Roman" w:hAnsi="Times New Roman"/>
                <w:color w:val="000000"/>
                <w:sz w:val="24"/>
                <w:szCs w:val="24"/>
                <w:shd w:val="clear" w:color="auto" w:fill="FFFFFF"/>
              </w:rPr>
              <w:t>з метою виявлення причин, що призводять чи можуть призвести до вчинення корупційних або пов’язаних з корупцією правопорушень</w:t>
            </w:r>
          </w:p>
        </w:tc>
        <w:tc>
          <w:tcPr>
            <w:tcW w:w="855" w:type="pct"/>
          </w:tcPr>
          <w:p w14:paraId="50AE9436"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t xml:space="preserve">Сектор з питань запобігання та виявлення корупції апарату обласної державної адміністрації </w:t>
            </w:r>
          </w:p>
        </w:tc>
        <w:tc>
          <w:tcPr>
            <w:tcW w:w="796" w:type="pct"/>
          </w:tcPr>
          <w:p w14:paraId="5478B35B"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35859ECC"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6229D1CC" w14:textId="77777777" w:rsidR="00D17AD4" w:rsidRPr="00CB76DC" w:rsidRDefault="00D17AD4" w:rsidP="00411115">
            <w:pPr>
              <w:jc w:val="both"/>
              <w:rPr>
                <w:rFonts w:ascii="Times New Roman" w:hAnsi="Times New Roman"/>
                <w:sz w:val="24"/>
                <w:szCs w:val="24"/>
              </w:rPr>
            </w:pPr>
          </w:p>
        </w:tc>
      </w:tr>
      <w:tr w:rsidR="00D17AD4" w14:paraId="75A44D8F" w14:textId="77777777" w:rsidTr="005835D0">
        <w:tc>
          <w:tcPr>
            <w:tcW w:w="271" w:type="pct"/>
          </w:tcPr>
          <w:p w14:paraId="4F6AF7E3" w14:textId="77777777" w:rsidR="00D17AD4" w:rsidRDefault="00D17AD4" w:rsidP="00411115">
            <w:pPr>
              <w:jc w:val="center"/>
              <w:rPr>
                <w:rFonts w:ascii="Times New Roman" w:hAnsi="Times New Roman"/>
                <w:sz w:val="24"/>
                <w:szCs w:val="24"/>
              </w:rPr>
            </w:pPr>
            <w:r>
              <w:rPr>
                <w:rFonts w:ascii="Times New Roman" w:hAnsi="Times New Roman"/>
                <w:sz w:val="24"/>
                <w:szCs w:val="24"/>
              </w:rPr>
              <w:t>15</w:t>
            </w:r>
          </w:p>
        </w:tc>
        <w:tc>
          <w:tcPr>
            <w:tcW w:w="1769" w:type="pct"/>
          </w:tcPr>
          <w:p w14:paraId="55B48D04"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sz w:val="24"/>
                <w:szCs w:val="24"/>
              </w:rPr>
              <w:t xml:space="preserve">Проведення інформаційної кампанії щодо порядку заповнення та подання декларації особи, уповноваженої на виконання функцій держави або місцевого самоврядування </w:t>
            </w:r>
          </w:p>
        </w:tc>
        <w:tc>
          <w:tcPr>
            <w:tcW w:w="855" w:type="pct"/>
          </w:tcPr>
          <w:p w14:paraId="0A92AC39"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t xml:space="preserve">Сектор з питань запобігання та виявлення корупції апарату обласної державної адміністрації </w:t>
            </w:r>
          </w:p>
        </w:tc>
        <w:tc>
          <w:tcPr>
            <w:tcW w:w="796" w:type="pct"/>
          </w:tcPr>
          <w:p w14:paraId="37E5AB0C" w14:textId="77777777" w:rsidR="00D17AD4" w:rsidRPr="00754B61" w:rsidRDefault="00D17AD4" w:rsidP="00411115">
            <w:pPr>
              <w:jc w:val="center"/>
              <w:rPr>
                <w:rFonts w:ascii="Times New Roman" w:hAnsi="Times New Roman"/>
                <w:bCs/>
                <w:sz w:val="24"/>
                <w:szCs w:val="24"/>
              </w:rPr>
            </w:pPr>
            <w:r w:rsidRPr="00754B61">
              <w:rPr>
                <w:rFonts w:ascii="Times New Roman" w:hAnsi="Times New Roman"/>
                <w:bCs/>
                <w:sz w:val="24"/>
                <w:szCs w:val="24"/>
                <w:lang w:val="en-US"/>
              </w:rPr>
              <w:t xml:space="preserve">I </w:t>
            </w:r>
            <w:r w:rsidRPr="00754B61">
              <w:rPr>
                <w:rFonts w:ascii="Times New Roman" w:hAnsi="Times New Roman"/>
                <w:bCs/>
                <w:sz w:val="24"/>
                <w:szCs w:val="24"/>
              </w:rPr>
              <w:t>квартал 2027 року,</w:t>
            </w:r>
          </w:p>
          <w:p w14:paraId="00DFC8E0" w14:textId="77777777" w:rsidR="00D17AD4" w:rsidRPr="00754B61" w:rsidRDefault="00D17AD4" w:rsidP="00411115">
            <w:pPr>
              <w:jc w:val="center"/>
              <w:rPr>
                <w:bCs/>
                <w:sz w:val="24"/>
                <w:szCs w:val="24"/>
              </w:rPr>
            </w:pPr>
            <w:r w:rsidRPr="00754B61">
              <w:rPr>
                <w:rFonts w:ascii="Times New Roman" w:hAnsi="Times New Roman"/>
                <w:bCs/>
                <w:sz w:val="24"/>
                <w:szCs w:val="24"/>
              </w:rPr>
              <w:t xml:space="preserve"> </w:t>
            </w:r>
            <w:r w:rsidRPr="00754B61">
              <w:rPr>
                <w:rFonts w:ascii="Times New Roman" w:hAnsi="Times New Roman"/>
                <w:bCs/>
                <w:sz w:val="24"/>
                <w:szCs w:val="24"/>
                <w:lang w:val="en-US"/>
              </w:rPr>
              <w:t xml:space="preserve">I </w:t>
            </w:r>
            <w:r w:rsidRPr="00754B61">
              <w:rPr>
                <w:rFonts w:ascii="Times New Roman" w:hAnsi="Times New Roman"/>
                <w:bCs/>
                <w:sz w:val="24"/>
                <w:szCs w:val="24"/>
              </w:rPr>
              <w:t>квартал 2028 року</w:t>
            </w:r>
          </w:p>
        </w:tc>
        <w:tc>
          <w:tcPr>
            <w:tcW w:w="1309" w:type="pct"/>
          </w:tcPr>
          <w:p w14:paraId="2429E0DD" w14:textId="77777777" w:rsidR="00D17AD4" w:rsidRPr="00CB76DC" w:rsidRDefault="00D17AD4" w:rsidP="00411115">
            <w:pPr>
              <w:jc w:val="both"/>
              <w:rPr>
                <w:rFonts w:ascii="Times New Roman" w:hAnsi="Times New Roman"/>
                <w:sz w:val="24"/>
                <w:szCs w:val="24"/>
              </w:rPr>
            </w:pPr>
          </w:p>
        </w:tc>
      </w:tr>
      <w:tr w:rsidR="00D17AD4" w14:paraId="37CC0FD5" w14:textId="77777777" w:rsidTr="005835D0">
        <w:tc>
          <w:tcPr>
            <w:tcW w:w="271" w:type="pct"/>
          </w:tcPr>
          <w:p w14:paraId="3B405309" w14:textId="77777777" w:rsidR="00D17AD4" w:rsidRDefault="00D17AD4" w:rsidP="00411115">
            <w:pPr>
              <w:jc w:val="center"/>
              <w:rPr>
                <w:rFonts w:ascii="Times New Roman" w:hAnsi="Times New Roman"/>
                <w:sz w:val="24"/>
                <w:szCs w:val="24"/>
              </w:rPr>
            </w:pPr>
            <w:r>
              <w:rPr>
                <w:rFonts w:ascii="Times New Roman" w:hAnsi="Times New Roman"/>
                <w:sz w:val="24"/>
                <w:szCs w:val="24"/>
              </w:rPr>
              <w:t>16</w:t>
            </w:r>
          </w:p>
        </w:tc>
        <w:tc>
          <w:tcPr>
            <w:tcW w:w="1769" w:type="pct"/>
          </w:tcPr>
          <w:p w14:paraId="2DBE47AD"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sz w:val="24"/>
                <w:szCs w:val="24"/>
              </w:rPr>
              <w:t>Проведення інформаційно-роз’яснювальної роботи щодо додаткових заходів фінансового контролю</w:t>
            </w:r>
          </w:p>
        </w:tc>
        <w:tc>
          <w:tcPr>
            <w:tcW w:w="855" w:type="pct"/>
          </w:tcPr>
          <w:p w14:paraId="77D095A8"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t>Сектор з питань запобігання та виявлення корупції апарату обласної державної адміністрації (обласної військової адміністрації), районні державні адміністрації (районні військові адміністрації</w:t>
            </w:r>
          </w:p>
        </w:tc>
        <w:tc>
          <w:tcPr>
            <w:tcW w:w="796" w:type="pct"/>
          </w:tcPr>
          <w:p w14:paraId="180A37C2"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5B09CC57"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21F10EA8" w14:textId="77777777" w:rsidR="00D17AD4" w:rsidRPr="00CB76DC" w:rsidRDefault="00D17AD4" w:rsidP="00411115">
            <w:pPr>
              <w:jc w:val="both"/>
              <w:rPr>
                <w:rFonts w:ascii="Times New Roman" w:hAnsi="Times New Roman"/>
                <w:sz w:val="24"/>
                <w:szCs w:val="24"/>
              </w:rPr>
            </w:pPr>
          </w:p>
        </w:tc>
      </w:tr>
      <w:tr w:rsidR="00D17AD4" w14:paraId="0C6FD428" w14:textId="77777777" w:rsidTr="005835D0">
        <w:tc>
          <w:tcPr>
            <w:tcW w:w="271" w:type="pct"/>
          </w:tcPr>
          <w:p w14:paraId="2A883F30" w14:textId="77777777" w:rsidR="00D17AD4" w:rsidRDefault="00D17AD4" w:rsidP="00411115">
            <w:pPr>
              <w:jc w:val="center"/>
              <w:rPr>
                <w:rFonts w:ascii="Times New Roman" w:hAnsi="Times New Roman"/>
                <w:sz w:val="24"/>
                <w:szCs w:val="24"/>
              </w:rPr>
            </w:pPr>
            <w:r>
              <w:rPr>
                <w:rFonts w:ascii="Times New Roman" w:hAnsi="Times New Roman"/>
                <w:sz w:val="24"/>
                <w:szCs w:val="24"/>
              </w:rPr>
              <w:t>17</w:t>
            </w:r>
          </w:p>
        </w:tc>
        <w:tc>
          <w:tcPr>
            <w:tcW w:w="1769" w:type="pct"/>
          </w:tcPr>
          <w:p w14:paraId="47ECE1FD"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sz w:val="24"/>
                <w:szCs w:val="24"/>
              </w:rPr>
              <w:t xml:space="preserve">Надання практичної допомоги щодо заповнення декларацій </w:t>
            </w:r>
            <w:r w:rsidRPr="00B47E09">
              <w:rPr>
                <w:rFonts w:ascii="Times New Roman" w:hAnsi="Times New Roman"/>
                <w:color w:val="000000"/>
                <w:sz w:val="24"/>
                <w:szCs w:val="24"/>
                <w:shd w:val="clear" w:color="auto" w:fill="FFFFFF"/>
              </w:rPr>
              <w:lastRenderedPageBreak/>
              <w:t>осіб, уповноважених на виконання функцій держави або місцевого самоврядування</w:t>
            </w:r>
          </w:p>
        </w:tc>
        <w:tc>
          <w:tcPr>
            <w:tcW w:w="855" w:type="pct"/>
          </w:tcPr>
          <w:p w14:paraId="65A680AC" w14:textId="77777777" w:rsidR="00D17AD4" w:rsidRPr="00B47E09" w:rsidRDefault="00D17AD4" w:rsidP="00411115">
            <w:pPr>
              <w:jc w:val="center"/>
              <w:rPr>
                <w:rFonts w:ascii="Times New Roman" w:hAnsi="Times New Roman"/>
                <w:sz w:val="24"/>
                <w:szCs w:val="24"/>
              </w:rPr>
            </w:pPr>
            <w:r w:rsidRPr="00B47E09">
              <w:rPr>
                <w:rFonts w:ascii="Times New Roman" w:hAnsi="Times New Roman"/>
                <w:sz w:val="24"/>
                <w:szCs w:val="24"/>
              </w:rPr>
              <w:lastRenderedPageBreak/>
              <w:t xml:space="preserve">Сектор з питань запобігання та виявлення </w:t>
            </w:r>
            <w:r w:rsidRPr="00B47E09">
              <w:rPr>
                <w:rFonts w:ascii="Times New Roman" w:hAnsi="Times New Roman"/>
                <w:sz w:val="24"/>
                <w:szCs w:val="24"/>
              </w:rPr>
              <w:lastRenderedPageBreak/>
              <w:t>корупції апарату обласної державної адміністрації (обласної військової адміністрації)</w:t>
            </w:r>
          </w:p>
        </w:tc>
        <w:tc>
          <w:tcPr>
            <w:tcW w:w="796" w:type="pct"/>
          </w:tcPr>
          <w:p w14:paraId="3FA3378D"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lastRenderedPageBreak/>
              <w:t xml:space="preserve">Упродовж </w:t>
            </w:r>
          </w:p>
          <w:p w14:paraId="7396F9BB"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01F76F27" w14:textId="77777777" w:rsidR="00D17AD4" w:rsidRPr="00CB76DC" w:rsidRDefault="00D17AD4" w:rsidP="00411115">
            <w:pPr>
              <w:jc w:val="both"/>
              <w:rPr>
                <w:rFonts w:ascii="Times New Roman" w:hAnsi="Times New Roman"/>
                <w:sz w:val="24"/>
                <w:szCs w:val="24"/>
              </w:rPr>
            </w:pPr>
          </w:p>
        </w:tc>
      </w:tr>
      <w:tr w:rsidR="00D17AD4" w14:paraId="7B68A181" w14:textId="77777777" w:rsidTr="005835D0">
        <w:tc>
          <w:tcPr>
            <w:tcW w:w="271" w:type="pct"/>
          </w:tcPr>
          <w:p w14:paraId="392AC3B9" w14:textId="77777777" w:rsidR="00D17AD4" w:rsidRDefault="00D17AD4" w:rsidP="00411115">
            <w:pPr>
              <w:jc w:val="center"/>
              <w:rPr>
                <w:rFonts w:ascii="Times New Roman" w:hAnsi="Times New Roman"/>
                <w:sz w:val="24"/>
                <w:szCs w:val="24"/>
              </w:rPr>
            </w:pPr>
            <w:r>
              <w:rPr>
                <w:rFonts w:ascii="Times New Roman" w:hAnsi="Times New Roman"/>
                <w:sz w:val="24"/>
                <w:szCs w:val="24"/>
              </w:rPr>
              <w:t>18</w:t>
            </w:r>
          </w:p>
        </w:tc>
        <w:tc>
          <w:tcPr>
            <w:tcW w:w="1769" w:type="pct"/>
          </w:tcPr>
          <w:p w14:paraId="38A35BBA"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rPr>
              <w:t xml:space="preserve">Вжиття заходів щодо забезпечення подання </w:t>
            </w:r>
            <w:r w:rsidRPr="00B47E09">
              <w:rPr>
                <w:rFonts w:ascii="Times New Roman" w:hAnsi="Times New Roman"/>
                <w:sz w:val="24"/>
                <w:szCs w:val="24"/>
              </w:rPr>
              <w:t>декларації особи, уповноваженої на виконання функцій держави або місцевого самоврядування</w:t>
            </w:r>
          </w:p>
        </w:tc>
        <w:tc>
          <w:tcPr>
            <w:tcW w:w="855" w:type="pct"/>
          </w:tcPr>
          <w:p w14:paraId="6E02BCB8" w14:textId="77777777" w:rsidR="00D17AD4" w:rsidRPr="00B47E09" w:rsidRDefault="00D17AD4" w:rsidP="00411115">
            <w:pPr>
              <w:jc w:val="center"/>
              <w:rPr>
                <w:rFonts w:ascii="Times New Roman" w:hAnsi="Times New Roman"/>
                <w:sz w:val="24"/>
                <w:szCs w:val="24"/>
              </w:rPr>
            </w:pPr>
            <w:r w:rsidRPr="00B47E09">
              <w:rPr>
                <w:rFonts w:ascii="Times New Roman" w:hAnsi="Times New Roman"/>
                <w:bCs/>
                <w:sz w:val="24"/>
                <w:szCs w:val="24"/>
              </w:rPr>
              <w:t xml:space="preserve">Сектор з питань запобігання та виявлення корупції, </w:t>
            </w:r>
            <w:r w:rsidRPr="00B47E09">
              <w:rPr>
                <w:rFonts w:ascii="Times New Roman" w:hAnsi="Times New Roman"/>
                <w:sz w:val="24"/>
                <w:szCs w:val="24"/>
              </w:rPr>
              <w:t xml:space="preserve">відділ управління персоналом та нагород апарату обласної державної адміністрації </w:t>
            </w:r>
          </w:p>
        </w:tc>
        <w:tc>
          <w:tcPr>
            <w:tcW w:w="796" w:type="pct"/>
          </w:tcPr>
          <w:p w14:paraId="7A0EC9FD" w14:textId="77777777" w:rsidR="00D17AD4" w:rsidRDefault="00D17AD4" w:rsidP="00411115">
            <w:pPr>
              <w:jc w:val="center"/>
              <w:rPr>
                <w:rFonts w:ascii="Times New Roman" w:hAnsi="Times New Roman"/>
                <w:bCs/>
                <w:sz w:val="24"/>
                <w:szCs w:val="24"/>
              </w:rPr>
            </w:pPr>
            <w:r w:rsidRPr="00351B69">
              <w:rPr>
                <w:rFonts w:ascii="Times New Roman" w:hAnsi="Times New Roman"/>
                <w:bCs/>
                <w:sz w:val="24"/>
                <w:szCs w:val="24"/>
              </w:rPr>
              <w:t xml:space="preserve">Упродовж </w:t>
            </w:r>
          </w:p>
          <w:p w14:paraId="2467E586" w14:textId="77777777" w:rsidR="00D17AD4" w:rsidRPr="00351B69" w:rsidRDefault="00D17AD4" w:rsidP="00411115">
            <w:pPr>
              <w:jc w:val="center"/>
              <w:rPr>
                <w:rFonts w:ascii="Times New Roman" w:hAnsi="Times New Roman"/>
                <w:bCs/>
                <w:sz w:val="24"/>
                <w:szCs w:val="24"/>
              </w:rPr>
            </w:pPr>
            <w:r>
              <w:rPr>
                <w:rFonts w:ascii="Times New Roman" w:hAnsi="Times New Roman"/>
                <w:bCs/>
                <w:sz w:val="24"/>
                <w:szCs w:val="24"/>
              </w:rPr>
              <w:t>2026-2028 років</w:t>
            </w:r>
          </w:p>
        </w:tc>
        <w:tc>
          <w:tcPr>
            <w:tcW w:w="1309" w:type="pct"/>
          </w:tcPr>
          <w:p w14:paraId="40DD0DD6" w14:textId="77777777" w:rsidR="00D17AD4" w:rsidRPr="00CB76DC" w:rsidRDefault="00D17AD4" w:rsidP="00411115">
            <w:pPr>
              <w:jc w:val="both"/>
              <w:rPr>
                <w:rFonts w:ascii="Times New Roman" w:hAnsi="Times New Roman"/>
                <w:sz w:val="24"/>
                <w:szCs w:val="24"/>
              </w:rPr>
            </w:pPr>
          </w:p>
        </w:tc>
      </w:tr>
      <w:tr w:rsidR="00D17AD4" w14:paraId="4FC78C09" w14:textId="77777777" w:rsidTr="005835D0">
        <w:tc>
          <w:tcPr>
            <w:tcW w:w="271" w:type="pct"/>
          </w:tcPr>
          <w:p w14:paraId="7808DF1A" w14:textId="77777777" w:rsidR="00D17AD4" w:rsidRDefault="00D17AD4" w:rsidP="00411115">
            <w:pPr>
              <w:jc w:val="center"/>
              <w:rPr>
                <w:rFonts w:ascii="Times New Roman" w:hAnsi="Times New Roman"/>
                <w:sz w:val="24"/>
                <w:szCs w:val="24"/>
              </w:rPr>
            </w:pPr>
            <w:r>
              <w:rPr>
                <w:rFonts w:ascii="Times New Roman" w:hAnsi="Times New Roman"/>
                <w:sz w:val="24"/>
                <w:szCs w:val="24"/>
              </w:rPr>
              <w:t>19</w:t>
            </w:r>
          </w:p>
        </w:tc>
        <w:tc>
          <w:tcPr>
            <w:tcW w:w="1769" w:type="pct"/>
          </w:tcPr>
          <w:p w14:paraId="0763D16C"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rPr>
              <w:t>Проведення перевірок фактів подання суб’єктами декларування декларацій відповідно до Закону України «Про запобігання корупції»</w:t>
            </w:r>
          </w:p>
        </w:tc>
        <w:tc>
          <w:tcPr>
            <w:tcW w:w="855" w:type="pct"/>
          </w:tcPr>
          <w:p w14:paraId="1B65E225" w14:textId="77777777" w:rsidR="00D17AD4" w:rsidRPr="00B47E09" w:rsidRDefault="00D17AD4" w:rsidP="00411115">
            <w:pPr>
              <w:jc w:val="center"/>
              <w:rPr>
                <w:rFonts w:ascii="Times New Roman" w:hAnsi="Times New Roman"/>
                <w:sz w:val="24"/>
                <w:szCs w:val="24"/>
              </w:rPr>
            </w:pPr>
            <w:r w:rsidRPr="00B47E09">
              <w:rPr>
                <w:rFonts w:ascii="Times New Roman" w:hAnsi="Times New Roman"/>
                <w:bCs/>
                <w:sz w:val="24"/>
                <w:szCs w:val="24"/>
              </w:rPr>
              <w:t xml:space="preserve">Сектор з питань запобігання та виявлення корупції </w:t>
            </w:r>
            <w:r w:rsidRPr="00B47E09">
              <w:rPr>
                <w:rFonts w:ascii="Times New Roman" w:hAnsi="Times New Roman"/>
                <w:sz w:val="24"/>
                <w:szCs w:val="24"/>
              </w:rPr>
              <w:t xml:space="preserve">апарату обласної державної адміністрації </w:t>
            </w:r>
          </w:p>
        </w:tc>
        <w:tc>
          <w:tcPr>
            <w:tcW w:w="796" w:type="pct"/>
          </w:tcPr>
          <w:p w14:paraId="2EA16AFA" w14:textId="77777777" w:rsidR="00D17AD4" w:rsidRPr="0024742D" w:rsidRDefault="00D17AD4" w:rsidP="00411115">
            <w:pPr>
              <w:jc w:val="center"/>
              <w:rPr>
                <w:rFonts w:ascii="Times New Roman" w:hAnsi="Times New Roman"/>
                <w:bCs/>
                <w:sz w:val="24"/>
                <w:szCs w:val="24"/>
              </w:rPr>
            </w:pPr>
            <w:r w:rsidRPr="0024742D">
              <w:rPr>
                <w:rFonts w:ascii="Times New Roman" w:hAnsi="Times New Roman"/>
                <w:bCs/>
                <w:sz w:val="24"/>
                <w:szCs w:val="24"/>
              </w:rPr>
              <w:t>В термін</w:t>
            </w:r>
            <w:r>
              <w:rPr>
                <w:rFonts w:ascii="Times New Roman" w:hAnsi="Times New Roman"/>
                <w:bCs/>
                <w:sz w:val="24"/>
                <w:szCs w:val="24"/>
              </w:rPr>
              <w:t>,</w:t>
            </w:r>
            <w:r w:rsidRPr="0024742D">
              <w:rPr>
                <w:rFonts w:ascii="Times New Roman" w:hAnsi="Times New Roman"/>
                <w:bCs/>
                <w:sz w:val="24"/>
                <w:szCs w:val="24"/>
              </w:rPr>
              <w:t xml:space="preserve"> встановлений</w:t>
            </w:r>
            <w:r w:rsidRPr="0024742D">
              <w:rPr>
                <w:rFonts w:ascii="Times New Roman" w:hAnsi="Times New Roman"/>
                <w:bCs/>
                <w:sz w:val="24"/>
                <w:szCs w:val="24"/>
                <w:lang w:val="ru-RU"/>
              </w:rPr>
              <w:t xml:space="preserve"> </w:t>
            </w:r>
            <w:r w:rsidRPr="0024742D">
              <w:rPr>
                <w:rFonts w:ascii="Times New Roman" w:hAnsi="Times New Roman"/>
                <w:bCs/>
                <w:sz w:val="24"/>
                <w:szCs w:val="24"/>
              </w:rPr>
              <w:t>антикорупційним</w:t>
            </w:r>
            <w:r w:rsidRPr="0024742D">
              <w:rPr>
                <w:rFonts w:ascii="Times New Roman" w:hAnsi="Times New Roman"/>
                <w:bCs/>
                <w:sz w:val="24"/>
                <w:szCs w:val="24"/>
                <w:lang w:val="ru-RU"/>
              </w:rPr>
              <w:t xml:space="preserve"> </w:t>
            </w:r>
            <w:r w:rsidRPr="0024742D">
              <w:rPr>
                <w:rFonts w:ascii="Times New Roman" w:hAnsi="Times New Roman"/>
                <w:bCs/>
                <w:sz w:val="24"/>
                <w:szCs w:val="24"/>
              </w:rPr>
              <w:t>законодавством</w:t>
            </w:r>
          </w:p>
        </w:tc>
        <w:tc>
          <w:tcPr>
            <w:tcW w:w="1309" w:type="pct"/>
          </w:tcPr>
          <w:p w14:paraId="0191C1E1" w14:textId="77777777" w:rsidR="00D17AD4" w:rsidRPr="00CB76DC" w:rsidRDefault="00D17AD4" w:rsidP="00411115">
            <w:pPr>
              <w:jc w:val="both"/>
              <w:rPr>
                <w:rFonts w:ascii="Times New Roman" w:hAnsi="Times New Roman"/>
                <w:sz w:val="24"/>
                <w:szCs w:val="24"/>
              </w:rPr>
            </w:pPr>
          </w:p>
        </w:tc>
      </w:tr>
      <w:tr w:rsidR="00D17AD4" w14:paraId="28D204F4" w14:textId="77777777" w:rsidTr="005835D0">
        <w:tc>
          <w:tcPr>
            <w:tcW w:w="271" w:type="pct"/>
          </w:tcPr>
          <w:p w14:paraId="3554110F" w14:textId="77777777" w:rsidR="00D17AD4" w:rsidRDefault="00D17AD4" w:rsidP="00411115">
            <w:pPr>
              <w:jc w:val="center"/>
              <w:rPr>
                <w:rFonts w:ascii="Times New Roman" w:hAnsi="Times New Roman"/>
                <w:sz w:val="24"/>
                <w:szCs w:val="24"/>
              </w:rPr>
            </w:pPr>
            <w:r>
              <w:rPr>
                <w:rFonts w:ascii="Times New Roman" w:hAnsi="Times New Roman"/>
                <w:sz w:val="24"/>
                <w:szCs w:val="24"/>
              </w:rPr>
              <w:t>20</w:t>
            </w:r>
          </w:p>
        </w:tc>
        <w:tc>
          <w:tcPr>
            <w:tcW w:w="1769" w:type="pct"/>
          </w:tcPr>
          <w:p w14:paraId="751F3EF1" w14:textId="77777777" w:rsidR="00D17AD4" w:rsidRPr="00B47E09" w:rsidRDefault="00D17AD4" w:rsidP="00411115">
            <w:pPr>
              <w:spacing w:after="120"/>
              <w:jc w:val="both"/>
              <w:rPr>
                <w:rFonts w:ascii="Times New Roman" w:hAnsi="Times New Roman"/>
                <w:sz w:val="24"/>
                <w:szCs w:val="24"/>
              </w:rPr>
            </w:pPr>
            <w:r w:rsidRPr="00B47E09">
              <w:rPr>
                <w:rFonts w:ascii="Times New Roman" w:hAnsi="Times New Roman"/>
                <w:color w:val="000000"/>
                <w:sz w:val="24"/>
                <w:szCs w:val="24"/>
              </w:rPr>
              <w:t>Інформування Національного агентства з питань запобігання корупції про факти неподання чи несвоєчасного подання декларації</w:t>
            </w:r>
            <w:r w:rsidRPr="00B47E09">
              <w:rPr>
                <w:rFonts w:ascii="Times New Roman" w:hAnsi="Times New Roman"/>
                <w:sz w:val="24"/>
                <w:szCs w:val="24"/>
              </w:rPr>
              <w:t xml:space="preserve"> особи, уповноваженої на виконання функцій держави або місцевого самоврядування</w:t>
            </w:r>
            <w:r w:rsidRPr="00B47E09">
              <w:rPr>
                <w:rFonts w:ascii="Times New Roman" w:hAnsi="Times New Roman"/>
                <w:color w:val="000000"/>
                <w:sz w:val="24"/>
                <w:szCs w:val="24"/>
              </w:rPr>
              <w:t>, у разі виявлення таких фактів</w:t>
            </w:r>
          </w:p>
        </w:tc>
        <w:tc>
          <w:tcPr>
            <w:tcW w:w="855" w:type="pct"/>
          </w:tcPr>
          <w:p w14:paraId="4ABEA33A" w14:textId="77777777" w:rsidR="00D17AD4" w:rsidRPr="00B47E09" w:rsidRDefault="00D17AD4" w:rsidP="00411115">
            <w:pPr>
              <w:jc w:val="center"/>
              <w:rPr>
                <w:rFonts w:ascii="Times New Roman" w:hAnsi="Times New Roman"/>
                <w:sz w:val="24"/>
                <w:szCs w:val="24"/>
              </w:rPr>
            </w:pPr>
            <w:r w:rsidRPr="00B47E09">
              <w:rPr>
                <w:rFonts w:ascii="Times New Roman" w:hAnsi="Times New Roman"/>
                <w:bCs/>
                <w:sz w:val="24"/>
                <w:szCs w:val="24"/>
              </w:rPr>
              <w:t xml:space="preserve">Сектор з питань запобігання та виявлення корупції </w:t>
            </w:r>
            <w:r w:rsidRPr="00B47E09">
              <w:rPr>
                <w:rFonts w:ascii="Times New Roman" w:hAnsi="Times New Roman"/>
                <w:sz w:val="24"/>
                <w:szCs w:val="24"/>
              </w:rPr>
              <w:t xml:space="preserve">апарату обласної державної адміністрації </w:t>
            </w:r>
          </w:p>
        </w:tc>
        <w:tc>
          <w:tcPr>
            <w:tcW w:w="796" w:type="pct"/>
          </w:tcPr>
          <w:p w14:paraId="0E88D5B2" w14:textId="77777777" w:rsidR="00D17AD4" w:rsidRPr="0024742D" w:rsidRDefault="00D17AD4" w:rsidP="00411115">
            <w:pPr>
              <w:jc w:val="center"/>
              <w:rPr>
                <w:rFonts w:ascii="Times New Roman" w:hAnsi="Times New Roman"/>
                <w:bCs/>
                <w:sz w:val="24"/>
                <w:szCs w:val="24"/>
              </w:rPr>
            </w:pPr>
            <w:r w:rsidRPr="0024742D">
              <w:rPr>
                <w:rFonts w:ascii="Times New Roman" w:hAnsi="Times New Roman"/>
                <w:bCs/>
                <w:sz w:val="24"/>
                <w:szCs w:val="24"/>
              </w:rPr>
              <w:t>Упродовж трьох робочих днів з дня виявлення такого факту</w:t>
            </w:r>
          </w:p>
        </w:tc>
        <w:tc>
          <w:tcPr>
            <w:tcW w:w="1309" w:type="pct"/>
          </w:tcPr>
          <w:p w14:paraId="327AB72D" w14:textId="77777777" w:rsidR="00D17AD4" w:rsidRPr="00CB76DC" w:rsidRDefault="00D17AD4" w:rsidP="00411115">
            <w:pPr>
              <w:jc w:val="both"/>
              <w:rPr>
                <w:rFonts w:ascii="Times New Roman" w:hAnsi="Times New Roman"/>
                <w:sz w:val="24"/>
                <w:szCs w:val="24"/>
              </w:rPr>
            </w:pPr>
          </w:p>
        </w:tc>
      </w:tr>
    </w:tbl>
    <w:p w14:paraId="1C14C2AF" w14:textId="77777777" w:rsidR="00D17AD4" w:rsidRDefault="00D17AD4" w:rsidP="00D17AD4">
      <w:pPr>
        <w:jc w:val="center"/>
        <w:rPr>
          <w:rFonts w:ascii="Times New Roman" w:hAnsi="Times New Roman"/>
          <w:sz w:val="28"/>
          <w:szCs w:val="28"/>
        </w:rPr>
      </w:pPr>
    </w:p>
    <w:p w14:paraId="637D7655" w14:textId="77777777" w:rsidR="00D17AD4" w:rsidRDefault="00D17AD4" w:rsidP="00D17AD4">
      <w:pPr>
        <w:jc w:val="center"/>
        <w:rPr>
          <w:rFonts w:ascii="Times New Roman" w:hAnsi="Times New Roman"/>
          <w:sz w:val="28"/>
          <w:szCs w:val="28"/>
        </w:rPr>
      </w:pPr>
    </w:p>
    <w:p w14:paraId="6CA95037" w14:textId="77777777" w:rsidR="00D17AD4" w:rsidRDefault="00D17AD4" w:rsidP="00D17AD4">
      <w:pPr>
        <w:spacing w:after="0" w:line="276" w:lineRule="auto"/>
        <w:rPr>
          <w:rFonts w:ascii="Times New Roman" w:hAnsi="Times New Roman"/>
          <w:b/>
          <w:sz w:val="28"/>
          <w:szCs w:val="28"/>
        </w:rPr>
      </w:pPr>
      <w:r w:rsidRPr="00E40817">
        <w:rPr>
          <w:rFonts w:ascii="Times New Roman" w:hAnsi="Times New Roman"/>
          <w:b/>
          <w:sz w:val="28"/>
          <w:szCs w:val="28"/>
        </w:rPr>
        <w:t xml:space="preserve">Завідувач сектору з питань запобігання </w:t>
      </w:r>
    </w:p>
    <w:p w14:paraId="36774A96" w14:textId="77777777" w:rsidR="00D17AD4" w:rsidRDefault="00D17AD4" w:rsidP="00D17AD4">
      <w:pPr>
        <w:spacing w:after="0" w:line="276" w:lineRule="auto"/>
        <w:rPr>
          <w:rFonts w:ascii="Times New Roman" w:hAnsi="Times New Roman"/>
          <w:b/>
          <w:sz w:val="28"/>
          <w:szCs w:val="28"/>
        </w:rPr>
      </w:pPr>
      <w:r w:rsidRPr="00E40817">
        <w:rPr>
          <w:rFonts w:ascii="Times New Roman" w:hAnsi="Times New Roman"/>
          <w:b/>
          <w:sz w:val="28"/>
          <w:szCs w:val="28"/>
        </w:rPr>
        <w:t xml:space="preserve">та виявлення корупції апарату обласної </w:t>
      </w:r>
    </w:p>
    <w:p w14:paraId="19753908" w14:textId="77777777" w:rsidR="00D17AD4" w:rsidRDefault="00D17AD4" w:rsidP="00D17AD4">
      <w:pPr>
        <w:spacing w:after="0" w:line="276" w:lineRule="auto"/>
        <w:rPr>
          <w:rFonts w:ascii="Times New Roman" w:hAnsi="Times New Roman"/>
          <w:b/>
          <w:sz w:val="28"/>
          <w:szCs w:val="28"/>
        </w:rPr>
      </w:pPr>
      <w:r w:rsidRPr="00E40817">
        <w:rPr>
          <w:rFonts w:ascii="Times New Roman" w:hAnsi="Times New Roman"/>
          <w:b/>
          <w:sz w:val="28"/>
          <w:szCs w:val="28"/>
        </w:rPr>
        <w:t xml:space="preserve">державної адміністрації (обласної </w:t>
      </w:r>
    </w:p>
    <w:p w14:paraId="4119A7E5" w14:textId="36C5EC00" w:rsidR="00D17AD4" w:rsidRPr="00E40817" w:rsidRDefault="00D17AD4" w:rsidP="00D17AD4">
      <w:pPr>
        <w:spacing w:after="0" w:line="276" w:lineRule="auto"/>
        <w:rPr>
          <w:rFonts w:ascii="Times New Roman" w:hAnsi="Times New Roman"/>
          <w:b/>
          <w:sz w:val="28"/>
          <w:szCs w:val="28"/>
        </w:rPr>
      </w:pPr>
      <w:r w:rsidRPr="00E40817">
        <w:rPr>
          <w:rFonts w:ascii="Times New Roman" w:hAnsi="Times New Roman"/>
          <w:b/>
          <w:sz w:val="28"/>
          <w:szCs w:val="28"/>
        </w:rPr>
        <w:t>військової адміністрації)</w:t>
      </w:r>
      <w:r>
        <w:rPr>
          <w:rFonts w:ascii="Times New Roman" w:hAnsi="Times New Roman"/>
          <w:b/>
          <w:sz w:val="28"/>
          <w:szCs w:val="28"/>
        </w:rPr>
        <w:t xml:space="preserve">                                   Юрій МАНАСТИРСЬКИЙ</w:t>
      </w:r>
    </w:p>
    <w:p w14:paraId="104ADAAE" w14:textId="77777777" w:rsidR="00D17AD4" w:rsidRPr="00C06E07" w:rsidRDefault="00D17AD4" w:rsidP="00D17AD4">
      <w:pPr>
        <w:jc w:val="center"/>
        <w:rPr>
          <w:rFonts w:ascii="Times New Roman" w:hAnsi="Times New Roman"/>
          <w:sz w:val="28"/>
          <w:szCs w:val="28"/>
        </w:rPr>
      </w:pPr>
    </w:p>
    <w:p w14:paraId="6E14CA8E" w14:textId="68681036" w:rsidR="00D4287A" w:rsidRDefault="00D4287A" w:rsidP="00901DF9">
      <w:pPr>
        <w:jc w:val="both"/>
        <w:rPr>
          <w:rFonts w:ascii="Times New Roman" w:hAnsi="Times New Roman" w:cs="Times New Roman"/>
          <w:sz w:val="28"/>
          <w:szCs w:val="28"/>
        </w:rPr>
      </w:pPr>
    </w:p>
    <w:p w14:paraId="7B42DD1A" w14:textId="4F292774" w:rsidR="00D17AD4" w:rsidRDefault="00D17AD4" w:rsidP="00901DF9">
      <w:pPr>
        <w:jc w:val="both"/>
        <w:rPr>
          <w:rFonts w:ascii="Times New Roman" w:hAnsi="Times New Roman" w:cs="Times New Roman"/>
          <w:sz w:val="28"/>
          <w:szCs w:val="28"/>
        </w:rPr>
      </w:pPr>
    </w:p>
    <w:p w14:paraId="78DB7477" w14:textId="160FE594" w:rsidR="00D17AD4" w:rsidRDefault="00D17AD4" w:rsidP="00901DF9">
      <w:pPr>
        <w:jc w:val="both"/>
        <w:rPr>
          <w:rFonts w:ascii="Times New Roman" w:hAnsi="Times New Roman" w:cs="Times New Roman"/>
          <w:sz w:val="28"/>
          <w:szCs w:val="28"/>
        </w:rPr>
      </w:pPr>
    </w:p>
    <w:p w14:paraId="7AE72B6A" w14:textId="11797ABF" w:rsidR="00D17AD4" w:rsidRDefault="00D17AD4" w:rsidP="00901DF9">
      <w:pPr>
        <w:jc w:val="both"/>
        <w:rPr>
          <w:rFonts w:ascii="Times New Roman" w:hAnsi="Times New Roman" w:cs="Times New Roman"/>
          <w:sz w:val="28"/>
          <w:szCs w:val="28"/>
        </w:rPr>
      </w:pPr>
    </w:p>
    <w:p w14:paraId="501C0C51" w14:textId="77777777" w:rsidR="00D17AD4" w:rsidRDefault="00D17AD4" w:rsidP="00901DF9">
      <w:pPr>
        <w:jc w:val="both"/>
        <w:rPr>
          <w:rFonts w:ascii="Times New Roman" w:hAnsi="Times New Roman" w:cs="Times New Roman"/>
          <w:sz w:val="28"/>
          <w:szCs w:val="28"/>
        </w:rPr>
        <w:sectPr w:rsidR="00D17AD4" w:rsidSect="00901DF9">
          <w:pgSz w:w="11906" w:h="16838"/>
          <w:pgMar w:top="1134" w:right="680" w:bottom="1134" w:left="1701" w:header="709" w:footer="709" w:gutter="0"/>
          <w:cols w:space="708"/>
          <w:docGrid w:linePitch="360"/>
        </w:sectPr>
      </w:pPr>
    </w:p>
    <w:p w14:paraId="1A0A646A" w14:textId="77777777" w:rsidR="00D17AD4" w:rsidRPr="008E4F95" w:rsidRDefault="00D17AD4" w:rsidP="00D17AD4">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Додаток 3</w:t>
      </w:r>
    </w:p>
    <w:p w14:paraId="1BBAF66D" w14:textId="77777777" w:rsidR="00D17AD4" w:rsidRPr="00B1300C" w:rsidRDefault="00D17AD4" w:rsidP="00D17AD4">
      <w:pPr>
        <w:spacing w:after="0"/>
        <w:jc w:val="right"/>
        <w:rPr>
          <w:rFonts w:ascii="Times New Roman" w:hAnsi="Times New Roman" w:cs="Times New Roman"/>
        </w:rPr>
      </w:pPr>
      <w:r>
        <w:rPr>
          <w:rFonts w:ascii="Times New Roman" w:hAnsi="Times New Roman" w:cs="Times New Roman"/>
          <w:sz w:val="20"/>
          <w:szCs w:val="20"/>
        </w:rPr>
        <w:t>до а</w:t>
      </w:r>
      <w:r w:rsidRPr="008E4F95">
        <w:rPr>
          <w:rFonts w:ascii="Times New Roman" w:hAnsi="Times New Roman" w:cs="Times New Roman"/>
          <w:sz w:val="20"/>
          <w:szCs w:val="20"/>
        </w:rPr>
        <w:t>нтикорупційної програми</w:t>
      </w:r>
    </w:p>
    <w:p w14:paraId="35D0AF42" w14:textId="1AB50DD9" w:rsidR="00D17AD4" w:rsidRPr="00D17AD4" w:rsidRDefault="00D17AD4" w:rsidP="00D17AD4">
      <w:pPr>
        <w:jc w:val="center"/>
        <w:rPr>
          <w:rFonts w:ascii="Times New Roman" w:hAnsi="Times New Roman" w:cs="Times New Roman"/>
          <w:b/>
          <w:sz w:val="20"/>
          <w:szCs w:val="20"/>
        </w:rPr>
      </w:pPr>
      <w:r>
        <w:rPr>
          <w:rFonts w:ascii="Times New Roman" w:hAnsi="Times New Roman" w:cs="Times New Roman"/>
          <w:b/>
          <w:sz w:val="20"/>
          <w:szCs w:val="20"/>
        </w:rPr>
        <w:t>Реєстр ризиків</w:t>
      </w:r>
    </w:p>
    <w:tbl>
      <w:tblPr>
        <w:tblpPr w:leftFromText="180" w:rightFromText="180" w:vertAnchor="text" w:tblpY="1"/>
        <w:tblOverlap w:val="never"/>
        <w:tblW w:w="0" w:type="auto"/>
        <w:tblLayout w:type="fixed"/>
        <w:tblLook w:val="04A0" w:firstRow="1" w:lastRow="0" w:firstColumn="1" w:lastColumn="0" w:noHBand="0" w:noVBand="1"/>
      </w:tblPr>
      <w:tblGrid>
        <w:gridCol w:w="437"/>
        <w:gridCol w:w="950"/>
        <w:gridCol w:w="1134"/>
        <w:gridCol w:w="1278"/>
        <w:gridCol w:w="1134"/>
        <w:gridCol w:w="1277"/>
        <w:gridCol w:w="706"/>
        <w:gridCol w:w="709"/>
        <w:gridCol w:w="851"/>
        <w:gridCol w:w="1274"/>
        <w:gridCol w:w="851"/>
        <w:gridCol w:w="989"/>
        <w:gridCol w:w="568"/>
        <w:gridCol w:w="1133"/>
        <w:gridCol w:w="709"/>
        <w:gridCol w:w="709"/>
        <w:gridCol w:w="645"/>
      </w:tblGrid>
      <w:tr w:rsidR="00D17AD4" w:rsidRPr="00A87D30" w14:paraId="42FEB60A" w14:textId="77777777" w:rsidTr="00411115">
        <w:trPr>
          <w:trHeight w:val="945"/>
        </w:trPr>
        <w:tc>
          <w:tcPr>
            <w:tcW w:w="43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21E0408F"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w:t>
            </w:r>
          </w:p>
        </w:tc>
        <w:tc>
          <w:tcPr>
            <w:tcW w:w="95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3196FAA"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Функція, процес організації</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1DD8BB2"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Корупційний ризик</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B451BAE"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Зміст корупційного ризику</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543D155"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Джерело(а) корупційного ризику</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5C26BAB"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Існуючі заходи контролю</w:t>
            </w:r>
          </w:p>
        </w:tc>
        <w:tc>
          <w:tcPr>
            <w:tcW w:w="2266" w:type="dxa"/>
            <w:gridSpan w:val="3"/>
            <w:tcBorders>
              <w:top w:val="single" w:sz="8" w:space="0" w:color="000000"/>
              <w:left w:val="nil"/>
              <w:bottom w:val="single" w:sz="8" w:space="0" w:color="000000"/>
              <w:right w:val="single" w:sz="8" w:space="0" w:color="000000"/>
            </w:tcBorders>
            <w:shd w:val="clear" w:color="auto" w:fill="auto"/>
            <w:vAlign w:val="center"/>
            <w:hideMark/>
          </w:tcPr>
          <w:p w14:paraId="5EA94507"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Аналіз корупційного ризику. Рівень корупційного ризику</w:t>
            </w:r>
          </w:p>
        </w:tc>
        <w:tc>
          <w:tcPr>
            <w:tcW w:w="127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ECA0971"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Заходи впливу на корупційний ризик та етапи їх виконання</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7D8FD1B"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Терміни (строки) виконання заходів впливу на корупційний ризик</w:t>
            </w: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A72D277"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Відповідальні виконавці</w:t>
            </w:r>
          </w:p>
        </w:tc>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2012161"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Необхідні ресурси</w:t>
            </w: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06A73A3"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Індикатори виконання заходів впливу на корупційний ризик</w:t>
            </w:r>
          </w:p>
        </w:tc>
        <w:tc>
          <w:tcPr>
            <w:tcW w:w="206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E2EF2F"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Моніторинг виконання заходів впливу на корупційні ризики</w:t>
            </w:r>
          </w:p>
        </w:tc>
      </w:tr>
      <w:tr w:rsidR="00D17AD4" w:rsidRPr="00A87D30" w14:paraId="1193F771" w14:textId="77777777" w:rsidTr="00411115">
        <w:trPr>
          <w:trHeight w:val="450"/>
        </w:trPr>
        <w:tc>
          <w:tcPr>
            <w:tcW w:w="437" w:type="dxa"/>
            <w:vMerge/>
            <w:tcBorders>
              <w:top w:val="single" w:sz="8" w:space="0" w:color="000000"/>
              <w:left w:val="single" w:sz="8" w:space="0" w:color="000000"/>
              <w:bottom w:val="single" w:sz="8" w:space="0" w:color="000000"/>
              <w:right w:val="single" w:sz="8" w:space="0" w:color="000000"/>
            </w:tcBorders>
            <w:vAlign w:val="center"/>
            <w:hideMark/>
          </w:tcPr>
          <w:p w14:paraId="409A80EA" w14:textId="77777777" w:rsidR="00D17AD4" w:rsidRPr="00953018" w:rsidRDefault="00D17AD4" w:rsidP="00411115">
            <w:pPr>
              <w:rPr>
                <w:rFonts w:ascii="Times New Roman" w:hAnsi="Times New Roman" w:cs="Times New Roman"/>
                <w:sz w:val="18"/>
                <w:szCs w:val="18"/>
                <w:lang w:eastAsia="uk-UA"/>
              </w:rPr>
            </w:pPr>
          </w:p>
        </w:tc>
        <w:tc>
          <w:tcPr>
            <w:tcW w:w="950" w:type="dxa"/>
            <w:vMerge/>
            <w:tcBorders>
              <w:top w:val="single" w:sz="8" w:space="0" w:color="000000"/>
              <w:left w:val="single" w:sz="8" w:space="0" w:color="000000"/>
              <w:bottom w:val="single" w:sz="8" w:space="0" w:color="000000"/>
              <w:right w:val="single" w:sz="8" w:space="0" w:color="000000"/>
            </w:tcBorders>
            <w:vAlign w:val="center"/>
            <w:hideMark/>
          </w:tcPr>
          <w:p w14:paraId="02505E57" w14:textId="77777777" w:rsidR="00D17AD4" w:rsidRPr="00953018" w:rsidRDefault="00D17AD4" w:rsidP="00411115">
            <w:pPr>
              <w:rPr>
                <w:rFonts w:ascii="Times New Roman" w:hAnsi="Times New Roman" w:cs="Times New Roman"/>
                <w:sz w:val="18"/>
                <w:szCs w:val="18"/>
                <w:lang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3FCE1A" w14:textId="77777777" w:rsidR="00D17AD4" w:rsidRPr="00953018" w:rsidRDefault="00D17AD4" w:rsidP="00411115">
            <w:pPr>
              <w:rPr>
                <w:rFonts w:ascii="Times New Roman" w:hAnsi="Times New Roman" w:cs="Times New Roman"/>
                <w:sz w:val="18"/>
                <w:szCs w:val="18"/>
                <w:lang w:eastAsia="uk-UA"/>
              </w:rPr>
            </w:pP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14:paraId="0AD29285" w14:textId="77777777" w:rsidR="00D17AD4" w:rsidRPr="00953018" w:rsidRDefault="00D17AD4" w:rsidP="00411115">
            <w:pPr>
              <w:rPr>
                <w:rFonts w:ascii="Times New Roman" w:hAnsi="Times New Roman" w:cs="Times New Roman"/>
                <w:sz w:val="18"/>
                <w:szCs w:val="18"/>
                <w:lang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4B9EFB" w14:textId="77777777" w:rsidR="00D17AD4" w:rsidRPr="00953018" w:rsidRDefault="00D17AD4" w:rsidP="00411115">
            <w:pPr>
              <w:rPr>
                <w:rFonts w:ascii="Times New Roman" w:hAnsi="Times New Roman" w:cs="Times New Roman"/>
                <w:sz w:val="18"/>
                <w:szCs w:val="18"/>
                <w:lang w:eastAsia="uk-UA"/>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F1ED289" w14:textId="77777777" w:rsidR="00D17AD4" w:rsidRPr="00953018" w:rsidRDefault="00D17AD4" w:rsidP="00411115">
            <w:pPr>
              <w:rPr>
                <w:rFonts w:ascii="Times New Roman" w:hAnsi="Times New Roman" w:cs="Times New Roman"/>
                <w:sz w:val="18"/>
                <w:szCs w:val="18"/>
                <w:lang w:eastAsia="uk-UA"/>
              </w:rPr>
            </w:pPr>
          </w:p>
        </w:tc>
        <w:tc>
          <w:tcPr>
            <w:tcW w:w="706"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C7F92F5"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 xml:space="preserve">Рівень імовірності реалізації корупційного ризику </w:t>
            </w:r>
            <w:r w:rsidRPr="00953018">
              <w:rPr>
                <w:rFonts w:ascii="Times New Roman" w:hAnsi="Times New Roman" w:cs="Times New Roman"/>
                <w:iCs/>
                <w:sz w:val="18"/>
                <w:szCs w:val="18"/>
                <w:lang w:eastAsia="uk-UA"/>
              </w:rPr>
              <w:t>(бал "х")</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5359BE4"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 xml:space="preserve">Рівень наслідків від реалізації корупційного ризику </w:t>
            </w:r>
            <w:r w:rsidRPr="00953018">
              <w:rPr>
                <w:rFonts w:ascii="Times New Roman" w:hAnsi="Times New Roman" w:cs="Times New Roman"/>
                <w:iCs/>
                <w:sz w:val="18"/>
                <w:szCs w:val="18"/>
                <w:lang w:eastAsia="uk-UA"/>
              </w:rPr>
              <w:t>(бал "у")</w:t>
            </w:r>
          </w:p>
        </w:tc>
        <w:tc>
          <w:tcPr>
            <w:tcW w:w="851"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4AA6055"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Рівень корупційного ризику</w:t>
            </w:r>
            <w:r w:rsidRPr="00953018">
              <w:rPr>
                <w:rFonts w:ascii="Times New Roman" w:hAnsi="Times New Roman" w:cs="Times New Roman"/>
                <w:iCs/>
                <w:sz w:val="18"/>
                <w:szCs w:val="18"/>
                <w:lang w:eastAsia="uk-UA"/>
              </w:rPr>
              <w:t xml:space="preserve"> (бал "х"ґ бал "у")</w:t>
            </w: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173E62F1" w14:textId="77777777" w:rsidR="00D17AD4" w:rsidRPr="00953018" w:rsidRDefault="00D17AD4" w:rsidP="00411115">
            <w:pPr>
              <w:rPr>
                <w:rFonts w:ascii="Times New Roman" w:hAnsi="Times New Roman" w:cs="Times New Roman"/>
                <w:sz w:val="18"/>
                <w:szCs w:val="18"/>
                <w:lang w:eastAsia="uk-UA"/>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F6664A8" w14:textId="77777777" w:rsidR="00D17AD4" w:rsidRPr="00953018" w:rsidRDefault="00D17AD4" w:rsidP="00411115">
            <w:pPr>
              <w:rPr>
                <w:rFonts w:ascii="Times New Roman" w:hAnsi="Times New Roman" w:cs="Times New Roman"/>
                <w:sz w:val="18"/>
                <w:szCs w:val="18"/>
                <w:lang w:eastAsia="uk-UA"/>
              </w:rPr>
            </w:pPr>
          </w:p>
        </w:tc>
        <w:tc>
          <w:tcPr>
            <w:tcW w:w="989" w:type="dxa"/>
            <w:vMerge/>
            <w:tcBorders>
              <w:top w:val="single" w:sz="8" w:space="0" w:color="000000"/>
              <w:left w:val="single" w:sz="8" w:space="0" w:color="000000"/>
              <w:bottom w:val="single" w:sz="8" w:space="0" w:color="000000"/>
              <w:right w:val="single" w:sz="8" w:space="0" w:color="000000"/>
            </w:tcBorders>
            <w:vAlign w:val="center"/>
            <w:hideMark/>
          </w:tcPr>
          <w:p w14:paraId="26306836" w14:textId="77777777" w:rsidR="00D17AD4" w:rsidRPr="00953018" w:rsidRDefault="00D17AD4" w:rsidP="00411115">
            <w:pPr>
              <w:rPr>
                <w:rFonts w:ascii="Times New Roman" w:hAnsi="Times New Roman" w:cs="Times New Roman"/>
                <w:sz w:val="18"/>
                <w:szCs w:val="18"/>
                <w:lang w:eastAsia="uk-UA"/>
              </w:rPr>
            </w:pPr>
          </w:p>
        </w:tc>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2A1A97AA" w14:textId="77777777" w:rsidR="00D17AD4" w:rsidRPr="00953018" w:rsidRDefault="00D17AD4" w:rsidP="00411115">
            <w:pPr>
              <w:rPr>
                <w:rFonts w:ascii="Times New Roman" w:hAnsi="Times New Roman" w:cs="Times New Roman"/>
                <w:sz w:val="18"/>
                <w:szCs w:val="18"/>
                <w:lang w:eastAsia="uk-UA"/>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14:paraId="59392980" w14:textId="77777777" w:rsidR="00D17AD4" w:rsidRPr="00953018" w:rsidRDefault="00D17AD4" w:rsidP="00411115">
            <w:pPr>
              <w:rPr>
                <w:rFonts w:ascii="Times New Roman" w:hAnsi="Times New Roman" w:cs="Times New Roman"/>
                <w:sz w:val="18"/>
                <w:szCs w:val="18"/>
                <w:lang w:eastAsia="uk-UA"/>
              </w:rPr>
            </w:pPr>
          </w:p>
        </w:tc>
        <w:tc>
          <w:tcPr>
            <w:tcW w:w="2063" w:type="dxa"/>
            <w:gridSpan w:val="3"/>
            <w:vMerge/>
            <w:tcBorders>
              <w:top w:val="single" w:sz="8" w:space="0" w:color="000000"/>
              <w:left w:val="single" w:sz="8" w:space="0" w:color="000000"/>
              <w:bottom w:val="single" w:sz="8" w:space="0" w:color="000000"/>
              <w:right w:val="single" w:sz="8" w:space="0" w:color="000000"/>
            </w:tcBorders>
            <w:vAlign w:val="center"/>
            <w:hideMark/>
          </w:tcPr>
          <w:p w14:paraId="00F9FE0D" w14:textId="77777777" w:rsidR="00D17AD4" w:rsidRPr="00953018" w:rsidRDefault="00D17AD4" w:rsidP="00411115">
            <w:pPr>
              <w:rPr>
                <w:rFonts w:ascii="Times New Roman" w:hAnsi="Times New Roman" w:cs="Times New Roman"/>
                <w:sz w:val="18"/>
                <w:szCs w:val="18"/>
                <w:lang w:eastAsia="uk-UA"/>
              </w:rPr>
            </w:pPr>
          </w:p>
        </w:tc>
      </w:tr>
      <w:tr w:rsidR="00D17AD4" w:rsidRPr="00A87D30" w14:paraId="6838FCEE" w14:textId="77777777" w:rsidTr="00411115">
        <w:trPr>
          <w:trHeight w:val="6420"/>
        </w:trPr>
        <w:tc>
          <w:tcPr>
            <w:tcW w:w="437" w:type="dxa"/>
            <w:vMerge/>
            <w:tcBorders>
              <w:top w:val="single" w:sz="8" w:space="0" w:color="000000"/>
              <w:left w:val="single" w:sz="8" w:space="0" w:color="000000"/>
              <w:bottom w:val="single" w:sz="8" w:space="0" w:color="000000"/>
              <w:right w:val="single" w:sz="8" w:space="0" w:color="000000"/>
            </w:tcBorders>
            <w:vAlign w:val="center"/>
            <w:hideMark/>
          </w:tcPr>
          <w:p w14:paraId="74885ECC" w14:textId="77777777" w:rsidR="00D17AD4" w:rsidRPr="00953018" w:rsidRDefault="00D17AD4" w:rsidP="00411115">
            <w:pPr>
              <w:rPr>
                <w:rFonts w:ascii="Times New Roman" w:hAnsi="Times New Roman" w:cs="Times New Roman"/>
                <w:sz w:val="18"/>
                <w:szCs w:val="18"/>
                <w:lang w:eastAsia="uk-UA"/>
              </w:rPr>
            </w:pPr>
          </w:p>
        </w:tc>
        <w:tc>
          <w:tcPr>
            <w:tcW w:w="950" w:type="dxa"/>
            <w:vMerge/>
            <w:tcBorders>
              <w:top w:val="single" w:sz="8" w:space="0" w:color="000000"/>
              <w:left w:val="single" w:sz="8" w:space="0" w:color="000000"/>
              <w:bottom w:val="single" w:sz="8" w:space="0" w:color="000000"/>
              <w:right w:val="single" w:sz="8" w:space="0" w:color="000000"/>
            </w:tcBorders>
            <w:vAlign w:val="center"/>
            <w:hideMark/>
          </w:tcPr>
          <w:p w14:paraId="2EA9BF05" w14:textId="77777777" w:rsidR="00D17AD4" w:rsidRPr="00953018" w:rsidRDefault="00D17AD4" w:rsidP="00411115">
            <w:pPr>
              <w:rPr>
                <w:rFonts w:ascii="Times New Roman" w:hAnsi="Times New Roman" w:cs="Times New Roman"/>
                <w:sz w:val="18"/>
                <w:szCs w:val="18"/>
                <w:lang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11EB46" w14:textId="77777777" w:rsidR="00D17AD4" w:rsidRPr="00953018" w:rsidRDefault="00D17AD4" w:rsidP="00411115">
            <w:pPr>
              <w:rPr>
                <w:rFonts w:ascii="Times New Roman" w:hAnsi="Times New Roman" w:cs="Times New Roman"/>
                <w:sz w:val="18"/>
                <w:szCs w:val="18"/>
                <w:lang w:eastAsia="uk-UA"/>
              </w:rPr>
            </w:pP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14:paraId="677BA8B4" w14:textId="77777777" w:rsidR="00D17AD4" w:rsidRPr="00953018" w:rsidRDefault="00D17AD4" w:rsidP="00411115">
            <w:pPr>
              <w:rPr>
                <w:rFonts w:ascii="Times New Roman" w:hAnsi="Times New Roman" w:cs="Times New Roman"/>
                <w:sz w:val="18"/>
                <w:szCs w:val="18"/>
                <w:lang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03FE26" w14:textId="77777777" w:rsidR="00D17AD4" w:rsidRPr="00953018" w:rsidRDefault="00D17AD4" w:rsidP="00411115">
            <w:pPr>
              <w:rPr>
                <w:rFonts w:ascii="Times New Roman" w:hAnsi="Times New Roman" w:cs="Times New Roman"/>
                <w:sz w:val="18"/>
                <w:szCs w:val="18"/>
                <w:lang w:eastAsia="uk-UA"/>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4A39BBD7" w14:textId="77777777" w:rsidR="00D17AD4" w:rsidRPr="00953018" w:rsidRDefault="00D17AD4" w:rsidP="00411115">
            <w:pPr>
              <w:rPr>
                <w:rFonts w:ascii="Times New Roman" w:hAnsi="Times New Roman" w:cs="Times New Roman"/>
                <w:sz w:val="18"/>
                <w:szCs w:val="18"/>
                <w:lang w:eastAsia="uk-UA"/>
              </w:rPr>
            </w:pPr>
          </w:p>
        </w:tc>
        <w:tc>
          <w:tcPr>
            <w:tcW w:w="706" w:type="dxa"/>
            <w:vMerge/>
            <w:tcBorders>
              <w:top w:val="nil"/>
              <w:left w:val="single" w:sz="8" w:space="0" w:color="000000"/>
              <w:bottom w:val="single" w:sz="8" w:space="0" w:color="000000"/>
              <w:right w:val="single" w:sz="8" w:space="0" w:color="000000"/>
            </w:tcBorders>
            <w:shd w:val="clear" w:color="auto" w:fill="auto"/>
            <w:vAlign w:val="center"/>
            <w:hideMark/>
          </w:tcPr>
          <w:p w14:paraId="23E7FE40" w14:textId="77777777" w:rsidR="00D17AD4" w:rsidRPr="00953018" w:rsidRDefault="00D17AD4" w:rsidP="00411115">
            <w:pPr>
              <w:rPr>
                <w:rFonts w:ascii="Times New Roman" w:hAnsi="Times New Roman" w:cs="Times New Roman"/>
                <w:sz w:val="18"/>
                <w:szCs w:val="18"/>
                <w:lang w:eastAsia="uk-UA"/>
              </w:rPr>
            </w:pPr>
          </w:p>
        </w:tc>
        <w:tc>
          <w:tcPr>
            <w:tcW w:w="709" w:type="dxa"/>
            <w:vMerge/>
            <w:tcBorders>
              <w:top w:val="nil"/>
              <w:left w:val="single" w:sz="8" w:space="0" w:color="000000"/>
              <w:bottom w:val="single" w:sz="8" w:space="0" w:color="000000"/>
              <w:right w:val="single" w:sz="8" w:space="0" w:color="000000"/>
            </w:tcBorders>
            <w:vAlign w:val="center"/>
            <w:hideMark/>
          </w:tcPr>
          <w:p w14:paraId="16119A3F" w14:textId="77777777" w:rsidR="00D17AD4" w:rsidRPr="00953018" w:rsidRDefault="00D17AD4" w:rsidP="00411115">
            <w:pPr>
              <w:rPr>
                <w:rFonts w:ascii="Times New Roman" w:hAnsi="Times New Roman" w:cs="Times New Roman"/>
                <w:sz w:val="18"/>
                <w:szCs w:val="18"/>
                <w:lang w:eastAsia="uk-UA"/>
              </w:rPr>
            </w:pPr>
          </w:p>
        </w:tc>
        <w:tc>
          <w:tcPr>
            <w:tcW w:w="851" w:type="dxa"/>
            <w:vMerge/>
            <w:tcBorders>
              <w:top w:val="nil"/>
              <w:left w:val="single" w:sz="8" w:space="0" w:color="000000"/>
              <w:bottom w:val="single" w:sz="8" w:space="0" w:color="000000"/>
              <w:right w:val="single" w:sz="8" w:space="0" w:color="000000"/>
            </w:tcBorders>
            <w:vAlign w:val="center"/>
            <w:hideMark/>
          </w:tcPr>
          <w:p w14:paraId="3C5710D1" w14:textId="77777777" w:rsidR="00D17AD4" w:rsidRPr="00953018" w:rsidRDefault="00D17AD4" w:rsidP="00411115">
            <w:pPr>
              <w:rPr>
                <w:rFonts w:ascii="Times New Roman" w:hAnsi="Times New Roman" w:cs="Times New Roman"/>
                <w:sz w:val="18"/>
                <w:szCs w:val="18"/>
                <w:lang w:eastAsia="uk-UA"/>
              </w:rPr>
            </w:pP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732D0906" w14:textId="77777777" w:rsidR="00D17AD4" w:rsidRPr="00953018" w:rsidRDefault="00D17AD4" w:rsidP="00411115">
            <w:pPr>
              <w:rPr>
                <w:rFonts w:ascii="Times New Roman" w:hAnsi="Times New Roman" w:cs="Times New Roman"/>
                <w:sz w:val="18"/>
                <w:szCs w:val="18"/>
                <w:lang w:eastAsia="uk-UA"/>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1C028FD" w14:textId="77777777" w:rsidR="00D17AD4" w:rsidRPr="00953018" w:rsidRDefault="00D17AD4" w:rsidP="00411115">
            <w:pPr>
              <w:rPr>
                <w:rFonts w:ascii="Times New Roman" w:hAnsi="Times New Roman" w:cs="Times New Roman"/>
                <w:sz w:val="18"/>
                <w:szCs w:val="18"/>
                <w:lang w:eastAsia="uk-UA"/>
              </w:rPr>
            </w:pPr>
          </w:p>
        </w:tc>
        <w:tc>
          <w:tcPr>
            <w:tcW w:w="989" w:type="dxa"/>
            <w:vMerge/>
            <w:tcBorders>
              <w:top w:val="single" w:sz="8" w:space="0" w:color="000000"/>
              <w:left w:val="single" w:sz="8" w:space="0" w:color="000000"/>
              <w:bottom w:val="single" w:sz="8" w:space="0" w:color="000000"/>
              <w:right w:val="single" w:sz="8" w:space="0" w:color="000000"/>
            </w:tcBorders>
            <w:vAlign w:val="center"/>
            <w:hideMark/>
          </w:tcPr>
          <w:p w14:paraId="63F1247C" w14:textId="77777777" w:rsidR="00D17AD4" w:rsidRPr="00953018" w:rsidRDefault="00D17AD4" w:rsidP="00411115">
            <w:pPr>
              <w:rPr>
                <w:rFonts w:ascii="Times New Roman" w:hAnsi="Times New Roman" w:cs="Times New Roman"/>
                <w:sz w:val="18"/>
                <w:szCs w:val="18"/>
                <w:lang w:eastAsia="uk-UA"/>
              </w:rPr>
            </w:pPr>
          </w:p>
        </w:tc>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35119A31" w14:textId="77777777" w:rsidR="00D17AD4" w:rsidRPr="00953018" w:rsidRDefault="00D17AD4" w:rsidP="00411115">
            <w:pPr>
              <w:rPr>
                <w:rFonts w:ascii="Times New Roman" w:hAnsi="Times New Roman" w:cs="Times New Roman"/>
                <w:sz w:val="18"/>
                <w:szCs w:val="18"/>
                <w:lang w:eastAsia="uk-UA"/>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14:paraId="7F5507EA" w14:textId="77777777" w:rsidR="00D17AD4" w:rsidRPr="00953018" w:rsidRDefault="00D17AD4" w:rsidP="00411115">
            <w:pPr>
              <w:rPr>
                <w:rFonts w:ascii="Times New Roman" w:hAnsi="Times New Roman" w:cs="Times New Roman"/>
                <w:sz w:val="18"/>
                <w:szCs w:val="18"/>
                <w:lang w:eastAsia="uk-UA"/>
              </w:rPr>
            </w:pPr>
          </w:p>
        </w:tc>
        <w:tc>
          <w:tcPr>
            <w:tcW w:w="709" w:type="dxa"/>
            <w:tcBorders>
              <w:top w:val="nil"/>
              <w:left w:val="nil"/>
              <w:bottom w:val="single" w:sz="8" w:space="0" w:color="000000"/>
              <w:right w:val="single" w:sz="8" w:space="0" w:color="000000"/>
            </w:tcBorders>
            <w:shd w:val="clear" w:color="auto" w:fill="auto"/>
            <w:textDirection w:val="btLr"/>
            <w:vAlign w:val="center"/>
            <w:hideMark/>
          </w:tcPr>
          <w:p w14:paraId="7C1D8C19"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Фактичний термін (строк) виконання заходів впливу на корупційний ризик</w:t>
            </w:r>
          </w:p>
        </w:tc>
        <w:tc>
          <w:tcPr>
            <w:tcW w:w="709" w:type="dxa"/>
            <w:tcBorders>
              <w:top w:val="nil"/>
              <w:left w:val="nil"/>
              <w:bottom w:val="single" w:sz="8" w:space="0" w:color="000000"/>
              <w:right w:val="single" w:sz="8" w:space="0" w:color="000000"/>
            </w:tcBorders>
            <w:shd w:val="clear" w:color="auto" w:fill="auto"/>
            <w:textDirection w:val="btLr"/>
            <w:vAlign w:val="center"/>
            <w:hideMark/>
          </w:tcPr>
          <w:p w14:paraId="14949119"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Стан виконання заходів впливу на корупційний ризик (виконано / не виконано / виконано частково)</w:t>
            </w:r>
          </w:p>
        </w:tc>
        <w:tc>
          <w:tcPr>
            <w:tcW w:w="645" w:type="dxa"/>
            <w:tcBorders>
              <w:top w:val="nil"/>
              <w:left w:val="nil"/>
              <w:bottom w:val="single" w:sz="8" w:space="0" w:color="000000"/>
              <w:right w:val="single" w:sz="8" w:space="0" w:color="000000"/>
            </w:tcBorders>
            <w:shd w:val="clear" w:color="auto" w:fill="auto"/>
            <w:textDirection w:val="btLr"/>
            <w:vAlign w:val="center"/>
            <w:hideMark/>
          </w:tcPr>
          <w:p w14:paraId="228F22DB" w14:textId="77777777" w:rsidR="00D17AD4" w:rsidRPr="00953018" w:rsidRDefault="00D17AD4" w:rsidP="00411115">
            <w:pPr>
              <w:jc w:val="center"/>
              <w:rPr>
                <w:rFonts w:ascii="Times New Roman" w:hAnsi="Times New Roman" w:cs="Times New Roman"/>
                <w:sz w:val="18"/>
                <w:szCs w:val="18"/>
                <w:lang w:eastAsia="uk-UA"/>
              </w:rPr>
            </w:pPr>
            <w:r w:rsidRPr="00953018">
              <w:rPr>
                <w:rFonts w:ascii="Times New Roman" w:hAnsi="Times New Roman" w:cs="Times New Roman"/>
                <w:sz w:val="18"/>
                <w:szCs w:val="18"/>
                <w:lang w:eastAsia="uk-UA"/>
              </w:rPr>
              <w:t>Опис результатів виконання заходів впливу на корупційний ризик або інформація про причини невиконання</w:t>
            </w:r>
          </w:p>
        </w:tc>
      </w:tr>
      <w:tr w:rsidR="00D17AD4" w:rsidRPr="00A87D30" w14:paraId="4516C27A" w14:textId="77777777" w:rsidTr="00411115">
        <w:trPr>
          <w:trHeight w:val="330"/>
        </w:trPr>
        <w:tc>
          <w:tcPr>
            <w:tcW w:w="437" w:type="dxa"/>
            <w:tcBorders>
              <w:top w:val="nil"/>
              <w:left w:val="single" w:sz="8" w:space="0" w:color="000000"/>
              <w:bottom w:val="single" w:sz="4" w:space="0" w:color="auto"/>
              <w:right w:val="single" w:sz="8" w:space="0" w:color="000000"/>
            </w:tcBorders>
            <w:shd w:val="clear" w:color="auto" w:fill="auto"/>
            <w:vAlign w:val="center"/>
            <w:hideMark/>
          </w:tcPr>
          <w:p w14:paraId="6D4C1A57"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w:t>
            </w:r>
          </w:p>
        </w:tc>
        <w:tc>
          <w:tcPr>
            <w:tcW w:w="950" w:type="dxa"/>
            <w:tcBorders>
              <w:top w:val="nil"/>
              <w:left w:val="nil"/>
              <w:bottom w:val="single" w:sz="4" w:space="0" w:color="auto"/>
              <w:right w:val="single" w:sz="8" w:space="0" w:color="000000"/>
            </w:tcBorders>
            <w:shd w:val="clear" w:color="auto" w:fill="auto"/>
            <w:vAlign w:val="center"/>
            <w:hideMark/>
          </w:tcPr>
          <w:p w14:paraId="1B9B5A51"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2</w:t>
            </w:r>
          </w:p>
        </w:tc>
        <w:tc>
          <w:tcPr>
            <w:tcW w:w="1134" w:type="dxa"/>
            <w:tcBorders>
              <w:top w:val="nil"/>
              <w:left w:val="nil"/>
              <w:bottom w:val="single" w:sz="4" w:space="0" w:color="auto"/>
              <w:right w:val="single" w:sz="8" w:space="0" w:color="000000"/>
            </w:tcBorders>
            <w:shd w:val="clear" w:color="auto" w:fill="auto"/>
            <w:vAlign w:val="center"/>
            <w:hideMark/>
          </w:tcPr>
          <w:p w14:paraId="31E49FAE"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3</w:t>
            </w:r>
          </w:p>
        </w:tc>
        <w:tc>
          <w:tcPr>
            <w:tcW w:w="1278" w:type="dxa"/>
            <w:tcBorders>
              <w:top w:val="nil"/>
              <w:left w:val="nil"/>
              <w:bottom w:val="single" w:sz="4" w:space="0" w:color="auto"/>
              <w:right w:val="single" w:sz="8" w:space="0" w:color="000000"/>
            </w:tcBorders>
            <w:shd w:val="clear" w:color="auto" w:fill="auto"/>
            <w:vAlign w:val="center"/>
            <w:hideMark/>
          </w:tcPr>
          <w:p w14:paraId="2ACEB047"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4</w:t>
            </w:r>
          </w:p>
        </w:tc>
        <w:tc>
          <w:tcPr>
            <w:tcW w:w="1134" w:type="dxa"/>
            <w:tcBorders>
              <w:top w:val="nil"/>
              <w:left w:val="nil"/>
              <w:bottom w:val="single" w:sz="4" w:space="0" w:color="auto"/>
              <w:right w:val="single" w:sz="8" w:space="0" w:color="000000"/>
            </w:tcBorders>
            <w:shd w:val="clear" w:color="auto" w:fill="auto"/>
            <w:vAlign w:val="center"/>
            <w:hideMark/>
          </w:tcPr>
          <w:p w14:paraId="564D5401"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5</w:t>
            </w:r>
          </w:p>
        </w:tc>
        <w:tc>
          <w:tcPr>
            <w:tcW w:w="1277" w:type="dxa"/>
            <w:tcBorders>
              <w:top w:val="nil"/>
              <w:left w:val="nil"/>
              <w:bottom w:val="single" w:sz="4" w:space="0" w:color="auto"/>
              <w:right w:val="single" w:sz="8" w:space="0" w:color="000000"/>
            </w:tcBorders>
            <w:shd w:val="clear" w:color="auto" w:fill="auto"/>
            <w:vAlign w:val="center"/>
            <w:hideMark/>
          </w:tcPr>
          <w:p w14:paraId="6F9C9DC0"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6</w:t>
            </w:r>
          </w:p>
        </w:tc>
        <w:tc>
          <w:tcPr>
            <w:tcW w:w="706" w:type="dxa"/>
            <w:tcBorders>
              <w:top w:val="nil"/>
              <w:left w:val="nil"/>
              <w:bottom w:val="single" w:sz="4" w:space="0" w:color="auto"/>
              <w:right w:val="single" w:sz="8" w:space="0" w:color="000000"/>
            </w:tcBorders>
            <w:shd w:val="clear" w:color="auto" w:fill="auto"/>
            <w:vAlign w:val="center"/>
            <w:hideMark/>
          </w:tcPr>
          <w:p w14:paraId="665CC476"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7</w:t>
            </w:r>
          </w:p>
        </w:tc>
        <w:tc>
          <w:tcPr>
            <w:tcW w:w="709" w:type="dxa"/>
            <w:tcBorders>
              <w:top w:val="nil"/>
              <w:left w:val="nil"/>
              <w:bottom w:val="single" w:sz="4" w:space="0" w:color="auto"/>
              <w:right w:val="single" w:sz="8" w:space="0" w:color="000000"/>
            </w:tcBorders>
            <w:shd w:val="clear" w:color="auto" w:fill="auto"/>
            <w:vAlign w:val="center"/>
            <w:hideMark/>
          </w:tcPr>
          <w:p w14:paraId="0FE9CA7F"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8</w:t>
            </w:r>
          </w:p>
        </w:tc>
        <w:tc>
          <w:tcPr>
            <w:tcW w:w="851" w:type="dxa"/>
            <w:tcBorders>
              <w:top w:val="nil"/>
              <w:left w:val="nil"/>
              <w:bottom w:val="single" w:sz="4" w:space="0" w:color="auto"/>
              <w:right w:val="single" w:sz="8" w:space="0" w:color="000000"/>
            </w:tcBorders>
            <w:shd w:val="clear" w:color="auto" w:fill="auto"/>
            <w:vAlign w:val="center"/>
            <w:hideMark/>
          </w:tcPr>
          <w:p w14:paraId="170A25A2"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9</w:t>
            </w:r>
          </w:p>
        </w:tc>
        <w:tc>
          <w:tcPr>
            <w:tcW w:w="1274" w:type="dxa"/>
            <w:tcBorders>
              <w:top w:val="nil"/>
              <w:left w:val="nil"/>
              <w:bottom w:val="single" w:sz="4" w:space="0" w:color="auto"/>
              <w:right w:val="single" w:sz="8" w:space="0" w:color="000000"/>
            </w:tcBorders>
            <w:shd w:val="clear" w:color="auto" w:fill="auto"/>
            <w:vAlign w:val="center"/>
            <w:hideMark/>
          </w:tcPr>
          <w:p w14:paraId="7B5273DE"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10</w:t>
            </w:r>
          </w:p>
        </w:tc>
        <w:tc>
          <w:tcPr>
            <w:tcW w:w="851" w:type="dxa"/>
            <w:tcBorders>
              <w:top w:val="nil"/>
              <w:left w:val="nil"/>
              <w:bottom w:val="single" w:sz="4" w:space="0" w:color="auto"/>
              <w:right w:val="single" w:sz="8" w:space="0" w:color="000000"/>
            </w:tcBorders>
            <w:shd w:val="clear" w:color="auto" w:fill="auto"/>
            <w:vAlign w:val="center"/>
            <w:hideMark/>
          </w:tcPr>
          <w:p w14:paraId="2533F872"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11</w:t>
            </w:r>
          </w:p>
        </w:tc>
        <w:tc>
          <w:tcPr>
            <w:tcW w:w="989" w:type="dxa"/>
            <w:tcBorders>
              <w:top w:val="nil"/>
              <w:left w:val="nil"/>
              <w:bottom w:val="single" w:sz="4" w:space="0" w:color="auto"/>
              <w:right w:val="single" w:sz="8" w:space="0" w:color="000000"/>
            </w:tcBorders>
            <w:shd w:val="clear" w:color="auto" w:fill="auto"/>
            <w:vAlign w:val="center"/>
            <w:hideMark/>
          </w:tcPr>
          <w:p w14:paraId="55CEFD5D"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12</w:t>
            </w:r>
          </w:p>
        </w:tc>
        <w:tc>
          <w:tcPr>
            <w:tcW w:w="568" w:type="dxa"/>
            <w:tcBorders>
              <w:top w:val="nil"/>
              <w:left w:val="nil"/>
              <w:bottom w:val="single" w:sz="4" w:space="0" w:color="auto"/>
              <w:right w:val="single" w:sz="8" w:space="0" w:color="000000"/>
            </w:tcBorders>
            <w:shd w:val="clear" w:color="auto" w:fill="auto"/>
            <w:vAlign w:val="center"/>
            <w:hideMark/>
          </w:tcPr>
          <w:p w14:paraId="00DAAB5C"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13</w:t>
            </w:r>
          </w:p>
        </w:tc>
        <w:tc>
          <w:tcPr>
            <w:tcW w:w="1133" w:type="dxa"/>
            <w:tcBorders>
              <w:top w:val="nil"/>
              <w:left w:val="nil"/>
              <w:bottom w:val="single" w:sz="4" w:space="0" w:color="auto"/>
              <w:right w:val="single" w:sz="8" w:space="0" w:color="000000"/>
            </w:tcBorders>
            <w:shd w:val="clear" w:color="auto" w:fill="auto"/>
            <w:vAlign w:val="center"/>
            <w:hideMark/>
          </w:tcPr>
          <w:p w14:paraId="5FECA257"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14</w:t>
            </w:r>
          </w:p>
        </w:tc>
        <w:tc>
          <w:tcPr>
            <w:tcW w:w="709" w:type="dxa"/>
            <w:tcBorders>
              <w:top w:val="nil"/>
              <w:left w:val="nil"/>
              <w:bottom w:val="single" w:sz="4" w:space="0" w:color="auto"/>
              <w:right w:val="single" w:sz="8" w:space="0" w:color="000000"/>
            </w:tcBorders>
            <w:shd w:val="clear" w:color="auto" w:fill="auto"/>
            <w:vAlign w:val="center"/>
            <w:hideMark/>
          </w:tcPr>
          <w:p w14:paraId="141CCD1C"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15</w:t>
            </w:r>
          </w:p>
        </w:tc>
        <w:tc>
          <w:tcPr>
            <w:tcW w:w="709" w:type="dxa"/>
            <w:tcBorders>
              <w:top w:val="nil"/>
              <w:left w:val="nil"/>
              <w:bottom w:val="single" w:sz="4" w:space="0" w:color="auto"/>
              <w:right w:val="single" w:sz="8" w:space="0" w:color="000000"/>
            </w:tcBorders>
            <w:shd w:val="clear" w:color="auto" w:fill="auto"/>
            <w:vAlign w:val="center"/>
            <w:hideMark/>
          </w:tcPr>
          <w:p w14:paraId="2FF56086"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16</w:t>
            </w:r>
          </w:p>
        </w:tc>
        <w:tc>
          <w:tcPr>
            <w:tcW w:w="645" w:type="dxa"/>
            <w:tcBorders>
              <w:top w:val="nil"/>
              <w:left w:val="nil"/>
              <w:bottom w:val="single" w:sz="4" w:space="0" w:color="auto"/>
              <w:right w:val="single" w:sz="8" w:space="0" w:color="000000"/>
            </w:tcBorders>
            <w:shd w:val="clear" w:color="auto" w:fill="auto"/>
            <w:vAlign w:val="center"/>
            <w:hideMark/>
          </w:tcPr>
          <w:p w14:paraId="7384B4BE" w14:textId="77777777" w:rsidR="00D17AD4" w:rsidRPr="00953018" w:rsidRDefault="00D17AD4" w:rsidP="00411115">
            <w:pPr>
              <w:jc w:val="center"/>
              <w:rPr>
                <w:rFonts w:ascii="Times New Roman" w:eastAsia="Times New Roman" w:hAnsi="Times New Roman" w:cs="Times New Roman"/>
                <w:color w:val="000000"/>
                <w:sz w:val="18"/>
                <w:szCs w:val="18"/>
                <w:lang w:eastAsia="uk-UA"/>
              </w:rPr>
            </w:pPr>
            <w:r w:rsidRPr="00953018">
              <w:rPr>
                <w:rFonts w:ascii="Times New Roman" w:eastAsia="Times New Roman" w:hAnsi="Times New Roman" w:cs="Times New Roman"/>
                <w:color w:val="000000"/>
                <w:sz w:val="18"/>
                <w:szCs w:val="18"/>
                <w:lang w:eastAsia="uk-UA"/>
              </w:rPr>
              <w:t>17</w:t>
            </w:r>
          </w:p>
        </w:tc>
      </w:tr>
      <w:tr w:rsidR="00D17AD4" w:rsidRPr="007A2300" w14:paraId="7D22596A"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152F9A10"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E362630"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rPr>
            </w:pPr>
            <w:r w:rsidRPr="007A2300">
              <w:rPr>
                <w:rFonts w:ascii="Times New Roman" w:hAnsi="Times New Roman" w:cs="Times New Roman"/>
                <w:color w:val="000000"/>
                <w:sz w:val="18"/>
                <w:szCs w:val="18"/>
                <w:shd w:val="clear" w:color="auto" w:fill="FFFFFF"/>
              </w:rPr>
              <w:t>Прове-дення відбору кандида-тів на посади (призна-чення на посаду у період дії воєнного стану)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3D920"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задово-лення приватного інтересу посадо-вими особами під час добору працівників на підставі та в порядку, передба-ченому ч.ч. 5,7 ст. 10 Закону України «Про правовий режим воєнного стану» (рекрутинг)</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8D8AB9"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У зв’язку з введенням воєнного стану та призупи-ненням проведення конкурсів на зайняття посад державної служби, добір працівників здійснюється на підставі та порядку, передба-ченому ч.ч. 5,7 ст. 10  Закону України «Про правовий режим воєнного стану» (рекрутинг)</w:t>
            </w:r>
          </w:p>
          <w:p w14:paraId="4C0FBCD7"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Існує можливість отримання неправо-мірної вигоди та надання переваги одним кандидатам перед іншим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CC519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Приватний інтерес посадових осіб, які проводять добір та співбесіди з кандида-тами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36293ED" w14:textId="77777777" w:rsidR="00D17AD4" w:rsidRPr="007A2300" w:rsidRDefault="00D17AD4" w:rsidP="008728AE">
            <w:pPr>
              <w:spacing w:after="0" w:line="240" w:lineRule="auto"/>
              <w:jc w:val="center"/>
              <w:rPr>
                <w:rFonts w:ascii="Times New Roman" w:hAnsi="Times New Roman"/>
                <w:sz w:val="18"/>
                <w:szCs w:val="18"/>
              </w:rPr>
            </w:pPr>
            <w:r w:rsidRPr="007A2300">
              <w:rPr>
                <w:rFonts w:ascii="Times New Roman" w:hAnsi="Times New Roman"/>
                <w:sz w:val="18"/>
                <w:szCs w:val="18"/>
              </w:rPr>
              <w:t>1. Первинний відбір резюме кандидатів відбувається на основі відповідності їх досвіду та знань вимогам, які вказані в описі вакансій.</w:t>
            </w:r>
          </w:p>
          <w:p w14:paraId="37D1B9EC" w14:textId="77777777" w:rsidR="00D17AD4" w:rsidRPr="007A2300" w:rsidRDefault="00D17AD4" w:rsidP="008728AE">
            <w:pPr>
              <w:spacing w:after="0" w:line="240" w:lineRule="auto"/>
              <w:jc w:val="center"/>
              <w:rPr>
                <w:rFonts w:ascii="Times New Roman" w:hAnsi="Times New Roman"/>
                <w:sz w:val="18"/>
                <w:szCs w:val="18"/>
              </w:rPr>
            </w:pPr>
            <w:r w:rsidRPr="007A2300">
              <w:rPr>
                <w:rFonts w:ascii="Times New Roman" w:hAnsi="Times New Roman"/>
                <w:sz w:val="18"/>
                <w:szCs w:val="18"/>
              </w:rPr>
              <w:t>2. Подальша оцінка кандидатів відбувається за методом проведення інтерв’ю за компетен-ціями за участю керівника відповідного структурного підрозділу. Оцінка компетенцій відбувається відповідно до затвердженої моделі компетенцій, яка має чіткі індикатори за якими оцінюється рівень розвитку тієї чи іншої компетенції.</w:t>
            </w:r>
          </w:p>
          <w:p w14:paraId="03D66FE0" w14:textId="77777777" w:rsidR="00D17AD4" w:rsidRPr="007A2300" w:rsidRDefault="00D17AD4" w:rsidP="008728AE">
            <w:pPr>
              <w:spacing w:after="0" w:line="240" w:lineRule="auto"/>
              <w:jc w:val="center"/>
              <w:rPr>
                <w:rFonts w:ascii="Times New Roman" w:hAnsi="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48E8F6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1F867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76FB6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F971BF2"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eastAsia="Times New Roman" w:hAnsi="Times New Roman" w:cs="Times New Roman"/>
                <w:color w:val="000000"/>
                <w:sz w:val="18"/>
                <w:szCs w:val="18"/>
                <w:lang w:eastAsia="uk-UA"/>
              </w:rPr>
              <w:t xml:space="preserve">Викорис-тання внутрішньої процедури добору працівників в порядку, передба-ченому </w:t>
            </w:r>
            <w:r w:rsidRPr="007A2300">
              <w:rPr>
                <w:rFonts w:ascii="Times New Roman" w:hAnsi="Times New Roman" w:cs="Times New Roman"/>
                <w:sz w:val="18"/>
                <w:szCs w:val="18"/>
              </w:rPr>
              <w:t xml:space="preserve"> ч.ч. 5,7 ст. 10  Закону України «Про правовий режим воєнного стану» (рекрутинг)</w:t>
            </w:r>
          </w:p>
          <w:p w14:paraId="7317ECF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EB196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Під час прове-дення відбору кан-дидатів на посади у період дії воєн-ного стану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13A2B29" w14:textId="77777777" w:rsidR="00D17AD4" w:rsidRPr="007A2300" w:rsidRDefault="00D17AD4" w:rsidP="008728AE">
            <w:pPr>
              <w:spacing w:after="0" w:line="240" w:lineRule="auto"/>
              <w:jc w:val="center"/>
              <w:rPr>
                <w:rFonts w:ascii="Times New Roman" w:eastAsia="Times New Roman" w:hAnsi="Times New Roman"/>
                <w:color w:val="000000"/>
                <w:sz w:val="18"/>
                <w:szCs w:val="18"/>
                <w:lang w:eastAsia="uk-UA"/>
              </w:rPr>
            </w:pPr>
            <w:r w:rsidRPr="007A2300">
              <w:rPr>
                <w:rFonts w:ascii="Times New Roman" w:eastAsia="Times New Roman" w:hAnsi="Times New Roman"/>
                <w:color w:val="000000"/>
                <w:sz w:val="18"/>
                <w:szCs w:val="18"/>
                <w:lang w:eastAsia="uk-UA"/>
              </w:rPr>
              <w:t xml:space="preserve">  Відділ управ-ління персо-налом та нагород апарату обласної державної адміністрації, </w:t>
            </w:r>
          </w:p>
          <w:p w14:paraId="7F9673EC" w14:textId="77777777" w:rsidR="00D17AD4" w:rsidRPr="007A2300" w:rsidRDefault="00D17AD4" w:rsidP="008728AE">
            <w:pPr>
              <w:spacing w:after="0" w:line="240" w:lineRule="auto"/>
              <w:jc w:val="center"/>
              <w:rPr>
                <w:rFonts w:ascii="Times New Roman" w:eastAsia="Times New Roman" w:hAnsi="Times New Roman"/>
                <w:color w:val="000000"/>
                <w:sz w:val="18"/>
                <w:szCs w:val="18"/>
                <w:lang w:eastAsia="uk-UA"/>
              </w:rPr>
            </w:pPr>
            <w:r w:rsidRPr="007A2300">
              <w:rPr>
                <w:rFonts w:ascii="Times New Roman" w:eastAsia="Times New Roman" w:hAnsi="Times New Roman"/>
                <w:color w:val="000000"/>
                <w:sz w:val="18"/>
                <w:szCs w:val="18"/>
                <w:lang w:eastAsia="uk-UA"/>
              </w:rPr>
              <w:t xml:space="preserve"> 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9EA0F2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У ме-жах наявних ресурсів</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53627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Внутрішню процедуру добору працівників  в порядку, передба-ченому </w:t>
            </w:r>
            <w:r w:rsidRPr="007A2300">
              <w:rPr>
                <w:rFonts w:ascii="Times New Roman" w:hAnsi="Times New Roman" w:cs="Times New Roman"/>
                <w:sz w:val="18"/>
                <w:szCs w:val="18"/>
              </w:rPr>
              <w:t xml:space="preserve"> ч.ч. 5,7 ст. 10  Закону України «Про правовий режим воєнного стану» (рекрутинг) дотримано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F65F2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AC494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A84364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359F48FC"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29CD36B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0B9B49F"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rPr>
            </w:pPr>
            <w:r w:rsidRPr="007A2300">
              <w:rPr>
                <w:rFonts w:ascii="Times New Roman" w:hAnsi="Times New Roman" w:cs="Times New Roman"/>
                <w:color w:val="0A0A0A"/>
                <w:sz w:val="18"/>
                <w:szCs w:val="18"/>
                <w:shd w:val="clear" w:color="auto" w:fill="FFFFFF"/>
              </w:rPr>
              <w:t>Відзна-чення держав-ними нагоро-дами України та іншими відзна-ками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5307F0"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 вість неповідомлення про реальний або потенційний конфлікт інтересів членом комісії з розгляду клопотань щодо відзна-чення держав-ними нагородами України та іншими відзнаками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F64434D"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отримання неправо-мірної вигоди, дій в умовах реального конфлікту інтересів та вплив на прийняття рішення членом комісії з розгляду клопотань щодо відзначення державними нагородами України та іншими відзнаками з метою задоволення приватного інтересу третіх (пов’язаних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6B4E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Недостаньо урегульо-вана внутрішня процедура повідом-лення та врегулю-вання конфлікту інтересів, що може виникати у члена комісії</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9067974" w14:textId="77777777" w:rsidR="00D17AD4" w:rsidRPr="007A2300" w:rsidRDefault="00D17AD4" w:rsidP="008728AE">
            <w:pPr>
              <w:spacing w:after="0" w:line="240" w:lineRule="auto"/>
              <w:jc w:val="center"/>
              <w:rPr>
                <w:rFonts w:ascii="Times New Roman" w:hAnsi="Times New Roman"/>
                <w:sz w:val="18"/>
                <w:szCs w:val="18"/>
              </w:rPr>
            </w:pPr>
            <w:r w:rsidRPr="007A2300">
              <w:rPr>
                <w:rFonts w:ascii="Times New Roman" w:hAnsi="Times New Roman"/>
                <w:sz w:val="18"/>
                <w:szCs w:val="18"/>
              </w:rPr>
              <w:t xml:space="preserve">Положення про </w:t>
            </w:r>
            <w:r w:rsidRPr="007A2300">
              <w:rPr>
                <w:rFonts w:ascii="Times New Roman" w:hAnsi="Times New Roman" w:cs="Times New Roman"/>
                <w:sz w:val="18"/>
                <w:szCs w:val="18"/>
              </w:rPr>
              <w:t xml:space="preserve"> комісію з розгляду клопотань щодо відзна-чення державними нагородами України та іншими відзнаками, затверджене розпоряд-женям обласної державної адміністрації від 29 березня 2018 року № 298-р</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86E1CD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54A1A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CA0C5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24901F6"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Внесення  змін до розпорядчого акту, яким затверджено положення про</w:t>
            </w:r>
            <w:r w:rsidRPr="007A2300">
              <w:rPr>
                <w:rFonts w:ascii="Times New Roman" w:hAnsi="Times New Roman"/>
                <w:color w:val="000000"/>
                <w:sz w:val="18"/>
                <w:szCs w:val="18"/>
              </w:rPr>
              <w:t xml:space="preserve"> </w:t>
            </w:r>
            <w:r w:rsidRPr="007A2300">
              <w:rPr>
                <w:rFonts w:ascii="Times New Roman" w:hAnsi="Times New Roman" w:cs="Times New Roman"/>
                <w:sz w:val="18"/>
                <w:szCs w:val="18"/>
              </w:rPr>
              <w:t xml:space="preserve"> комісії з розгляду клопотань щодо відзначення державними нагородами України та іншими відзнаками в частині запровад-ження внутріш-нього механізму інформу-вання (письмового повідом-лення) членів </w:t>
            </w:r>
            <w:r w:rsidRPr="007A2300">
              <w:rPr>
                <w:rFonts w:ascii="Times New Roman" w:hAnsi="Times New Roman"/>
                <w:color w:val="000000"/>
                <w:sz w:val="18"/>
                <w:szCs w:val="18"/>
              </w:rPr>
              <w:t xml:space="preserve"> комісії</w:t>
            </w:r>
            <w:r w:rsidRPr="007A2300">
              <w:rPr>
                <w:rFonts w:ascii="Times New Roman" w:hAnsi="Times New Roman" w:cs="Times New Roman"/>
                <w:sz w:val="18"/>
                <w:szCs w:val="18"/>
              </w:rPr>
              <w:t xml:space="preserve">  про наявність конфлікту інтересів</w:t>
            </w:r>
          </w:p>
          <w:p w14:paraId="45DCFA5B"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Поперед-ження членів комісії  про відповідаль-ність за порушення антикоруп-ційного законо-давства</w:t>
            </w:r>
          </w:p>
          <w:p w14:paraId="497D538C"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p>
          <w:p w14:paraId="67FAEE36" w14:textId="77777777" w:rsidR="00D17AD4" w:rsidRPr="007A2300" w:rsidRDefault="00D17AD4" w:rsidP="008728AE">
            <w:pPr>
              <w:tabs>
                <w:tab w:val="left" w:pos="2638"/>
              </w:tabs>
              <w:spacing w:after="0" w:line="240" w:lineRule="auto"/>
              <w:jc w:val="center"/>
              <w:rPr>
                <w:rFonts w:ascii="Times New Roman" w:eastAsia="Times New Roman" w:hAnsi="Times New Roman" w:cs="Times New Roman"/>
                <w:color w:val="000000"/>
                <w:sz w:val="18"/>
                <w:szCs w:val="18"/>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916AF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1. Жов-тень 2026 року</w:t>
            </w:r>
          </w:p>
          <w:p w14:paraId="05C1DF1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7998999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6E49626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105162A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1D41D0D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00F6C3B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15BE3E7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3E6FE51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65B400E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45945F5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681B2F6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75F65A3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06F0852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54308BB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656D034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1B8E5350"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3E1EE70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  Жов-тень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292A009" w14:textId="77777777" w:rsidR="00D17AD4" w:rsidRPr="007A2300" w:rsidRDefault="00D17AD4" w:rsidP="008728AE">
            <w:pPr>
              <w:spacing w:after="0" w:line="240" w:lineRule="auto"/>
              <w:jc w:val="center"/>
              <w:rPr>
                <w:rFonts w:ascii="Times New Roman" w:eastAsia="Times New Roman" w:hAnsi="Times New Roman"/>
                <w:color w:val="000000"/>
                <w:sz w:val="18"/>
                <w:szCs w:val="18"/>
                <w:lang w:eastAsia="uk-UA"/>
              </w:rPr>
            </w:pPr>
            <w:r w:rsidRPr="007A2300">
              <w:rPr>
                <w:rFonts w:ascii="Times New Roman" w:eastAsia="Times New Roman" w:hAnsi="Times New Roman"/>
                <w:color w:val="000000"/>
                <w:sz w:val="18"/>
                <w:szCs w:val="18"/>
                <w:lang w:eastAsia="uk-UA"/>
              </w:rPr>
              <w:t xml:space="preserve">1, 2 Відділ управ-ління персо-налом та нагород, </w:t>
            </w:r>
          </w:p>
          <w:p w14:paraId="0E124999" w14:textId="77777777" w:rsidR="00D17AD4" w:rsidRPr="007A2300" w:rsidRDefault="00D17AD4" w:rsidP="008728AE">
            <w:pPr>
              <w:spacing w:after="0" w:line="240" w:lineRule="auto"/>
              <w:jc w:val="center"/>
              <w:rPr>
                <w:rFonts w:ascii="Times New Roman" w:eastAsia="Times New Roman" w:hAnsi="Times New Roman"/>
                <w:color w:val="000000"/>
                <w:sz w:val="18"/>
                <w:szCs w:val="18"/>
                <w:lang w:eastAsia="uk-UA"/>
              </w:rPr>
            </w:pPr>
            <w:r w:rsidRPr="007A2300">
              <w:rPr>
                <w:rFonts w:ascii="Times New Roman" w:eastAsia="Times New Roman" w:hAnsi="Times New Roman"/>
                <w:color w:val="000000"/>
                <w:sz w:val="18"/>
                <w:szCs w:val="18"/>
                <w:lang w:eastAsia="uk-UA"/>
              </w:rPr>
              <w:t xml:space="preserve">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E9E1B4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288F1BF"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eastAsia="Times New Roman" w:hAnsi="Times New Roman" w:cs="Times New Roman"/>
                <w:color w:val="000000"/>
                <w:sz w:val="18"/>
                <w:szCs w:val="18"/>
                <w:lang w:eastAsia="uk-UA"/>
              </w:rPr>
              <w:t xml:space="preserve">1. Запроваджено </w:t>
            </w:r>
            <w:r w:rsidRPr="007A2300">
              <w:rPr>
                <w:rFonts w:ascii="Times New Roman" w:hAnsi="Times New Roman" w:cs="Times New Roman"/>
                <w:sz w:val="18"/>
                <w:szCs w:val="18"/>
              </w:rPr>
              <w:t xml:space="preserve"> внутрішній механізм інформу-вання (письмового повідом-лення) членом </w:t>
            </w:r>
            <w:r w:rsidRPr="007A2300">
              <w:rPr>
                <w:rFonts w:ascii="Times New Roman" w:hAnsi="Times New Roman"/>
                <w:color w:val="000000"/>
                <w:sz w:val="18"/>
                <w:szCs w:val="18"/>
              </w:rPr>
              <w:t xml:space="preserve"> комісії</w:t>
            </w:r>
            <w:r w:rsidRPr="007A2300">
              <w:rPr>
                <w:rFonts w:ascii="Times New Roman" w:hAnsi="Times New Roman" w:cs="Times New Roman"/>
                <w:sz w:val="18"/>
                <w:szCs w:val="18"/>
              </w:rPr>
              <w:t xml:space="preserve">  про наявність конфлікту інтересів</w:t>
            </w:r>
          </w:p>
          <w:p w14:paraId="1AAEF18C" w14:textId="77777777" w:rsidR="00D17AD4" w:rsidRPr="007A2300" w:rsidRDefault="00D17AD4" w:rsidP="008728AE">
            <w:pPr>
              <w:spacing w:after="0" w:line="240" w:lineRule="auto"/>
              <w:jc w:val="center"/>
              <w:rPr>
                <w:rFonts w:ascii="Times New Roman" w:hAnsi="Times New Roman" w:cs="Times New Roman"/>
                <w:sz w:val="18"/>
                <w:szCs w:val="18"/>
              </w:rPr>
            </w:pPr>
          </w:p>
          <w:p w14:paraId="44755470" w14:textId="77777777" w:rsidR="00D17AD4" w:rsidRPr="007A2300" w:rsidRDefault="00D17AD4" w:rsidP="008728AE">
            <w:pPr>
              <w:spacing w:after="0" w:line="240" w:lineRule="auto"/>
              <w:jc w:val="center"/>
              <w:rPr>
                <w:rFonts w:ascii="Times New Roman" w:hAnsi="Times New Roman" w:cs="Times New Roman"/>
                <w:sz w:val="18"/>
                <w:szCs w:val="18"/>
              </w:rPr>
            </w:pPr>
          </w:p>
          <w:p w14:paraId="64351897" w14:textId="77777777" w:rsidR="00D17AD4" w:rsidRPr="007A2300" w:rsidRDefault="00D17AD4" w:rsidP="008728AE">
            <w:pPr>
              <w:spacing w:after="0" w:line="240" w:lineRule="auto"/>
              <w:jc w:val="center"/>
              <w:rPr>
                <w:rFonts w:ascii="Times New Roman" w:hAnsi="Times New Roman" w:cs="Times New Roman"/>
                <w:sz w:val="18"/>
                <w:szCs w:val="18"/>
              </w:rPr>
            </w:pPr>
          </w:p>
          <w:p w14:paraId="63FD32C4" w14:textId="77777777" w:rsidR="00D17AD4" w:rsidRPr="007A2300" w:rsidRDefault="00D17AD4" w:rsidP="008728AE">
            <w:pPr>
              <w:spacing w:after="0" w:line="240" w:lineRule="auto"/>
              <w:jc w:val="center"/>
              <w:rPr>
                <w:rFonts w:ascii="Times New Roman" w:hAnsi="Times New Roman" w:cs="Times New Roman"/>
                <w:sz w:val="18"/>
                <w:szCs w:val="18"/>
              </w:rPr>
            </w:pPr>
          </w:p>
          <w:p w14:paraId="03918836" w14:textId="77777777" w:rsidR="00D17AD4" w:rsidRPr="007A2300" w:rsidRDefault="00D17AD4" w:rsidP="008728AE">
            <w:pPr>
              <w:spacing w:after="0" w:line="240" w:lineRule="auto"/>
              <w:jc w:val="center"/>
              <w:rPr>
                <w:rFonts w:ascii="Times New Roman" w:hAnsi="Times New Roman" w:cs="Times New Roman"/>
                <w:sz w:val="18"/>
                <w:szCs w:val="18"/>
              </w:rPr>
            </w:pPr>
          </w:p>
          <w:p w14:paraId="01232E87" w14:textId="77777777" w:rsidR="00D17AD4" w:rsidRPr="007A2300" w:rsidRDefault="00D17AD4" w:rsidP="008728AE">
            <w:pPr>
              <w:spacing w:after="0" w:line="240" w:lineRule="auto"/>
              <w:jc w:val="center"/>
              <w:rPr>
                <w:rFonts w:ascii="Times New Roman" w:hAnsi="Times New Roman" w:cs="Times New Roman"/>
                <w:sz w:val="18"/>
                <w:szCs w:val="18"/>
              </w:rPr>
            </w:pPr>
          </w:p>
          <w:p w14:paraId="3DBC9948" w14:textId="77777777" w:rsidR="00D17AD4" w:rsidRPr="007A2300" w:rsidRDefault="00D17AD4" w:rsidP="008728AE">
            <w:pPr>
              <w:spacing w:after="0" w:line="240" w:lineRule="auto"/>
              <w:jc w:val="center"/>
              <w:rPr>
                <w:rFonts w:ascii="Times New Roman" w:hAnsi="Times New Roman" w:cs="Times New Roman"/>
                <w:sz w:val="18"/>
                <w:szCs w:val="18"/>
              </w:rPr>
            </w:pPr>
          </w:p>
          <w:p w14:paraId="07512764" w14:textId="77777777" w:rsidR="00D17AD4" w:rsidRPr="007A2300" w:rsidRDefault="00D17AD4" w:rsidP="008728AE">
            <w:pPr>
              <w:spacing w:after="0" w:line="240" w:lineRule="auto"/>
              <w:jc w:val="center"/>
              <w:rPr>
                <w:rFonts w:ascii="Times New Roman" w:hAnsi="Times New Roman" w:cs="Times New Roman"/>
                <w:sz w:val="18"/>
                <w:szCs w:val="18"/>
              </w:rPr>
            </w:pPr>
          </w:p>
          <w:p w14:paraId="40F52BB1" w14:textId="53F35CD8" w:rsidR="00D17AD4" w:rsidRDefault="00D17AD4" w:rsidP="008728AE">
            <w:pPr>
              <w:spacing w:after="0" w:line="240" w:lineRule="auto"/>
              <w:jc w:val="center"/>
              <w:rPr>
                <w:rFonts w:ascii="Times New Roman" w:hAnsi="Times New Roman" w:cs="Times New Roman"/>
                <w:sz w:val="18"/>
                <w:szCs w:val="18"/>
              </w:rPr>
            </w:pPr>
          </w:p>
          <w:p w14:paraId="3A3DA32F" w14:textId="77777777" w:rsidR="008728AE" w:rsidRPr="007A2300" w:rsidRDefault="008728AE" w:rsidP="008728AE">
            <w:pPr>
              <w:spacing w:after="0" w:line="240" w:lineRule="auto"/>
              <w:jc w:val="center"/>
              <w:rPr>
                <w:rFonts w:ascii="Times New Roman" w:hAnsi="Times New Roman" w:cs="Times New Roman"/>
                <w:sz w:val="18"/>
                <w:szCs w:val="18"/>
              </w:rPr>
            </w:pPr>
          </w:p>
          <w:p w14:paraId="1899F44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2. Членів комісії попереджено про персональну відповідальність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D238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87F24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B66E65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DE199BA" w14:textId="77777777" w:rsidTr="00411115">
        <w:trPr>
          <w:cantSplit/>
          <w:trHeight w:val="9062"/>
        </w:trPr>
        <w:tc>
          <w:tcPr>
            <w:tcW w:w="437" w:type="dxa"/>
            <w:tcBorders>
              <w:top w:val="single" w:sz="4" w:space="0" w:color="auto"/>
              <w:left w:val="single" w:sz="4" w:space="0" w:color="auto"/>
              <w:bottom w:val="single" w:sz="4" w:space="0" w:color="auto"/>
              <w:right w:val="single" w:sz="4" w:space="0" w:color="auto"/>
            </w:tcBorders>
            <w:shd w:val="clear" w:color="auto" w:fill="auto"/>
          </w:tcPr>
          <w:p w14:paraId="3ABFB9F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84F4C4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color w:val="000000"/>
                <w:sz w:val="18"/>
                <w:szCs w:val="18"/>
                <w:shd w:val="clear" w:color="auto" w:fill="FFFFFF"/>
              </w:rPr>
              <w:t>Прове-дення конкурсу на зайняття вакант-ної посади держа-вної служби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EBF3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Можли-вість отримання неправомірної вигоди членами конкурсної комісії за прийняття рішення по результа-там другого етапу конкурсу на зайняття посад державної служби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D6ACFB7"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отримання неправо-мірної вигоди  членами конкурсної комісії за прийняття рішення, під впливом третіх осіб, щодо результатів другого етапу конкурсу на зайняття посад державної служби або попереднє ознайом-лення кандидатів з обраним варіантом ситуаційного завдання</w:t>
            </w:r>
          </w:p>
          <w:p w14:paraId="75AF696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6CABE0"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1. Недобро-чесність посадових осіб</w:t>
            </w:r>
          </w:p>
          <w:p w14:paraId="150AA79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 Наявність у колі спілку-вання</w:t>
            </w:r>
          </w:p>
          <w:p w14:paraId="54CBFEF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такого працівника осіб, які</w:t>
            </w:r>
          </w:p>
          <w:p w14:paraId="3100D23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зацікавлені в конкрет-ному</w:t>
            </w:r>
          </w:p>
          <w:p w14:paraId="078CB62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результаті конкурс-ного відбору</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350F3F"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r w:rsidRPr="007A2300">
              <w:rPr>
                <w:rFonts w:ascii="Times New Roman" w:hAnsi="Times New Roman" w:cs="Times New Roman"/>
                <w:sz w:val="18"/>
                <w:szCs w:val="18"/>
              </w:rPr>
              <w:t xml:space="preserve">Постанова Кабінету Міністрів України від </w:t>
            </w:r>
            <w:r w:rsidRPr="007A2300">
              <w:rPr>
                <w:rFonts w:ascii="Times New Roman" w:hAnsi="Times New Roman" w:cs="Times New Roman"/>
                <w:bCs/>
                <w:color w:val="000000"/>
                <w:sz w:val="18"/>
                <w:szCs w:val="18"/>
                <w:shd w:val="clear" w:color="auto" w:fill="FFFFFF"/>
              </w:rPr>
              <w:t xml:space="preserve">25 березня 2016 р. № 246 «Про затвердження Порядку проведення конкурсу на зайняття посад державної служби», </w:t>
            </w:r>
            <w:r w:rsidRPr="007A2300">
              <w:rPr>
                <w:rFonts w:ascii="Times New Roman" w:eastAsia="Times New Roman" w:hAnsi="Times New Roman" w:cs="Times New Roman"/>
                <w:sz w:val="18"/>
                <w:szCs w:val="18"/>
                <w:lang w:eastAsia="ru-RU"/>
              </w:rPr>
              <w:t>розпорядження обласної державної адміністрації від 01 квітня 2020 року № 321-р «Про затвердження Положення про відділ управління персоналом та нагород апарату обласної державної адміні-страції» (із змінами)</w:t>
            </w:r>
          </w:p>
          <w:p w14:paraId="5A96C13F"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64807429"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2EF546C7"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12A8F9C4"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778293E4"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67707ACD"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6123F6BE"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3BBDC2EC" w14:textId="77777777" w:rsidR="00D17AD4" w:rsidRPr="007A2300" w:rsidRDefault="00D17AD4" w:rsidP="008728AE">
            <w:pPr>
              <w:spacing w:after="0" w:line="240" w:lineRule="auto"/>
              <w:jc w:val="center"/>
              <w:rPr>
                <w:rFonts w:ascii="Times New Roman" w:eastAsia="Times New Roman" w:hAnsi="Times New Roman" w:cs="Times New Roman"/>
                <w:sz w:val="18"/>
                <w:szCs w:val="18"/>
                <w:lang w:eastAsia="ru-RU"/>
              </w:rPr>
            </w:pPr>
          </w:p>
          <w:p w14:paraId="79EBA0C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F84430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CD8EE"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EB1DC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1E2CDFC"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Ознайом-лення з пам’яткою про</w:t>
            </w:r>
          </w:p>
          <w:p w14:paraId="05052334"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персональну відповідаль-ність за</w:t>
            </w:r>
          </w:p>
          <w:p w14:paraId="31242F86"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порушення законо-давства та</w:t>
            </w:r>
          </w:p>
          <w:p w14:paraId="543FF2E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обов’язок повідом-лення</w:t>
            </w:r>
          </w:p>
          <w:p w14:paraId="3456963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керівника у разі спроб</w:t>
            </w:r>
          </w:p>
          <w:p w14:paraId="78CD469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протиправного впливу з боку</w:t>
            </w:r>
          </w:p>
          <w:p w14:paraId="761B13A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третіх осіб</w:t>
            </w:r>
          </w:p>
          <w:p w14:paraId="07CE0268" w14:textId="77777777" w:rsidR="00D17AD4" w:rsidRPr="007A2300" w:rsidRDefault="00D17AD4" w:rsidP="008728AE">
            <w:pPr>
              <w:spacing w:after="0" w:line="240" w:lineRule="auto"/>
              <w:jc w:val="center"/>
              <w:rPr>
                <w:rFonts w:ascii="Times New Roman" w:hAnsi="Times New Roman" w:cs="Times New Roman"/>
                <w:sz w:val="18"/>
                <w:szCs w:val="18"/>
              </w:rPr>
            </w:pPr>
          </w:p>
          <w:p w14:paraId="053EF254" w14:textId="77777777" w:rsidR="00D17AD4" w:rsidRPr="007A2300" w:rsidRDefault="00D17AD4" w:rsidP="008728AE">
            <w:pPr>
              <w:spacing w:after="0" w:line="240" w:lineRule="auto"/>
              <w:jc w:val="center"/>
              <w:rPr>
                <w:rFonts w:ascii="Times New Roman" w:hAnsi="Times New Roman" w:cs="Times New Roman"/>
                <w:sz w:val="18"/>
                <w:szCs w:val="18"/>
              </w:rPr>
            </w:pPr>
          </w:p>
          <w:p w14:paraId="5AE329E0" w14:textId="77777777" w:rsidR="00D17AD4" w:rsidRPr="007A2300" w:rsidRDefault="00D17AD4" w:rsidP="008728AE">
            <w:pPr>
              <w:spacing w:after="0" w:line="240" w:lineRule="auto"/>
              <w:jc w:val="center"/>
              <w:rPr>
                <w:rFonts w:ascii="Times New Roman" w:hAnsi="Times New Roman" w:cs="Times New Roman"/>
                <w:sz w:val="18"/>
                <w:szCs w:val="18"/>
              </w:rPr>
            </w:pPr>
          </w:p>
          <w:p w14:paraId="57CA5A67"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Інформу-вання  сектору з питань запобігання та виявлення корупції апарату обласної державної адміністрації про спроби впливу третіх осіб на членів конкурсної комісії. </w:t>
            </w:r>
          </w:p>
          <w:p w14:paraId="08FB0E11" w14:textId="77777777" w:rsidR="00D17AD4" w:rsidRPr="007A2300" w:rsidRDefault="00D17AD4" w:rsidP="008728AE">
            <w:pPr>
              <w:spacing w:after="0" w:line="240" w:lineRule="auto"/>
              <w:rPr>
                <w:rFonts w:ascii="Times New Roman" w:hAnsi="Times New Roman" w:cs="Times New Roman"/>
                <w:sz w:val="18"/>
                <w:szCs w:val="18"/>
              </w:rPr>
            </w:pPr>
          </w:p>
          <w:p w14:paraId="2257643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0DAB604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029856C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46273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w:t>
            </w:r>
          </w:p>
          <w:p w14:paraId="035AA2A1"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30 календарних днів після віднов-лення проце-дури </w:t>
            </w:r>
            <w:r w:rsidRPr="007A2300">
              <w:rPr>
                <w:rFonts w:ascii="Times New Roman" w:hAnsi="Times New Roman" w:cs="Times New Roman"/>
                <w:bCs/>
                <w:color w:val="000000"/>
                <w:sz w:val="18"/>
                <w:szCs w:val="18"/>
                <w:shd w:val="clear" w:color="auto" w:fill="FFFFFF"/>
              </w:rPr>
              <w:t xml:space="preserve"> прове-дення конкур-су на зайнят-тя посад державної служби</w:t>
            </w:r>
          </w:p>
          <w:p w14:paraId="471DAF76" w14:textId="77777777" w:rsidR="00D17AD4" w:rsidRPr="007A2300" w:rsidRDefault="00D17AD4" w:rsidP="008728AE">
            <w:pPr>
              <w:spacing w:after="0" w:line="240" w:lineRule="auto"/>
              <w:jc w:val="center"/>
              <w:rPr>
                <w:rFonts w:ascii="Times New Roman" w:hAnsi="Times New Roman" w:cs="Times New Roman"/>
                <w:sz w:val="18"/>
                <w:szCs w:val="18"/>
              </w:rPr>
            </w:pPr>
          </w:p>
          <w:p w14:paraId="58E12BD1" w14:textId="77777777" w:rsidR="00D17AD4" w:rsidRPr="007A2300" w:rsidRDefault="00D17AD4" w:rsidP="008728AE">
            <w:pPr>
              <w:spacing w:after="0" w:line="240" w:lineRule="auto"/>
              <w:jc w:val="center"/>
              <w:rPr>
                <w:rFonts w:ascii="Times New Roman" w:hAnsi="Times New Roman" w:cs="Times New Roman"/>
                <w:sz w:val="18"/>
                <w:szCs w:val="18"/>
              </w:rPr>
            </w:pPr>
          </w:p>
          <w:p w14:paraId="515AC49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 xml:space="preserve">2. Постій-но  після віднов-лення проце-дури </w:t>
            </w:r>
            <w:r w:rsidRPr="007A2300">
              <w:rPr>
                <w:rFonts w:ascii="Times New Roman" w:hAnsi="Times New Roman" w:cs="Times New Roman"/>
                <w:bCs/>
                <w:color w:val="000000"/>
                <w:sz w:val="18"/>
                <w:szCs w:val="18"/>
                <w:shd w:val="clear" w:color="auto" w:fill="FFFFFF"/>
              </w:rPr>
              <w:t xml:space="preserve"> прове-дення конкур-су на зайнят-тя посад державної служби</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235DD7B"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 xml:space="preserve">1. Сектор з питань запобі-гання та вияв-лення корупції апарату обласної держа-вної адміні-страції </w:t>
            </w:r>
          </w:p>
          <w:p w14:paraId="077E89BC"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p>
          <w:p w14:paraId="1C76A0CE" w14:textId="77777777" w:rsidR="00D17AD4" w:rsidRPr="007A2300" w:rsidRDefault="00D17AD4" w:rsidP="008728AE">
            <w:pPr>
              <w:spacing w:after="0" w:line="240" w:lineRule="auto"/>
              <w:jc w:val="center"/>
              <w:rPr>
                <w:bdr w:val="none" w:sz="0" w:space="0" w:color="auto" w:frame="1"/>
                <w:shd w:val="clear" w:color="auto" w:fill="FFFFFF"/>
              </w:rPr>
            </w:pPr>
          </w:p>
          <w:p w14:paraId="0E03B876" w14:textId="77777777" w:rsidR="00D17AD4" w:rsidRPr="007A2300" w:rsidRDefault="00D17AD4" w:rsidP="008728AE">
            <w:pPr>
              <w:spacing w:after="0" w:line="240" w:lineRule="auto"/>
              <w:jc w:val="center"/>
              <w:rPr>
                <w:bdr w:val="none" w:sz="0" w:space="0" w:color="auto" w:frame="1"/>
                <w:shd w:val="clear" w:color="auto" w:fill="FFFFFF"/>
              </w:rPr>
            </w:pPr>
          </w:p>
          <w:p w14:paraId="3FC82E21" w14:textId="77777777" w:rsidR="00D17AD4" w:rsidRPr="007A2300" w:rsidRDefault="00D17AD4" w:rsidP="008728AE">
            <w:pPr>
              <w:spacing w:after="0" w:line="240" w:lineRule="auto"/>
              <w:jc w:val="center"/>
              <w:rPr>
                <w:bdr w:val="none" w:sz="0" w:space="0" w:color="auto" w:frame="1"/>
                <w:shd w:val="clear" w:color="auto" w:fill="FFFFFF"/>
              </w:rPr>
            </w:pPr>
          </w:p>
          <w:p w14:paraId="7D9E88B8" w14:textId="77777777" w:rsidR="00D17AD4" w:rsidRPr="007A2300" w:rsidRDefault="00D17AD4" w:rsidP="008728AE">
            <w:pPr>
              <w:spacing w:after="0" w:line="240" w:lineRule="auto"/>
              <w:jc w:val="center"/>
              <w:rPr>
                <w:bdr w:val="none" w:sz="0" w:space="0" w:color="auto" w:frame="1"/>
                <w:shd w:val="clear" w:color="auto" w:fill="FFFFFF"/>
              </w:rPr>
            </w:pPr>
          </w:p>
          <w:p w14:paraId="45EFE7CA" w14:textId="77777777" w:rsidR="00D17AD4" w:rsidRPr="007A2300" w:rsidRDefault="00D17AD4" w:rsidP="008728AE">
            <w:pPr>
              <w:spacing w:after="0" w:line="240" w:lineRule="auto"/>
              <w:jc w:val="center"/>
              <w:rPr>
                <w:bdr w:val="none" w:sz="0" w:space="0" w:color="auto" w:frame="1"/>
                <w:shd w:val="clear" w:color="auto" w:fill="FFFFFF"/>
              </w:rPr>
            </w:pPr>
          </w:p>
          <w:p w14:paraId="1F9C0E6C" w14:textId="77777777" w:rsidR="00D17AD4" w:rsidRPr="007A2300" w:rsidRDefault="00D17AD4" w:rsidP="008728AE">
            <w:pPr>
              <w:spacing w:after="0" w:line="240" w:lineRule="auto"/>
              <w:rPr>
                <w:bdr w:val="none" w:sz="0" w:space="0" w:color="auto" w:frame="1"/>
                <w:shd w:val="clear" w:color="auto" w:fill="FFFFFF"/>
              </w:rPr>
            </w:pPr>
          </w:p>
          <w:p w14:paraId="40E1F723" w14:textId="77777777" w:rsidR="00D17AD4" w:rsidRPr="007A2300" w:rsidRDefault="00D17AD4" w:rsidP="008728AE">
            <w:pPr>
              <w:spacing w:after="0" w:line="240" w:lineRule="auto"/>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2. Члени конкурсної комісії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7D2D28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DE28212"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w:t>
            </w:r>
          </w:p>
          <w:p w14:paraId="65A4B2E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З пам’яткою про персональ-ну відпові-дальність  ознайом-лено усіх працівників </w:t>
            </w:r>
            <w:r w:rsidRPr="007A2300">
              <w:rPr>
                <w:rFonts w:ascii="Times New Roman" w:hAnsi="Times New Roman" w:cs="Times New Roman"/>
                <w:sz w:val="18"/>
                <w:szCs w:val="18"/>
                <w:bdr w:val="none" w:sz="0" w:space="0" w:color="auto" w:frame="1"/>
                <w:shd w:val="clear" w:color="auto" w:fill="FFFFFF"/>
              </w:rPr>
              <w:t xml:space="preserve">відділу управління персоналом та нагород апарату обласної державної адміні-страції </w:t>
            </w:r>
            <w:r w:rsidRPr="007A2300">
              <w:rPr>
                <w:rFonts w:ascii="Times New Roman" w:hAnsi="Times New Roman" w:cs="Times New Roman"/>
                <w:sz w:val="18"/>
                <w:szCs w:val="18"/>
              </w:rPr>
              <w:t xml:space="preserve"> та членів конкурсної комісії</w:t>
            </w:r>
          </w:p>
          <w:p w14:paraId="7A6FEA8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2. Про всі випадки спроб впливу третіх осіб поінформовано </w:t>
            </w:r>
            <w:r w:rsidRPr="007A2300">
              <w:rPr>
                <w:rFonts w:ascii="Times New Roman" w:hAnsi="Times New Roman" w:cs="Times New Roman"/>
                <w:sz w:val="18"/>
                <w:szCs w:val="18"/>
              </w:rPr>
              <w:t xml:space="preserve"> сектор з питань запобігання та виявлення корупції апарату обласної державної адмініс-трації</w:t>
            </w:r>
          </w:p>
          <w:p w14:paraId="3285607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41D26ED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F36ED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EF4F0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58B75FC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F8C4538"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22D33EE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20DE97"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rPr>
            </w:pPr>
            <w:r w:rsidRPr="007A2300">
              <w:rPr>
                <w:rFonts w:ascii="Times New Roman" w:hAnsi="Times New Roman" w:cs="Times New Roman"/>
                <w:sz w:val="18"/>
                <w:szCs w:val="18"/>
              </w:rPr>
              <w:t>Представництво інтересів обласної держа-вної адміні-страції в судах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802F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Можливе задово-лення працівни-ками юридич-ного управління обласної державної адміні-страції приватних інтересів під час безпосе-реднього представ-ництва інтересів обласної державної адміні-страції   в судах</w:t>
            </w:r>
          </w:p>
          <w:p w14:paraId="7B65F1AD" w14:textId="77777777" w:rsidR="00D17AD4" w:rsidRPr="007A2300" w:rsidRDefault="00D17AD4" w:rsidP="008728AE">
            <w:pPr>
              <w:spacing w:after="0" w:line="240" w:lineRule="auto"/>
              <w:jc w:val="center"/>
              <w:rPr>
                <w:rFonts w:ascii="Times New Roman" w:hAnsi="Times New Roman" w:cs="Times New Roman"/>
                <w:sz w:val="18"/>
                <w:szCs w:val="18"/>
              </w:rPr>
            </w:pPr>
          </w:p>
          <w:p w14:paraId="10F56C0B" w14:textId="77777777" w:rsidR="00D17AD4" w:rsidRPr="007A2300" w:rsidRDefault="00D17AD4" w:rsidP="008728AE">
            <w:pPr>
              <w:spacing w:after="0" w:line="240" w:lineRule="auto"/>
              <w:jc w:val="center"/>
              <w:rPr>
                <w:rFonts w:ascii="Times New Roman" w:hAnsi="Times New Roman" w:cs="Times New Roman"/>
                <w:sz w:val="18"/>
                <w:szCs w:val="18"/>
              </w:rPr>
            </w:pPr>
          </w:p>
          <w:p w14:paraId="323E8E94" w14:textId="77777777" w:rsidR="00D17AD4" w:rsidRPr="007A2300" w:rsidRDefault="00D17AD4" w:rsidP="008728AE">
            <w:pPr>
              <w:spacing w:after="0" w:line="240" w:lineRule="auto"/>
              <w:jc w:val="center"/>
              <w:rPr>
                <w:rFonts w:ascii="Times New Roman" w:hAnsi="Times New Roman" w:cs="Times New Roman"/>
                <w:sz w:val="18"/>
                <w:szCs w:val="18"/>
              </w:rPr>
            </w:pPr>
          </w:p>
          <w:p w14:paraId="24F0A087" w14:textId="77777777" w:rsidR="00D17AD4" w:rsidRPr="007A2300" w:rsidRDefault="00D17AD4" w:rsidP="008728AE">
            <w:pPr>
              <w:spacing w:after="0" w:line="240" w:lineRule="auto"/>
              <w:jc w:val="center"/>
              <w:rPr>
                <w:rFonts w:ascii="Times New Roman" w:hAnsi="Times New Roman" w:cs="Times New Roman"/>
                <w:sz w:val="18"/>
                <w:szCs w:val="18"/>
              </w:rPr>
            </w:pPr>
          </w:p>
          <w:p w14:paraId="3E4B2FF0" w14:textId="77777777" w:rsidR="00D17AD4" w:rsidRPr="007A2300" w:rsidRDefault="00D17AD4" w:rsidP="008728AE">
            <w:pPr>
              <w:spacing w:after="0" w:line="240" w:lineRule="auto"/>
              <w:jc w:val="center"/>
              <w:rPr>
                <w:rFonts w:ascii="Times New Roman" w:hAnsi="Times New Roman" w:cs="Times New Roman"/>
                <w:sz w:val="18"/>
                <w:szCs w:val="18"/>
              </w:rPr>
            </w:pPr>
          </w:p>
          <w:p w14:paraId="657ADC4F" w14:textId="77777777" w:rsidR="00D17AD4" w:rsidRPr="007A2300" w:rsidRDefault="00D17AD4" w:rsidP="008728AE">
            <w:pPr>
              <w:spacing w:after="0" w:line="240" w:lineRule="auto"/>
              <w:jc w:val="center"/>
              <w:rPr>
                <w:rFonts w:ascii="Times New Roman" w:hAnsi="Times New Roman" w:cs="Times New Roman"/>
                <w:sz w:val="18"/>
                <w:szCs w:val="18"/>
              </w:rPr>
            </w:pPr>
          </w:p>
          <w:p w14:paraId="35629F89"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38F26A2"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Працівники юридичного управління обласної державної адміністрації під впливом зацікавлених осіб можуть задовольнити свої приватні інтереси під час без посеред-нього представни-цтва інтересів обласної державної адміністрації в судах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C9E2D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1. Приватний інтерес та</w:t>
            </w:r>
          </w:p>
          <w:p w14:paraId="6D10A26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p w14:paraId="3233481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  Наявність у колі спілку-вання</w:t>
            </w:r>
          </w:p>
          <w:p w14:paraId="7462AD1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такого працівника осіб, які</w:t>
            </w:r>
          </w:p>
          <w:p w14:paraId="089757C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зацікавлені в конкрет-ному</w:t>
            </w:r>
          </w:p>
          <w:p w14:paraId="310F09B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результаті </w:t>
            </w:r>
            <w:r w:rsidRPr="007A2300">
              <w:rPr>
                <w:rFonts w:ascii="Times New Roman" w:hAnsi="Times New Roman" w:cs="Times New Roman"/>
                <w:sz w:val="18"/>
                <w:szCs w:val="18"/>
              </w:rPr>
              <w:t xml:space="preserve"> розгляду тієї чи іншої справи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F39F1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Рекомендації Міністерства юстиції України від 23 січня 2007 року № 35-14/7 «Про порядок ведення претензійної та позовної роботи на підприємстві, в установі, організації», розпоря-дження обласної державної адміністрації від 21 січня 2021 року </w:t>
            </w:r>
          </w:p>
          <w:p w14:paraId="252A523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78 -р «Про затвердження Положення про юридичне управління Чернівецької обласної адміні-страції»</w:t>
            </w:r>
          </w:p>
          <w:p w14:paraId="63A148FE" w14:textId="77777777" w:rsidR="00D17AD4" w:rsidRPr="007A2300" w:rsidRDefault="00D17AD4" w:rsidP="008728AE">
            <w:pPr>
              <w:spacing w:after="0" w:line="240" w:lineRule="auto"/>
              <w:jc w:val="center"/>
              <w:rPr>
                <w:rFonts w:ascii="Times New Roman" w:hAnsi="Times New Roman" w:cs="Times New Roman"/>
                <w:sz w:val="18"/>
                <w:szCs w:val="18"/>
              </w:rPr>
            </w:pPr>
          </w:p>
          <w:p w14:paraId="3D7A34E1" w14:textId="77777777" w:rsidR="00D17AD4" w:rsidRPr="007A2300" w:rsidRDefault="00D17AD4" w:rsidP="008728AE">
            <w:pPr>
              <w:spacing w:after="0" w:line="240" w:lineRule="auto"/>
              <w:jc w:val="center"/>
              <w:rPr>
                <w:rFonts w:ascii="Times New Roman" w:hAnsi="Times New Roman" w:cs="Times New Roman"/>
                <w:sz w:val="18"/>
                <w:szCs w:val="18"/>
              </w:rPr>
            </w:pPr>
          </w:p>
          <w:p w14:paraId="144B7834" w14:textId="77777777" w:rsidR="00D17AD4" w:rsidRPr="007A2300" w:rsidRDefault="00D17AD4" w:rsidP="008728AE">
            <w:pPr>
              <w:spacing w:after="0" w:line="240" w:lineRule="auto"/>
              <w:jc w:val="center"/>
              <w:rPr>
                <w:rFonts w:ascii="Times New Roman" w:hAnsi="Times New Roman" w:cs="Times New Roman"/>
                <w:sz w:val="18"/>
                <w:szCs w:val="18"/>
              </w:rPr>
            </w:pPr>
          </w:p>
          <w:p w14:paraId="2E4F1BEA" w14:textId="77777777" w:rsidR="00D17AD4" w:rsidRPr="007A2300" w:rsidRDefault="00D17AD4" w:rsidP="008728AE">
            <w:pPr>
              <w:spacing w:after="0" w:line="240" w:lineRule="auto"/>
              <w:jc w:val="center"/>
              <w:rPr>
                <w:rFonts w:ascii="Times New Roman" w:hAnsi="Times New Roman" w:cs="Times New Roman"/>
                <w:sz w:val="18"/>
                <w:szCs w:val="18"/>
              </w:rPr>
            </w:pPr>
          </w:p>
          <w:p w14:paraId="2BEE9C40" w14:textId="77777777" w:rsidR="00D17AD4" w:rsidRPr="007A2300" w:rsidRDefault="00D17AD4" w:rsidP="008728AE">
            <w:pPr>
              <w:spacing w:after="0" w:line="240" w:lineRule="auto"/>
              <w:jc w:val="center"/>
              <w:rPr>
                <w:rFonts w:ascii="Times New Roman" w:hAnsi="Times New Roman" w:cs="Times New Roman"/>
                <w:sz w:val="18"/>
                <w:szCs w:val="18"/>
              </w:rPr>
            </w:pPr>
          </w:p>
          <w:p w14:paraId="7BED1E96" w14:textId="77777777" w:rsidR="00D17AD4" w:rsidRPr="007A2300" w:rsidRDefault="00D17AD4" w:rsidP="008728AE">
            <w:pPr>
              <w:spacing w:after="0" w:line="240" w:lineRule="auto"/>
              <w:jc w:val="center"/>
              <w:rPr>
                <w:rFonts w:ascii="Times New Roman" w:hAnsi="Times New Roman" w:cs="Times New Roman"/>
                <w:sz w:val="18"/>
                <w:szCs w:val="18"/>
              </w:rPr>
            </w:pPr>
          </w:p>
          <w:p w14:paraId="52BB4A71" w14:textId="77777777" w:rsidR="00D17AD4" w:rsidRPr="007A2300" w:rsidRDefault="00D17AD4" w:rsidP="008728AE">
            <w:pPr>
              <w:spacing w:after="0" w:line="240" w:lineRule="auto"/>
              <w:jc w:val="center"/>
              <w:rPr>
                <w:rFonts w:ascii="Times New Roman" w:hAnsi="Times New Roman" w:cs="Times New Roman"/>
                <w:sz w:val="18"/>
                <w:szCs w:val="18"/>
              </w:rPr>
            </w:pPr>
          </w:p>
          <w:p w14:paraId="7623A4E4" w14:textId="77777777" w:rsidR="00D17AD4" w:rsidRPr="007A2300" w:rsidRDefault="00D17AD4" w:rsidP="008728AE">
            <w:pPr>
              <w:spacing w:after="0" w:line="240" w:lineRule="auto"/>
              <w:jc w:val="center"/>
              <w:rPr>
                <w:rFonts w:ascii="Times New Roman" w:hAnsi="Times New Roman" w:cs="Times New Roman"/>
                <w:sz w:val="18"/>
                <w:szCs w:val="18"/>
              </w:rPr>
            </w:pPr>
          </w:p>
          <w:p w14:paraId="5079C8D8" w14:textId="77777777" w:rsidR="00D17AD4" w:rsidRPr="007A2300" w:rsidRDefault="00D17AD4" w:rsidP="008728AE">
            <w:pPr>
              <w:spacing w:after="0" w:line="240" w:lineRule="auto"/>
              <w:jc w:val="center"/>
              <w:rPr>
                <w:rFonts w:ascii="Times New Roman" w:hAnsi="Times New Roman" w:cs="Times New Roman"/>
                <w:sz w:val="18"/>
                <w:szCs w:val="18"/>
              </w:rPr>
            </w:pPr>
          </w:p>
          <w:p w14:paraId="6B1AF6C9"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47A619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FE153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8211B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BEE6EAD"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Участь за рішенням керівника юридичного управління обласної державної адміністрації у судових засіданнях у пріоритетних справах не менше як двох працівників управління.</w:t>
            </w:r>
          </w:p>
          <w:p w14:paraId="2518AA7B"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Проведення періодичного моніторингу прийнятих судових рішень на предмет виявлення особистої заінтересо-ваності у результатах розгляду  справи</w:t>
            </w:r>
          </w:p>
          <w:p w14:paraId="3E50FD0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 xml:space="preserve">3.  Інформу-вання  сектору з питань запобігання та виявлення корупції апарату обласної державної адміністрації про спроби впливу третіх осіб на </w:t>
            </w:r>
            <w:r w:rsidRPr="007A2300">
              <w:rPr>
                <w:rFonts w:ascii="Times New Roman" w:hAnsi="Times New Roman" w:cs="Times New Roman"/>
                <w:sz w:val="18"/>
                <w:szCs w:val="18"/>
              </w:rPr>
              <w:lastRenderedPageBreak/>
              <w:t>працівників управління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081FA1"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Під час участі у судових засіданнях</w:t>
            </w:r>
          </w:p>
          <w:p w14:paraId="06B249C5" w14:textId="77777777" w:rsidR="00D17AD4" w:rsidRPr="007A2300" w:rsidRDefault="00D17AD4" w:rsidP="008728AE">
            <w:pPr>
              <w:spacing w:after="0" w:line="240" w:lineRule="auto"/>
              <w:jc w:val="center"/>
              <w:rPr>
                <w:rFonts w:ascii="Times New Roman" w:hAnsi="Times New Roman" w:cs="Times New Roman"/>
                <w:sz w:val="18"/>
                <w:szCs w:val="18"/>
              </w:rPr>
            </w:pPr>
          </w:p>
          <w:p w14:paraId="00C4BBB9" w14:textId="77777777" w:rsidR="00D17AD4" w:rsidRPr="007A2300" w:rsidRDefault="00D17AD4" w:rsidP="008728AE">
            <w:pPr>
              <w:spacing w:after="0" w:line="240" w:lineRule="auto"/>
              <w:jc w:val="center"/>
              <w:rPr>
                <w:rFonts w:ascii="Times New Roman" w:hAnsi="Times New Roman" w:cs="Times New Roman"/>
                <w:sz w:val="18"/>
                <w:szCs w:val="18"/>
              </w:rPr>
            </w:pPr>
          </w:p>
          <w:p w14:paraId="166261AE" w14:textId="77777777" w:rsidR="00D17AD4" w:rsidRPr="007A2300" w:rsidRDefault="00D17AD4" w:rsidP="008728AE">
            <w:pPr>
              <w:spacing w:after="0" w:line="240" w:lineRule="auto"/>
              <w:jc w:val="center"/>
              <w:rPr>
                <w:rFonts w:ascii="Times New Roman" w:hAnsi="Times New Roman" w:cs="Times New Roman"/>
                <w:sz w:val="18"/>
                <w:szCs w:val="18"/>
              </w:rPr>
            </w:pPr>
          </w:p>
          <w:p w14:paraId="574A0FE6" w14:textId="77777777" w:rsidR="00D17AD4" w:rsidRPr="007A2300" w:rsidRDefault="00D17AD4" w:rsidP="008728AE">
            <w:pPr>
              <w:spacing w:after="0" w:line="240" w:lineRule="auto"/>
              <w:jc w:val="center"/>
              <w:rPr>
                <w:rFonts w:ascii="Times New Roman" w:hAnsi="Times New Roman" w:cs="Times New Roman"/>
                <w:sz w:val="18"/>
                <w:szCs w:val="18"/>
              </w:rPr>
            </w:pPr>
          </w:p>
          <w:p w14:paraId="4F50DF08" w14:textId="77777777" w:rsidR="00D17AD4" w:rsidRPr="007A2300" w:rsidRDefault="00D17AD4" w:rsidP="008728AE">
            <w:pPr>
              <w:spacing w:after="0" w:line="240" w:lineRule="auto"/>
              <w:jc w:val="center"/>
              <w:rPr>
                <w:rFonts w:ascii="Times New Roman" w:hAnsi="Times New Roman" w:cs="Times New Roman"/>
                <w:sz w:val="18"/>
                <w:szCs w:val="18"/>
              </w:rPr>
            </w:pPr>
          </w:p>
          <w:p w14:paraId="6C890A6C" w14:textId="77777777" w:rsidR="00D17AD4" w:rsidRPr="007A2300" w:rsidRDefault="00D17AD4" w:rsidP="008728AE">
            <w:pPr>
              <w:spacing w:after="0" w:line="240" w:lineRule="auto"/>
              <w:jc w:val="center"/>
              <w:rPr>
                <w:rFonts w:ascii="Times New Roman" w:hAnsi="Times New Roman" w:cs="Times New Roman"/>
                <w:sz w:val="18"/>
                <w:szCs w:val="18"/>
              </w:rPr>
            </w:pPr>
          </w:p>
          <w:p w14:paraId="6061CD3D" w14:textId="77777777" w:rsidR="00D17AD4" w:rsidRPr="007A2300" w:rsidRDefault="00D17AD4" w:rsidP="008728AE">
            <w:pPr>
              <w:spacing w:after="0" w:line="240" w:lineRule="auto"/>
              <w:jc w:val="center"/>
              <w:rPr>
                <w:rFonts w:ascii="Times New Roman" w:hAnsi="Times New Roman" w:cs="Times New Roman"/>
                <w:sz w:val="18"/>
                <w:szCs w:val="18"/>
              </w:rPr>
            </w:pPr>
          </w:p>
          <w:p w14:paraId="230B8EAE" w14:textId="77777777" w:rsidR="00D17AD4" w:rsidRPr="007A2300" w:rsidRDefault="00D17AD4" w:rsidP="008728AE">
            <w:pPr>
              <w:spacing w:after="0" w:line="240" w:lineRule="auto"/>
              <w:jc w:val="center"/>
              <w:rPr>
                <w:rFonts w:ascii="Times New Roman" w:hAnsi="Times New Roman" w:cs="Times New Roman"/>
                <w:sz w:val="18"/>
                <w:szCs w:val="18"/>
              </w:rPr>
            </w:pPr>
          </w:p>
          <w:p w14:paraId="0D6D63CF" w14:textId="77777777" w:rsidR="00D17AD4" w:rsidRPr="007A2300" w:rsidRDefault="00D17AD4" w:rsidP="008728AE">
            <w:pPr>
              <w:spacing w:after="0" w:line="240" w:lineRule="auto"/>
              <w:jc w:val="center"/>
              <w:rPr>
                <w:rFonts w:ascii="Times New Roman" w:hAnsi="Times New Roman" w:cs="Times New Roman"/>
                <w:sz w:val="18"/>
                <w:szCs w:val="18"/>
              </w:rPr>
            </w:pPr>
          </w:p>
          <w:p w14:paraId="389AB153" w14:textId="77777777" w:rsidR="00D17AD4" w:rsidRPr="007A2300" w:rsidRDefault="00D17AD4" w:rsidP="008728AE">
            <w:pPr>
              <w:spacing w:after="0" w:line="240" w:lineRule="auto"/>
              <w:jc w:val="center"/>
              <w:rPr>
                <w:rFonts w:ascii="Times New Roman" w:hAnsi="Times New Roman" w:cs="Times New Roman"/>
                <w:sz w:val="18"/>
                <w:szCs w:val="18"/>
              </w:rPr>
            </w:pPr>
          </w:p>
          <w:p w14:paraId="21918EAD"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sz w:val="18"/>
                <w:szCs w:val="18"/>
              </w:rPr>
              <w:t xml:space="preserve">2. </w:t>
            </w:r>
            <w:r w:rsidRPr="007A2300">
              <w:rPr>
                <w:rFonts w:ascii="Times New Roman" w:hAnsi="Times New Roman" w:cs="Times New Roman"/>
                <w:bCs/>
                <w:sz w:val="18"/>
                <w:szCs w:val="18"/>
                <w:bdr w:val="none" w:sz="0" w:space="0" w:color="auto" w:frame="1"/>
                <w:shd w:val="clear" w:color="auto" w:fill="FFFFFF"/>
              </w:rPr>
              <w:t>Щопів-року</w:t>
            </w:r>
          </w:p>
          <w:p w14:paraId="681B4E4C"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7A97B670"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293ED80E"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6AF3642E"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16572369"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27F63FCC"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2CFA47FB"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18A83DFB"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095E78D7"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084E7B7E"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45E44AC5"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621531AB"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621F5F9C"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  Під час участі у судових засіданнях</w:t>
            </w:r>
          </w:p>
          <w:p w14:paraId="68A3D27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FCEF80C"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2, 3 .Юриди-чне управ-ління обласної держа-вної адміні-страції </w:t>
            </w:r>
          </w:p>
          <w:p w14:paraId="720EE11D" w14:textId="77777777" w:rsidR="00D17AD4" w:rsidRPr="007A2300" w:rsidRDefault="00D17AD4" w:rsidP="008728AE">
            <w:pPr>
              <w:spacing w:after="0" w:line="240" w:lineRule="auto"/>
              <w:rPr>
                <w:rFonts w:ascii="Times New Roman" w:eastAsia="Times New Roman" w:hAnsi="Times New Roman" w:cs="Times New Roman"/>
                <w:color w:val="000000"/>
                <w:sz w:val="18"/>
                <w:szCs w:val="18"/>
                <w:lang w:eastAsia="uk-UA"/>
              </w:rPr>
            </w:pPr>
          </w:p>
          <w:p w14:paraId="3FDF000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 </w:t>
            </w:r>
          </w:p>
          <w:p w14:paraId="69102AE9"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p w14:paraId="2C4B12D9" w14:textId="77777777" w:rsidR="00D17AD4" w:rsidRPr="007A2300" w:rsidRDefault="00D17AD4" w:rsidP="008728AE">
            <w:pPr>
              <w:spacing w:after="0" w:line="240" w:lineRule="auto"/>
              <w:rPr>
                <w:rFonts w:ascii="Times New Roman" w:hAnsi="Times New Roman" w:cs="Times New Roman"/>
                <w:sz w:val="18"/>
                <w:szCs w:val="18"/>
              </w:rPr>
            </w:pPr>
          </w:p>
          <w:p w14:paraId="571EDF61" w14:textId="77777777" w:rsidR="00D17AD4" w:rsidRPr="007A2300" w:rsidRDefault="00D17AD4" w:rsidP="008728AE">
            <w:pPr>
              <w:spacing w:after="0" w:line="240" w:lineRule="auto"/>
              <w:jc w:val="center"/>
              <w:rPr>
                <w:rFonts w:ascii="Times New Roman" w:hAnsi="Times New Roman" w:cs="Times New Roman"/>
                <w:sz w:val="18"/>
                <w:szCs w:val="18"/>
              </w:rPr>
            </w:pPr>
          </w:p>
          <w:p w14:paraId="566C7031" w14:textId="77777777" w:rsidR="00D17AD4" w:rsidRPr="007A2300" w:rsidRDefault="00D17AD4" w:rsidP="008728AE">
            <w:pPr>
              <w:spacing w:after="0" w:line="240" w:lineRule="auto"/>
              <w:jc w:val="center"/>
              <w:rPr>
                <w:rFonts w:ascii="Times New Roman" w:hAnsi="Times New Roman" w:cs="Times New Roman"/>
                <w:sz w:val="18"/>
                <w:szCs w:val="18"/>
              </w:rPr>
            </w:pPr>
          </w:p>
          <w:p w14:paraId="1918ED7B" w14:textId="77777777" w:rsidR="00D17AD4" w:rsidRPr="007A2300" w:rsidRDefault="00D17AD4" w:rsidP="008728AE">
            <w:pPr>
              <w:spacing w:after="0" w:line="240" w:lineRule="auto"/>
              <w:jc w:val="center"/>
              <w:rPr>
                <w:rFonts w:ascii="Times New Roman" w:hAnsi="Times New Roman" w:cs="Times New Roman"/>
                <w:sz w:val="18"/>
                <w:szCs w:val="18"/>
              </w:rPr>
            </w:pPr>
          </w:p>
          <w:p w14:paraId="6C5B4DD0"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5C5255E"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73743E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1.Забезпе-чено участь у пріоритет-них судових справах не менше як двох працівників юридич-ного управління обласної державної адміні-страції </w:t>
            </w:r>
          </w:p>
          <w:p w14:paraId="1E354DC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Проводить-ся періоди-чний моніторинг прийнятих судових рішень</w:t>
            </w:r>
          </w:p>
          <w:p w14:paraId="7DF4FF1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3. Про всі випадки спроб впливу третіх осіб поінформовано </w:t>
            </w:r>
            <w:r w:rsidRPr="007A2300">
              <w:rPr>
                <w:rFonts w:ascii="Times New Roman" w:hAnsi="Times New Roman" w:cs="Times New Roman"/>
                <w:sz w:val="18"/>
                <w:szCs w:val="18"/>
              </w:rPr>
              <w:t xml:space="preserve"> сектор з питань запобігання та виявлення корупції апарату обласної державної адмініс-трації</w:t>
            </w:r>
          </w:p>
          <w:p w14:paraId="3AEAF99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76B10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7183A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CD5578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2D6C14D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1348210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27DF69"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rPr>
            </w:pPr>
            <w:r w:rsidRPr="007A2300">
              <w:rPr>
                <w:rFonts w:ascii="Times New Roman" w:hAnsi="Times New Roman" w:cs="Times New Roman"/>
                <w:sz w:val="18"/>
                <w:szCs w:val="18"/>
              </w:rPr>
              <w:t>Викорис-тання матері-альних ресурсів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B29F22"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для викори-стання матеріальних ресурсів в особистих цілях та задоволен-ня свого приватного інтересу</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C8F829D"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Наявність у особи приватного інтересу у використанні матеріальних ресурсів в особистих цілях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2A1C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5C54E02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280CFD"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r w:rsidRPr="007A2300">
              <w:rPr>
                <w:rFonts w:ascii="Times New Roman" w:hAnsi="Times New Roman" w:cs="Times New Roman"/>
                <w:sz w:val="18"/>
                <w:szCs w:val="18"/>
              </w:rPr>
              <w:t xml:space="preserve">Наказ Міністерства фінансів України від </w:t>
            </w:r>
            <w:r w:rsidRPr="007A2300">
              <w:rPr>
                <w:rFonts w:ascii="Times New Roman" w:hAnsi="Times New Roman" w:cs="Times New Roman"/>
                <w:bCs/>
                <w:color w:val="000000"/>
                <w:sz w:val="18"/>
                <w:szCs w:val="18"/>
                <w:shd w:val="clear" w:color="auto" w:fill="FFFFFF"/>
              </w:rPr>
              <w:t xml:space="preserve">23.01.2015  № 11 «Про затвердження Методичних рекомендацій з бухгалтерсь-кого обліку для суб'єктів державного сектору», </w:t>
            </w:r>
            <w:r w:rsidRPr="007A2300">
              <w:rPr>
                <w:rFonts w:ascii="Times New Roman" w:hAnsi="Times New Roman" w:cs="Times New Roman"/>
                <w:sz w:val="18"/>
                <w:szCs w:val="18"/>
              </w:rPr>
              <w:t xml:space="preserve">наказ Міністерства фінансів України від </w:t>
            </w:r>
            <w:r w:rsidRPr="007A2300">
              <w:rPr>
                <w:rFonts w:ascii="Times New Roman" w:hAnsi="Times New Roman" w:cs="Times New Roman"/>
                <w:bCs/>
                <w:color w:val="000000"/>
                <w:sz w:val="18"/>
                <w:szCs w:val="18"/>
                <w:shd w:val="clear" w:color="auto" w:fill="FFFFFF"/>
              </w:rPr>
              <w:t>13.09.2016  № 818 «Про затвердження типових форм з обліку та списання основних засобів суб’єктами державного сектору та порядку їх складання»</w:t>
            </w:r>
          </w:p>
          <w:p w14:paraId="2898803E"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7D7C8663"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2D3C8930"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0667CEC8"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5774880D"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2C9439CF" w14:textId="77777777" w:rsidR="00D17AD4" w:rsidRPr="007A2300" w:rsidRDefault="00D17AD4" w:rsidP="008728AE">
            <w:pPr>
              <w:spacing w:after="0" w:line="240" w:lineRule="auto"/>
              <w:jc w:val="center"/>
              <w:rPr>
                <w:rFonts w:ascii="Times New Roman" w:hAnsi="Times New Roman" w:cs="Times New Roman"/>
                <w:bCs/>
                <w:color w:val="000000"/>
                <w:sz w:val="18"/>
                <w:szCs w:val="18"/>
                <w:shd w:val="clear" w:color="auto" w:fill="FFFFFF"/>
              </w:rPr>
            </w:pPr>
          </w:p>
          <w:p w14:paraId="4D7A80EE"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FB1164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B0B09A"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740C3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F06699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Проведення інвентаризації  матеріальних ресурсів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0D68C7"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bCs/>
                <w:sz w:val="18"/>
                <w:szCs w:val="18"/>
                <w:bdr w:val="none" w:sz="0" w:space="0" w:color="auto" w:frame="1"/>
                <w:shd w:val="clear" w:color="auto" w:fill="FFFFFF"/>
              </w:rPr>
              <w:t>Грудень 2026 року, грудень 2027 року,</w:t>
            </w:r>
          </w:p>
          <w:p w14:paraId="1179402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bCs/>
                <w:sz w:val="18"/>
                <w:szCs w:val="18"/>
                <w:bdr w:val="none" w:sz="0" w:space="0" w:color="auto" w:frame="1"/>
                <w:shd w:val="clear" w:color="auto" w:fill="FFFFFF"/>
              </w:rPr>
              <w:t>грудень 2028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39E27C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bCs/>
                <w:sz w:val="18"/>
                <w:szCs w:val="18"/>
                <w:bdr w:val="none" w:sz="0" w:space="0" w:color="auto" w:frame="1"/>
                <w:shd w:val="clear" w:color="auto" w:fill="FFFFFF"/>
              </w:rPr>
              <w:t xml:space="preserve">Відділ фінан-сового забезпечення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568C57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6BA39E"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hAnsi="Times New Roman" w:cs="Times New Roman"/>
                <w:sz w:val="18"/>
                <w:szCs w:val="18"/>
              </w:rPr>
              <w:t>Складено акт інвентаризації  матеріальних ресурсів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70D23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3E7973"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55C6245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4B72153E"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2669292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B5D2A0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Замов-лення  матері-альних ресурсів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1BBA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умисного завищення замовлення матеріаль-них ресурсів з метою подаль-шого викорис-тання їх залишків в особистих цілях та задоволен-ня свого приватного інтересу</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92924EE"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Надання державним службовцем інформації про потребу в матеріальних ресурсах у більшій кількості, ніж фактично необхідно, з метою використання надлишків в особистих цілях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7A6C7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259FFF4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12004C" w14:textId="77777777" w:rsidR="00D17AD4" w:rsidRPr="007A2300" w:rsidRDefault="00D17AD4" w:rsidP="008728AE">
            <w:pPr>
              <w:spacing w:after="0" w:line="240" w:lineRule="auto"/>
              <w:jc w:val="center"/>
              <w:rPr>
                <w:rFonts w:ascii="Times New Roman" w:hAnsi="Times New Roman" w:cs="Times New Roman"/>
                <w:bCs/>
                <w:sz w:val="18"/>
                <w:szCs w:val="18"/>
                <w:shd w:val="clear" w:color="auto" w:fill="FFFFFF"/>
              </w:rPr>
            </w:pPr>
            <w:r w:rsidRPr="007A2300">
              <w:rPr>
                <w:rFonts w:ascii="Times New Roman" w:hAnsi="Times New Roman" w:cs="Times New Roman"/>
                <w:sz w:val="18"/>
                <w:szCs w:val="18"/>
              </w:rPr>
              <w:t xml:space="preserve">Наказ Міністерства фінансів України від </w:t>
            </w:r>
            <w:r w:rsidRPr="007A2300">
              <w:rPr>
                <w:rFonts w:ascii="Times New Roman" w:hAnsi="Times New Roman" w:cs="Times New Roman"/>
                <w:bCs/>
                <w:color w:val="000000"/>
                <w:sz w:val="18"/>
                <w:szCs w:val="18"/>
                <w:shd w:val="clear" w:color="auto" w:fill="FFFFFF"/>
              </w:rPr>
              <w:t>23.01.2015  № 11 «Про затвердження</w:t>
            </w:r>
          </w:p>
          <w:p w14:paraId="0E11268B" w14:textId="77777777" w:rsidR="00D17AD4" w:rsidRDefault="00D17AD4" w:rsidP="008728AE">
            <w:pPr>
              <w:spacing w:after="0" w:line="240" w:lineRule="auto"/>
              <w:jc w:val="center"/>
              <w:rPr>
                <w:rFonts w:ascii="Times New Roman" w:hAnsi="Times New Roman" w:cs="Times New Roman"/>
                <w:bCs/>
                <w:sz w:val="18"/>
                <w:szCs w:val="18"/>
                <w:shd w:val="clear" w:color="auto" w:fill="FFFFFF"/>
              </w:rPr>
            </w:pPr>
            <w:r w:rsidRPr="007A2300">
              <w:rPr>
                <w:rFonts w:ascii="Times New Roman" w:hAnsi="Times New Roman" w:cs="Times New Roman"/>
                <w:bCs/>
                <w:sz w:val="18"/>
                <w:szCs w:val="18"/>
                <w:shd w:val="clear" w:color="auto" w:fill="FFFFFF"/>
              </w:rPr>
              <w:t xml:space="preserve">Методичних рекомендацій з бухгал-терського обліку для суб'єктів державного сектору», </w:t>
            </w:r>
            <w:r w:rsidRPr="007A2300">
              <w:rPr>
                <w:rFonts w:ascii="Times New Roman" w:hAnsi="Times New Roman" w:cs="Times New Roman"/>
                <w:sz w:val="18"/>
                <w:szCs w:val="18"/>
              </w:rPr>
              <w:t xml:space="preserve">наказ Міністерства фінансів України від </w:t>
            </w:r>
            <w:r w:rsidRPr="007A2300">
              <w:rPr>
                <w:rFonts w:ascii="Times New Roman" w:hAnsi="Times New Roman" w:cs="Times New Roman"/>
                <w:bCs/>
                <w:sz w:val="18"/>
                <w:szCs w:val="18"/>
                <w:shd w:val="clear" w:color="auto" w:fill="FFFFFF"/>
              </w:rPr>
              <w:t xml:space="preserve">13.09.2016  № 818 «Про затвердження типових форм з обліку та списання основних засобів суб’єктами </w:t>
            </w:r>
            <w:r w:rsidRPr="007A2300">
              <w:rPr>
                <w:rFonts w:ascii="Times New Roman" w:hAnsi="Times New Roman" w:cs="Times New Roman"/>
                <w:bCs/>
                <w:shd w:val="clear" w:color="auto" w:fill="FFFFFF"/>
              </w:rPr>
              <w:t xml:space="preserve"> </w:t>
            </w:r>
            <w:r w:rsidRPr="007A2300">
              <w:rPr>
                <w:rFonts w:ascii="Times New Roman" w:hAnsi="Times New Roman" w:cs="Times New Roman"/>
                <w:bCs/>
                <w:sz w:val="18"/>
                <w:szCs w:val="18"/>
                <w:shd w:val="clear" w:color="auto" w:fill="FFFFFF"/>
              </w:rPr>
              <w:t>державного сектору та порядку їх складання»</w:t>
            </w:r>
          </w:p>
          <w:p w14:paraId="7D02094E"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7AF626C5"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69BD921A"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56005D7E"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58FAB13B"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2F0D8392"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45D7E0A0" w14:textId="77777777" w:rsidR="008728AE" w:rsidRDefault="008728AE" w:rsidP="008728AE">
            <w:pPr>
              <w:spacing w:after="0" w:line="240" w:lineRule="auto"/>
              <w:jc w:val="center"/>
              <w:rPr>
                <w:rFonts w:ascii="Times New Roman" w:hAnsi="Times New Roman" w:cs="Times New Roman"/>
                <w:bCs/>
                <w:sz w:val="18"/>
                <w:szCs w:val="18"/>
                <w:shd w:val="clear" w:color="auto" w:fill="FFFFFF"/>
              </w:rPr>
            </w:pPr>
          </w:p>
          <w:p w14:paraId="7BA2167B" w14:textId="347D4BF6" w:rsidR="008728AE" w:rsidRPr="007A2300" w:rsidRDefault="008728AE" w:rsidP="008728AE">
            <w:pPr>
              <w:spacing w:after="0" w:line="240" w:lineRule="auto"/>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44579B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5A9C2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261D2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C391A7C"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1.Проведення аналізу запасів матеріальних ресурсів та інтенсивності їх використан-ня.</w:t>
            </w:r>
          </w:p>
          <w:p w14:paraId="65BA0586" w14:textId="77777777" w:rsidR="00D17AD4" w:rsidRPr="007A2300" w:rsidRDefault="00D17AD4" w:rsidP="008728AE">
            <w:pPr>
              <w:spacing w:after="0" w:line="240" w:lineRule="auto"/>
              <w:jc w:val="center"/>
              <w:rPr>
                <w:rFonts w:ascii="Times New Roman" w:hAnsi="Times New Roman" w:cs="Times New Roman"/>
                <w:sz w:val="18"/>
                <w:szCs w:val="18"/>
              </w:rPr>
            </w:pPr>
          </w:p>
          <w:p w14:paraId="2C72D6E6" w14:textId="77777777" w:rsidR="00D17AD4" w:rsidRPr="007A2300" w:rsidRDefault="00D17AD4" w:rsidP="008728AE">
            <w:pPr>
              <w:spacing w:after="0" w:line="240" w:lineRule="auto"/>
              <w:jc w:val="center"/>
              <w:rPr>
                <w:rFonts w:ascii="Times New Roman" w:hAnsi="Times New Roman" w:cs="Times New Roman"/>
                <w:sz w:val="18"/>
                <w:szCs w:val="18"/>
              </w:rPr>
            </w:pPr>
          </w:p>
          <w:p w14:paraId="4CAAFAA3" w14:textId="77777777" w:rsidR="00D17AD4" w:rsidRPr="007A2300" w:rsidRDefault="00D17AD4" w:rsidP="008728AE">
            <w:pPr>
              <w:spacing w:after="0" w:line="240" w:lineRule="auto"/>
              <w:jc w:val="center"/>
              <w:rPr>
                <w:rFonts w:ascii="Times New Roman" w:hAnsi="Times New Roman" w:cs="Times New Roman"/>
                <w:sz w:val="18"/>
                <w:szCs w:val="18"/>
              </w:rPr>
            </w:pPr>
          </w:p>
          <w:p w14:paraId="565E2B2F"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2.Забезпе-чення планування потреби в матеріальних ресурсах виключно на підставі обґрунтова-них пропозицій структурних підрозділів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ABA075"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bCs/>
                <w:sz w:val="18"/>
                <w:szCs w:val="18"/>
                <w:bdr w:val="none" w:sz="0" w:space="0" w:color="auto" w:frame="1"/>
                <w:shd w:val="clear" w:color="auto" w:fill="FFFFFF"/>
              </w:rPr>
              <w:t>1. Грудень 2026 року, грудень 2027 року,</w:t>
            </w:r>
          </w:p>
          <w:p w14:paraId="5437A868"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bCs/>
                <w:sz w:val="18"/>
                <w:szCs w:val="18"/>
                <w:bdr w:val="none" w:sz="0" w:space="0" w:color="auto" w:frame="1"/>
                <w:shd w:val="clear" w:color="auto" w:fill="FFFFFF"/>
              </w:rPr>
              <w:t>грудень 2028 року</w:t>
            </w:r>
          </w:p>
          <w:p w14:paraId="76447A04"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p>
          <w:p w14:paraId="3C09DC4C" w14:textId="77777777" w:rsidR="00D17AD4" w:rsidRPr="007A2300" w:rsidRDefault="00D17AD4" w:rsidP="008728AE">
            <w:pPr>
              <w:spacing w:after="0" w:line="240" w:lineRule="auto"/>
              <w:jc w:val="center"/>
              <w:rPr>
                <w:rFonts w:ascii="Times New Roman" w:hAnsi="Times New Roman" w:cs="Times New Roman"/>
                <w:sz w:val="18"/>
                <w:szCs w:val="18"/>
              </w:rPr>
            </w:pPr>
          </w:p>
          <w:p w14:paraId="6155185D"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sz w:val="18"/>
                <w:szCs w:val="18"/>
              </w:rPr>
              <w:t>2. Під час плану-вання потреби в матері-альних ресур-сах</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8948FF0"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bCs/>
                <w:sz w:val="18"/>
                <w:szCs w:val="18"/>
                <w:bdr w:val="none" w:sz="0" w:space="0" w:color="auto" w:frame="1"/>
                <w:shd w:val="clear" w:color="auto" w:fill="FFFFFF"/>
              </w:rPr>
              <w:t xml:space="preserve">Відділ фінан-сового забезпе-чення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662B019"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30A749D"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1.Підготов-лено аналітичну довідку запасів матеріаль-них ресурсів та інтенсив-ності їх використання</w:t>
            </w:r>
          </w:p>
          <w:p w14:paraId="12FCFC7B" w14:textId="77777777" w:rsidR="008728AE" w:rsidRDefault="008728AE" w:rsidP="008728AE">
            <w:pPr>
              <w:spacing w:after="0" w:line="240" w:lineRule="auto"/>
              <w:jc w:val="center"/>
              <w:rPr>
                <w:rFonts w:ascii="Times New Roman" w:hAnsi="Times New Roman" w:cs="Times New Roman"/>
                <w:sz w:val="18"/>
                <w:szCs w:val="18"/>
              </w:rPr>
            </w:pPr>
          </w:p>
          <w:p w14:paraId="23289A75" w14:textId="4E5AF886"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2.Плану-вання потреби в матеріаль-них ресурсах здійсню-ється на підставі обґрунто-ваних пропозицій структур-них підрозділів</w:t>
            </w:r>
          </w:p>
          <w:p w14:paraId="6D156142" w14:textId="77777777" w:rsidR="00D17AD4" w:rsidRPr="007A2300" w:rsidRDefault="00D17AD4" w:rsidP="008728AE">
            <w:pPr>
              <w:spacing w:after="0" w:line="240" w:lineRule="auto"/>
              <w:jc w:val="center"/>
              <w:rPr>
                <w:rFonts w:ascii="Times New Roman" w:hAnsi="Times New Roman" w:cs="Times New Roman"/>
                <w:sz w:val="18"/>
                <w:szCs w:val="18"/>
              </w:rPr>
            </w:pPr>
          </w:p>
          <w:p w14:paraId="68410E5F" w14:textId="77777777" w:rsidR="00D17AD4" w:rsidRPr="007A2300" w:rsidRDefault="00D17AD4" w:rsidP="008728AE">
            <w:pPr>
              <w:spacing w:after="0" w:line="240" w:lineRule="auto"/>
              <w:jc w:val="center"/>
              <w:rPr>
                <w:rFonts w:ascii="Times New Roman" w:hAnsi="Times New Roman" w:cs="Times New Roman"/>
                <w:sz w:val="18"/>
                <w:szCs w:val="18"/>
              </w:rPr>
            </w:pPr>
          </w:p>
          <w:p w14:paraId="191FE5E6" w14:textId="77777777" w:rsidR="00D17AD4" w:rsidRPr="007A2300" w:rsidRDefault="00D17AD4" w:rsidP="008728AE">
            <w:pPr>
              <w:spacing w:after="0" w:line="240" w:lineRule="auto"/>
              <w:jc w:val="center"/>
              <w:rPr>
                <w:rFonts w:ascii="Times New Roman" w:hAnsi="Times New Roman" w:cs="Times New Roman"/>
                <w:sz w:val="18"/>
                <w:szCs w:val="18"/>
              </w:rPr>
            </w:pPr>
          </w:p>
          <w:p w14:paraId="77C36924" w14:textId="77777777" w:rsidR="00D17AD4" w:rsidRPr="007A2300" w:rsidRDefault="00D17AD4" w:rsidP="008728AE">
            <w:pPr>
              <w:spacing w:after="0" w:line="240" w:lineRule="auto"/>
              <w:jc w:val="center"/>
              <w:rPr>
                <w:rFonts w:ascii="Times New Roman" w:hAnsi="Times New Roman" w:cs="Times New Roman"/>
                <w:sz w:val="18"/>
                <w:szCs w:val="18"/>
              </w:rPr>
            </w:pPr>
          </w:p>
          <w:p w14:paraId="1EA579F3"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441A18"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A9FB1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C134CB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0FD09B3"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2A5B76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A7AAA8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color w:val="000000" w:themeColor="text1"/>
                <w:sz w:val="18"/>
                <w:szCs w:val="18"/>
              </w:rPr>
              <w:t>Про-цедури 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C3C3B"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color w:val="000000" w:themeColor="text1"/>
                <w:sz w:val="18"/>
                <w:szCs w:val="18"/>
              </w:rPr>
              <w:t>Ймовір-ність встанов-лення дискримі-наційних вимог до учасників процедури публічної закупівлі</w:t>
            </w:r>
            <w:r w:rsidRPr="007A2300">
              <w:rPr>
                <w:rFonts w:ascii="Times New Roman" w:hAnsi="Times New Roman" w:cs="Times New Roman"/>
                <w:sz w:val="18"/>
                <w:szCs w:val="18"/>
              </w:rPr>
              <w:t xml:space="preserve"> з метою отримання неправомірної вигоди </w:t>
            </w:r>
            <w:r w:rsidRPr="007A2300">
              <w:rPr>
                <w:rFonts w:ascii="Times New Roman" w:hAnsi="Times New Roman" w:cs="Times New Roman"/>
                <w:color w:val="000000" w:themeColor="text1"/>
                <w:sz w:val="18"/>
                <w:szCs w:val="18"/>
              </w:rPr>
              <w:t xml:space="preserve"> 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CF78B4"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color w:val="000000" w:themeColor="text1"/>
                <w:sz w:val="18"/>
                <w:szCs w:val="18"/>
              </w:rPr>
              <w:t>Можливість встанов-лення необґрунто-ваних вимог для потенційних учасників процедури закупівлі з метою надання переваги окремим учасникам («укруп-нення» лотів для обмеження конкуренції) та задоволення приватного інтересу уповноваже-ною особою з питань публічних закупівель</w:t>
            </w:r>
            <w:r w:rsidRPr="007A2300">
              <w:rPr>
                <w:rFonts w:ascii="Times New Roman" w:hAnsi="Times New Roman"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565FFE"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65AD5B8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9C4199" w14:textId="77777777" w:rsidR="00D17AD4" w:rsidRPr="007A2300" w:rsidRDefault="00D17AD4" w:rsidP="008728AE">
            <w:pPr>
              <w:spacing w:after="0" w:line="240" w:lineRule="auto"/>
              <w:jc w:val="center"/>
              <w:rPr>
                <w:rFonts w:ascii="Times New Roman" w:hAnsi="Times New Roman" w:cs="Times New Roman"/>
                <w:bCs/>
                <w:sz w:val="18"/>
                <w:szCs w:val="18"/>
                <w:shd w:val="clear" w:color="auto" w:fill="FFFFFF"/>
              </w:rPr>
            </w:pPr>
            <w:r w:rsidRPr="007A2300">
              <w:rPr>
                <w:rFonts w:ascii="Times New Roman" w:hAnsi="Times New Roman" w:cs="Times New Roman"/>
                <w:sz w:val="18"/>
                <w:szCs w:val="18"/>
              </w:rPr>
              <w:t>Розпорядж-ення обласної державної адміністрації від 30 грудня 2021 року № 1671-р «Про уповноваже-ну особу апарату обласної державної адміні-страції», контроль без- посеред-нього керівника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38D6D56"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A8658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B5AB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BE4B9B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1.Викорис-тання Модулів аналітики ВІ Prozorro та системи YouControl на етапі підготовки тендерної документації.</w:t>
            </w:r>
          </w:p>
          <w:p w14:paraId="40B545AC" w14:textId="77777777" w:rsidR="00D17AD4" w:rsidRPr="007A2300" w:rsidRDefault="00D17AD4" w:rsidP="008728AE">
            <w:pPr>
              <w:spacing w:after="0" w:line="240" w:lineRule="auto"/>
              <w:jc w:val="center"/>
              <w:rPr>
                <w:rFonts w:ascii="Times New Roman" w:hAnsi="Times New Roman" w:cs="Times New Roman"/>
              </w:rPr>
            </w:pPr>
            <w:r w:rsidRPr="007A2300">
              <w:rPr>
                <w:rFonts w:ascii="Times New Roman" w:hAnsi="Times New Roman" w:cs="Times New Roman"/>
                <w:sz w:val="18"/>
                <w:szCs w:val="18"/>
              </w:rPr>
              <w:t>2. Проведення аналізу ринку та вивчення того, на скільки заявлені замовником в тендерній документації характерис-тики товару, роботи чи послуги є спецефі-чними у порівнянні з іншими.</w:t>
            </w:r>
            <w:r w:rsidRPr="007A2300">
              <w:rPr>
                <w:rFonts w:ascii="Times New Roman" w:hAnsi="Times New Roman" w:cs="Times New Roman"/>
              </w:rPr>
              <w:t xml:space="preserve"> </w:t>
            </w:r>
          </w:p>
          <w:p w14:paraId="053EA723"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w:t>
            </w:r>
            <w:r w:rsidRPr="007A2300">
              <w:rPr>
                <w:rFonts w:ascii="Times New Roman" w:hAnsi="Times New Roman" w:cs="Times New Roman"/>
              </w:rPr>
              <w:t xml:space="preserve">. </w:t>
            </w:r>
            <w:r w:rsidRPr="007A2300">
              <w:rPr>
                <w:rFonts w:ascii="Times New Roman" w:hAnsi="Times New Roman" w:cs="Times New Roman"/>
                <w:sz w:val="18"/>
                <w:szCs w:val="18"/>
              </w:rPr>
              <w:t>Прове-дення періо-дичного моніторингу щодо дотримання вимог</w:t>
            </w:r>
            <w:r w:rsidRPr="007A2300">
              <w:rPr>
                <w:rFonts w:ascii="Times New Roman" w:hAnsi="Times New Roman" w:cs="Times New Roman"/>
              </w:rPr>
              <w:t xml:space="preserve"> </w:t>
            </w:r>
            <w:r w:rsidRPr="007A2300">
              <w:rPr>
                <w:rFonts w:ascii="Times New Roman" w:hAnsi="Times New Roman" w:cs="Times New Roman"/>
                <w:sz w:val="18"/>
                <w:szCs w:val="18"/>
              </w:rPr>
              <w:t>законодав-ства під час здійснення публічних закупівель</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9EA069" w14:textId="77777777" w:rsidR="00D17AD4" w:rsidRPr="007A2300" w:rsidRDefault="00D17AD4" w:rsidP="008728AE">
            <w:pPr>
              <w:spacing w:after="0" w:line="240" w:lineRule="auto"/>
              <w:jc w:val="center"/>
              <w:rPr>
                <w:rFonts w:ascii="Times New Roman" w:hAnsi="Times New Roman" w:cs="Times New Roman"/>
                <w:bCs/>
                <w:sz w:val="18"/>
                <w:szCs w:val="18"/>
                <w:bdr w:val="none" w:sz="0" w:space="0" w:color="auto" w:frame="1"/>
                <w:shd w:val="clear" w:color="auto" w:fill="FFFFFF"/>
              </w:rPr>
            </w:pPr>
            <w:r w:rsidRPr="007A2300">
              <w:rPr>
                <w:rFonts w:ascii="Times New Roman" w:hAnsi="Times New Roman" w:cs="Times New Roman"/>
                <w:sz w:val="18"/>
                <w:szCs w:val="18"/>
              </w:rPr>
              <w:t>1-3. Під час прове-дення закупі-вель</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37CCCE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1.Упов-новажена особа з публіч-них заку-півель </w:t>
            </w:r>
          </w:p>
          <w:p w14:paraId="35CDEEA5" w14:textId="77777777" w:rsidR="00D17AD4" w:rsidRPr="007A2300" w:rsidRDefault="00D17AD4" w:rsidP="008728AE">
            <w:pPr>
              <w:spacing w:after="0" w:line="240" w:lineRule="auto"/>
              <w:jc w:val="center"/>
              <w:rPr>
                <w:rFonts w:ascii="Times New Roman" w:hAnsi="Times New Roman" w:cs="Times New Roman"/>
                <w:sz w:val="18"/>
                <w:szCs w:val="18"/>
              </w:rPr>
            </w:pPr>
          </w:p>
          <w:p w14:paraId="38490E47" w14:textId="77777777" w:rsidR="00D17AD4" w:rsidRPr="007A2300" w:rsidRDefault="00D17AD4" w:rsidP="008728AE">
            <w:pPr>
              <w:spacing w:after="0" w:line="240" w:lineRule="auto"/>
              <w:jc w:val="center"/>
              <w:rPr>
                <w:rFonts w:ascii="Times New Roman" w:hAnsi="Times New Roman" w:cs="Times New Roman"/>
                <w:sz w:val="18"/>
                <w:szCs w:val="18"/>
              </w:rPr>
            </w:pPr>
          </w:p>
          <w:p w14:paraId="65B58791" w14:textId="77777777" w:rsidR="00D17AD4" w:rsidRPr="007A2300" w:rsidRDefault="00D17AD4" w:rsidP="008728AE">
            <w:pPr>
              <w:spacing w:after="0" w:line="240" w:lineRule="auto"/>
              <w:jc w:val="center"/>
              <w:rPr>
                <w:rFonts w:ascii="Times New Roman" w:hAnsi="Times New Roman" w:cs="Times New Roman"/>
                <w:sz w:val="18"/>
                <w:szCs w:val="18"/>
              </w:rPr>
            </w:pPr>
          </w:p>
          <w:p w14:paraId="001EB459" w14:textId="77777777" w:rsidR="00D17AD4" w:rsidRPr="007A2300" w:rsidRDefault="00D17AD4" w:rsidP="008728AE">
            <w:pPr>
              <w:spacing w:after="0" w:line="240" w:lineRule="auto"/>
              <w:jc w:val="center"/>
              <w:rPr>
                <w:rFonts w:ascii="Times New Roman" w:hAnsi="Times New Roman" w:cs="Times New Roman"/>
                <w:sz w:val="18"/>
                <w:szCs w:val="18"/>
              </w:rPr>
            </w:pPr>
          </w:p>
          <w:p w14:paraId="34F978AC" w14:textId="77777777" w:rsidR="00D17AD4" w:rsidRPr="007A2300" w:rsidRDefault="00D17AD4" w:rsidP="008728AE">
            <w:pPr>
              <w:spacing w:after="0" w:line="240" w:lineRule="auto"/>
              <w:jc w:val="center"/>
              <w:rPr>
                <w:rFonts w:ascii="Times New Roman" w:hAnsi="Times New Roman" w:cs="Times New Roman"/>
                <w:sz w:val="18"/>
                <w:szCs w:val="18"/>
              </w:rPr>
            </w:pPr>
          </w:p>
          <w:p w14:paraId="61973D1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2.Упов-новажена особа з публіч-них закупі-вель </w:t>
            </w:r>
          </w:p>
          <w:p w14:paraId="02109FF0" w14:textId="77777777" w:rsidR="00D17AD4" w:rsidRPr="007A2300" w:rsidRDefault="00D17AD4" w:rsidP="008728AE">
            <w:pPr>
              <w:spacing w:after="0" w:line="240" w:lineRule="auto"/>
              <w:jc w:val="center"/>
              <w:rPr>
                <w:rFonts w:ascii="Times New Roman" w:hAnsi="Times New Roman" w:cs="Times New Roman"/>
                <w:sz w:val="18"/>
                <w:szCs w:val="18"/>
              </w:rPr>
            </w:pPr>
          </w:p>
          <w:p w14:paraId="52D46D36" w14:textId="77777777" w:rsidR="00D17AD4" w:rsidRPr="007A2300" w:rsidRDefault="00D17AD4" w:rsidP="008728AE">
            <w:pPr>
              <w:spacing w:after="0" w:line="240" w:lineRule="auto"/>
              <w:jc w:val="center"/>
              <w:rPr>
                <w:rFonts w:ascii="Times New Roman" w:hAnsi="Times New Roman" w:cs="Times New Roman"/>
                <w:sz w:val="18"/>
                <w:szCs w:val="18"/>
              </w:rPr>
            </w:pPr>
          </w:p>
          <w:p w14:paraId="3A6EA535" w14:textId="77777777" w:rsidR="00D17AD4" w:rsidRPr="007A2300" w:rsidRDefault="00D17AD4" w:rsidP="008728AE">
            <w:pPr>
              <w:spacing w:after="0" w:line="240" w:lineRule="auto"/>
              <w:jc w:val="center"/>
              <w:rPr>
                <w:rFonts w:ascii="Times New Roman" w:hAnsi="Times New Roman" w:cs="Times New Roman"/>
                <w:sz w:val="18"/>
                <w:szCs w:val="18"/>
              </w:rPr>
            </w:pPr>
          </w:p>
          <w:p w14:paraId="41C4C502" w14:textId="77777777" w:rsidR="00D17AD4" w:rsidRPr="007A2300" w:rsidRDefault="00D17AD4" w:rsidP="008728AE">
            <w:pPr>
              <w:spacing w:after="0" w:line="240" w:lineRule="auto"/>
              <w:rPr>
                <w:rFonts w:ascii="Times New Roman" w:hAnsi="Times New Roman" w:cs="Times New Roman"/>
                <w:sz w:val="18"/>
                <w:szCs w:val="18"/>
              </w:rPr>
            </w:pPr>
          </w:p>
          <w:p w14:paraId="34C6C700" w14:textId="77777777" w:rsidR="00D17AD4" w:rsidRPr="007A2300" w:rsidRDefault="00D17AD4" w:rsidP="008728AE">
            <w:pPr>
              <w:spacing w:after="0" w:line="240" w:lineRule="auto"/>
              <w:rPr>
                <w:rFonts w:ascii="Times New Roman" w:hAnsi="Times New Roman" w:cs="Times New Roman"/>
                <w:sz w:val="18"/>
                <w:szCs w:val="18"/>
              </w:rPr>
            </w:pPr>
          </w:p>
          <w:p w14:paraId="48CD2CB5" w14:textId="77777777" w:rsidR="00D17AD4" w:rsidRPr="007A2300" w:rsidRDefault="00D17AD4" w:rsidP="008728AE">
            <w:pPr>
              <w:spacing w:after="0" w:line="240" w:lineRule="auto"/>
              <w:jc w:val="center"/>
              <w:rPr>
                <w:rFonts w:ascii="Times New Roman" w:hAnsi="Times New Roman" w:cs="Times New Roman"/>
                <w:sz w:val="18"/>
                <w:szCs w:val="18"/>
              </w:rPr>
            </w:pPr>
          </w:p>
          <w:p w14:paraId="0238F034" w14:textId="77777777" w:rsidR="00D17AD4" w:rsidRPr="007A2300" w:rsidRDefault="00D17AD4" w:rsidP="008728AE">
            <w:pPr>
              <w:spacing w:after="0" w:line="240" w:lineRule="auto"/>
              <w:jc w:val="center"/>
              <w:rPr>
                <w:rFonts w:ascii="Times New Roman" w:hAnsi="Times New Roman" w:cs="Times New Roman"/>
                <w:sz w:val="18"/>
                <w:szCs w:val="18"/>
              </w:rPr>
            </w:pPr>
          </w:p>
          <w:p w14:paraId="5D63A333" w14:textId="77777777" w:rsidR="00D17AD4" w:rsidRPr="007A2300" w:rsidRDefault="00D17AD4" w:rsidP="008728AE">
            <w:pPr>
              <w:spacing w:after="0" w:line="240" w:lineRule="auto"/>
              <w:jc w:val="center"/>
              <w:rPr>
                <w:rFonts w:ascii="Times New Roman" w:hAnsi="Times New Roman" w:cs="Times New Roman"/>
                <w:sz w:val="18"/>
                <w:szCs w:val="18"/>
              </w:rPr>
            </w:pPr>
          </w:p>
          <w:p w14:paraId="5278D117" w14:textId="77777777" w:rsidR="00D17AD4" w:rsidRPr="007A2300" w:rsidRDefault="00D17AD4" w:rsidP="008728AE">
            <w:pPr>
              <w:spacing w:after="0" w:line="240" w:lineRule="auto"/>
              <w:jc w:val="center"/>
              <w:rPr>
                <w:rFonts w:ascii="Times New Roman" w:hAnsi="Times New Roman" w:cs="Times New Roman"/>
                <w:sz w:val="18"/>
                <w:szCs w:val="18"/>
              </w:rPr>
            </w:pPr>
          </w:p>
          <w:p w14:paraId="7FFA4FF8" w14:textId="77777777" w:rsidR="00D17AD4" w:rsidRPr="007A2300" w:rsidRDefault="00D17AD4" w:rsidP="008728AE">
            <w:pPr>
              <w:spacing w:after="0" w:line="240" w:lineRule="auto"/>
              <w:jc w:val="center"/>
              <w:rPr>
                <w:rFonts w:ascii="Times New Roman" w:hAnsi="Times New Roman" w:cs="Times New Roman"/>
                <w:sz w:val="18"/>
                <w:szCs w:val="18"/>
              </w:rPr>
            </w:pPr>
          </w:p>
          <w:p w14:paraId="40DADD85" w14:textId="77777777" w:rsidR="00D17AD4" w:rsidRPr="007A2300" w:rsidRDefault="00D17AD4" w:rsidP="008728AE">
            <w:pPr>
              <w:spacing w:after="0" w:line="240" w:lineRule="auto"/>
              <w:jc w:val="center"/>
              <w:rPr>
                <w:rFonts w:ascii="Times New Roman" w:hAnsi="Times New Roman" w:cs="Times New Roman"/>
                <w:sz w:val="18"/>
                <w:szCs w:val="18"/>
              </w:rPr>
            </w:pPr>
          </w:p>
          <w:p w14:paraId="27711E0B" w14:textId="77777777" w:rsidR="00D17AD4" w:rsidRPr="007A2300" w:rsidRDefault="00D17AD4" w:rsidP="008728AE">
            <w:pPr>
              <w:spacing w:after="0" w:line="240" w:lineRule="auto"/>
              <w:jc w:val="center"/>
              <w:rPr>
                <w:rFonts w:ascii="Times New Roman" w:hAnsi="Times New Roman" w:cs="Times New Roman"/>
                <w:sz w:val="18"/>
                <w:szCs w:val="18"/>
              </w:rPr>
            </w:pPr>
          </w:p>
          <w:p w14:paraId="399A66F6"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 Сектор  з питань запобіг-ання та виявлен-ня корупції апарату обласної держав-ної адміні- страції </w:t>
            </w:r>
          </w:p>
          <w:p w14:paraId="736CB279" w14:textId="77777777" w:rsidR="00D17AD4" w:rsidRPr="007A2300" w:rsidRDefault="00D17AD4" w:rsidP="008728AE">
            <w:pPr>
              <w:spacing w:after="0" w:line="240" w:lineRule="auto"/>
              <w:jc w:val="center"/>
            </w:pPr>
          </w:p>
          <w:p w14:paraId="3E9B1BD2"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F872AF1"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F874FB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1.Аналіти-чні модулі BI Prozzoro та система Youcontrol використо-вується.</w:t>
            </w:r>
          </w:p>
          <w:p w14:paraId="650A1C75" w14:textId="77777777" w:rsidR="00D17AD4" w:rsidRPr="007A2300" w:rsidRDefault="00D17AD4" w:rsidP="008728AE">
            <w:pPr>
              <w:spacing w:after="0" w:line="240" w:lineRule="auto"/>
              <w:jc w:val="center"/>
              <w:rPr>
                <w:rFonts w:ascii="Times New Roman" w:hAnsi="Times New Roman" w:cs="Times New Roman"/>
              </w:rPr>
            </w:pPr>
            <w:r w:rsidRPr="007A2300">
              <w:rPr>
                <w:rFonts w:ascii="Times New Roman" w:hAnsi="Times New Roman" w:cs="Times New Roman"/>
                <w:sz w:val="18"/>
                <w:szCs w:val="18"/>
              </w:rPr>
              <w:t>2. Підготовлено висновки проведено-го аналізу ринку та вивчення інформації щодо заявленої замовни-ком в тендерній документа-ції характер-ристики товару, роботи чи послуги, чи є вони специфіч-ними у порівнянні з іншими</w:t>
            </w:r>
            <w:r w:rsidRPr="007A2300">
              <w:rPr>
                <w:rFonts w:ascii="Times New Roman" w:hAnsi="Times New Roman" w:cs="Times New Roman"/>
              </w:rPr>
              <w:t>.</w:t>
            </w:r>
          </w:p>
          <w:p w14:paraId="4FF2B3C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3.Проводи-ться періоди-ний моніторинг під час здійснення закупівель</w:t>
            </w:r>
          </w:p>
          <w:p w14:paraId="2CE8D6FB"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8C194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B368B4"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5C4910B"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29F66ECC"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0669BC1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160C02E" w14:textId="77777777" w:rsidR="00D17AD4" w:rsidRPr="007A2300" w:rsidRDefault="00D17AD4" w:rsidP="008728AE">
            <w:pPr>
              <w:spacing w:after="0" w:line="240" w:lineRule="auto"/>
              <w:jc w:val="center"/>
              <w:rPr>
                <w:rFonts w:ascii="Times New Roman" w:hAnsi="Times New Roman" w:cs="Times New Roman"/>
                <w:color w:val="000000" w:themeColor="text1"/>
                <w:sz w:val="18"/>
                <w:szCs w:val="18"/>
              </w:rPr>
            </w:pPr>
            <w:r w:rsidRPr="007A2300">
              <w:rPr>
                <w:rFonts w:ascii="Times New Roman" w:hAnsi="Times New Roman" w:cs="Times New Roman"/>
                <w:color w:val="000000" w:themeColor="text1"/>
                <w:sz w:val="18"/>
                <w:szCs w:val="18"/>
              </w:rPr>
              <w:t>Про-цедури 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9682F" w14:textId="77777777" w:rsidR="00D17AD4" w:rsidRPr="007A2300" w:rsidRDefault="00D17AD4" w:rsidP="008728AE">
            <w:pPr>
              <w:spacing w:after="0" w:line="240" w:lineRule="auto"/>
              <w:jc w:val="center"/>
              <w:rPr>
                <w:rFonts w:ascii="Times New Roman" w:hAnsi="Times New Roman" w:cs="Times New Roman"/>
                <w:color w:val="000000" w:themeColor="text1"/>
                <w:sz w:val="18"/>
                <w:szCs w:val="18"/>
              </w:rPr>
            </w:pPr>
            <w:r w:rsidRPr="007A2300">
              <w:rPr>
                <w:rFonts w:ascii="Times New Roman" w:hAnsi="Times New Roman" w:cs="Times New Roman"/>
                <w:sz w:val="18"/>
                <w:szCs w:val="18"/>
              </w:rPr>
              <w:t xml:space="preserve">Ймові-рність встанов-лення необґрун-тованої (завищеної) ціни договору, штучне завищення обсягів закупівлі з  можли-вістю отримання неправомірної вигоди </w:t>
            </w:r>
            <w:r w:rsidRPr="007A2300">
              <w:rPr>
                <w:rFonts w:ascii="Times New Roman" w:hAnsi="Times New Roman" w:cs="Times New Roman"/>
                <w:color w:val="000000" w:themeColor="text1"/>
                <w:sz w:val="18"/>
                <w:szCs w:val="18"/>
              </w:rPr>
              <w:t xml:space="preserve"> 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EDE817E" w14:textId="77777777" w:rsidR="00D17AD4" w:rsidRPr="007A2300" w:rsidRDefault="00D17AD4" w:rsidP="008728AE">
            <w:pPr>
              <w:tabs>
                <w:tab w:val="left" w:pos="2638"/>
              </w:tabs>
              <w:spacing w:after="0" w:line="240" w:lineRule="auto"/>
              <w:jc w:val="center"/>
              <w:rPr>
                <w:rFonts w:ascii="Times New Roman" w:hAnsi="Times New Roman" w:cs="Times New Roman"/>
                <w:color w:val="000000" w:themeColor="text1"/>
                <w:sz w:val="18"/>
                <w:szCs w:val="18"/>
              </w:rPr>
            </w:pPr>
            <w:r w:rsidRPr="007A2300">
              <w:rPr>
                <w:rFonts w:ascii="Times New Roman" w:hAnsi="Times New Roman" w:cs="Times New Roman"/>
                <w:sz w:val="18"/>
                <w:szCs w:val="18"/>
              </w:rPr>
              <w:t>Штучне завищення обсягів закупівлі, завищення очікуваної вартості закупівлі та ціни договору в умовах змови посадових осіб замовника та потенційних контрагентів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A999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0C845F0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D3D4EC1"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Розпоряд-ження обласної державної адміністрації від 30 грудня 2021 року № 1671-р «Про уповноваж-жену особу апарату обласної державної адміні-страції»,  контроль без- посеред-нього керівника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4030E1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0693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21DAD"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00971DB"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w:t>
            </w:r>
          </w:p>
          <w:p w14:paraId="7561A9B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Використан-ня</w:t>
            </w:r>
            <w:r w:rsidRPr="007A2300">
              <w:rPr>
                <w:rFonts w:ascii="Times New Roman" w:hAnsi="Times New Roman" w:cs="Times New Roman"/>
              </w:rPr>
              <w:t xml:space="preserve"> </w:t>
            </w:r>
            <w:r w:rsidRPr="007A2300">
              <w:rPr>
                <w:rFonts w:ascii="Times New Roman" w:hAnsi="Times New Roman" w:cs="Times New Roman"/>
                <w:sz w:val="18"/>
                <w:szCs w:val="18"/>
              </w:rPr>
              <w:t>примірної методики визначення очікуваної вартості предмета закупівлі, затвердженої Міністерством розвитку економіки, торгівлі та сільського господарства України</w:t>
            </w:r>
          </w:p>
          <w:p w14:paraId="3EB88C13" w14:textId="77777777" w:rsidR="00D17AD4" w:rsidRPr="007A2300" w:rsidRDefault="00D17AD4" w:rsidP="008728AE">
            <w:pPr>
              <w:spacing w:after="0" w:line="240" w:lineRule="auto"/>
              <w:jc w:val="center"/>
              <w:rPr>
                <w:rFonts w:ascii="Times New Roman" w:hAnsi="Times New Roman" w:cs="Times New Roman"/>
                <w:sz w:val="18"/>
                <w:szCs w:val="18"/>
              </w:rPr>
            </w:pPr>
          </w:p>
          <w:p w14:paraId="48E2908A" w14:textId="77777777" w:rsidR="00D17AD4" w:rsidRPr="007A2300" w:rsidRDefault="00D17AD4" w:rsidP="008728AE">
            <w:pPr>
              <w:spacing w:after="0" w:line="240" w:lineRule="auto"/>
              <w:jc w:val="center"/>
              <w:rPr>
                <w:rFonts w:ascii="Times New Roman" w:hAnsi="Times New Roman" w:cs="Times New Roman"/>
                <w:sz w:val="18"/>
                <w:szCs w:val="18"/>
              </w:rPr>
            </w:pPr>
          </w:p>
          <w:p w14:paraId="36CFDD9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Проведення аналізу потенційних контрагентів</w:t>
            </w:r>
          </w:p>
          <w:p w14:paraId="5F74D36E" w14:textId="77777777" w:rsidR="00D17AD4" w:rsidRPr="007A2300" w:rsidRDefault="00D17AD4" w:rsidP="008728AE">
            <w:pPr>
              <w:spacing w:after="0" w:line="240" w:lineRule="auto"/>
              <w:jc w:val="center"/>
              <w:rPr>
                <w:rFonts w:ascii="Times New Roman" w:hAnsi="Times New Roman" w:cs="Times New Roman"/>
                <w:sz w:val="18"/>
                <w:szCs w:val="18"/>
              </w:rPr>
            </w:pPr>
          </w:p>
          <w:p w14:paraId="1FDFFA2E" w14:textId="77777777" w:rsidR="00D17AD4" w:rsidRPr="007A2300" w:rsidRDefault="00D17AD4" w:rsidP="008728AE">
            <w:pPr>
              <w:spacing w:after="0" w:line="240" w:lineRule="auto"/>
              <w:jc w:val="center"/>
              <w:rPr>
                <w:rFonts w:ascii="Times New Roman" w:hAnsi="Times New Roman" w:cs="Times New Roman"/>
                <w:sz w:val="18"/>
                <w:szCs w:val="18"/>
              </w:rPr>
            </w:pPr>
          </w:p>
          <w:p w14:paraId="6E8D7AAB" w14:textId="77777777" w:rsidR="00D17AD4" w:rsidRPr="007A2300" w:rsidRDefault="00D17AD4" w:rsidP="008728AE">
            <w:pPr>
              <w:spacing w:after="0" w:line="240" w:lineRule="auto"/>
              <w:jc w:val="center"/>
              <w:rPr>
                <w:rFonts w:ascii="Times New Roman" w:hAnsi="Times New Roman" w:cs="Times New Roman"/>
                <w:sz w:val="18"/>
                <w:szCs w:val="18"/>
              </w:rPr>
            </w:pPr>
          </w:p>
          <w:p w14:paraId="44A7E8A8" w14:textId="77777777" w:rsidR="00D17AD4" w:rsidRPr="007A2300" w:rsidRDefault="00D17AD4" w:rsidP="008728AE">
            <w:pPr>
              <w:spacing w:after="0" w:line="240" w:lineRule="auto"/>
              <w:jc w:val="center"/>
              <w:rPr>
                <w:rFonts w:ascii="Times New Roman" w:hAnsi="Times New Roman" w:cs="Times New Roman"/>
                <w:sz w:val="18"/>
                <w:szCs w:val="18"/>
              </w:rPr>
            </w:pPr>
          </w:p>
          <w:p w14:paraId="78955CA7" w14:textId="77777777" w:rsidR="00D17AD4" w:rsidRPr="007A2300" w:rsidRDefault="00D17AD4" w:rsidP="008728AE">
            <w:pPr>
              <w:spacing w:after="0" w:line="240" w:lineRule="auto"/>
              <w:jc w:val="center"/>
              <w:rPr>
                <w:rFonts w:ascii="Times New Roman" w:hAnsi="Times New Roman" w:cs="Times New Roman"/>
                <w:sz w:val="18"/>
                <w:szCs w:val="18"/>
              </w:rPr>
            </w:pPr>
          </w:p>
          <w:p w14:paraId="15107AE4" w14:textId="77777777" w:rsidR="00D17AD4" w:rsidRPr="007A2300" w:rsidRDefault="00D17AD4" w:rsidP="008728AE">
            <w:pPr>
              <w:spacing w:after="0" w:line="240" w:lineRule="auto"/>
              <w:jc w:val="center"/>
              <w:rPr>
                <w:rFonts w:ascii="Times New Roman" w:hAnsi="Times New Roman" w:cs="Times New Roman"/>
                <w:sz w:val="18"/>
                <w:szCs w:val="18"/>
              </w:rPr>
            </w:pPr>
          </w:p>
          <w:p w14:paraId="344738FF" w14:textId="77777777" w:rsidR="00D17AD4" w:rsidRPr="007A2300" w:rsidRDefault="00D17AD4" w:rsidP="008728AE">
            <w:pPr>
              <w:spacing w:after="0" w:line="240" w:lineRule="auto"/>
              <w:jc w:val="center"/>
              <w:rPr>
                <w:rFonts w:ascii="Times New Roman" w:hAnsi="Times New Roman" w:cs="Times New Roman"/>
                <w:sz w:val="18"/>
                <w:szCs w:val="18"/>
              </w:rPr>
            </w:pPr>
          </w:p>
          <w:p w14:paraId="2B626302" w14:textId="77777777" w:rsidR="00D17AD4" w:rsidRPr="007A2300" w:rsidRDefault="00D17AD4" w:rsidP="008728AE">
            <w:pPr>
              <w:spacing w:after="0" w:line="240" w:lineRule="auto"/>
              <w:jc w:val="center"/>
              <w:rPr>
                <w:rFonts w:ascii="Times New Roman" w:hAnsi="Times New Roman" w:cs="Times New Roman"/>
                <w:sz w:val="18"/>
                <w:szCs w:val="18"/>
              </w:rPr>
            </w:pPr>
          </w:p>
          <w:p w14:paraId="787D0B6E" w14:textId="77777777" w:rsidR="00D17AD4" w:rsidRPr="007A2300" w:rsidRDefault="00D17AD4" w:rsidP="008728AE">
            <w:pPr>
              <w:spacing w:after="0" w:line="240" w:lineRule="auto"/>
              <w:jc w:val="center"/>
              <w:rPr>
                <w:rFonts w:ascii="Times New Roman" w:hAnsi="Times New Roman" w:cs="Times New Roman"/>
                <w:sz w:val="18"/>
                <w:szCs w:val="18"/>
              </w:rPr>
            </w:pPr>
          </w:p>
          <w:p w14:paraId="702C74A4" w14:textId="77777777" w:rsidR="00D17AD4" w:rsidRPr="007A2300" w:rsidRDefault="00D17AD4" w:rsidP="008728AE">
            <w:pPr>
              <w:spacing w:after="0" w:line="240" w:lineRule="auto"/>
              <w:jc w:val="center"/>
              <w:rPr>
                <w:rFonts w:ascii="Times New Roman" w:hAnsi="Times New Roman" w:cs="Times New Roman"/>
                <w:sz w:val="18"/>
                <w:szCs w:val="18"/>
              </w:rPr>
            </w:pPr>
          </w:p>
          <w:p w14:paraId="7483B72E" w14:textId="77777777" w:rsidR="00D17AD4" w:rsidRPr="007A2300" w:rsidRDefault="00D17AD4" w:rsidP="008728AE">
            <w:pPr>
              <w:spacing w:after="0" w:line="240" w:lineRule="auto"/>
              <w:jc w:val="center"/>
              <w:rPr>
                <w:rFonts w:ascii="Times New Roman" w:hAnsi="Times New Roman" w:cs="Times New Roman"/>
                <w:sz w:val="18"/>
                <w:szCs w:val="18"/>
              </w:rPr>
            </w:pPr>
          </w:p>
          <w:p w14:paraId="7C17466F" w14:textId="77777777" w:rsidR="00D17AD4" w:rsidRPr="007A2300" w:rsidRDefault="00D17AD4" w:rsidP="008728AE">
            <w:pPr>
              <w:spacing w:after="0" w:line="240" w:lineRule="auto"/>
              <w:jc w:val="center"/>
              <w:rPr>
                <w:rFonts w:ascii="Times New Roman" w:hAnsi="Times New Roman" w:cs="Times New Roman"/>
                <w:sz w:val="18"/>
                <w:szCs w:val="18"/>
              </w:rPr>
            </w:pPr>
          </w:p>
          <w:p w14:paraId="23F611BA"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2DAB9"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2 Під час проведення закупівель</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85DAFF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 Уповно-важена особа з публі-чних закупі-вель</w:t>
            </w:r>
          </w:p>
          <w:p w14:paraId="5D35735F" w14:textId="77777777" w:rsidR="00D17AD4" w:rsidRPr="007A2300" w:rsidRDefault="00D17AD4" w:rsidP="008728AE">
            <w:pPr>
              <w:spacing w:after="0" w:line="240" w:lineRule="auto"/>
              <w:jc w:val="center"/>
              <w:rPr>
                <w:rFonts w:ascii="Times New Roman" w:hAnsi="Times New Roman" w:cs="Times New Roman"/>
                <w:sz w:val="18"/>
                <w:szCs w:val="18"/>
              </w:rPr>
            </w:pPr>
          </w:p>
          <w:p w14:paraId="6697E404" w14:textId="77777777" w:rsidR="00D17AD4" w:rsidRPr="007A2300" w:rsidRDefault="00D17AD4" w:rsidP="008728AE">
            <w:pPr>
              <w:spacing w:after="0" w:line="240" w:lineRule="auto"/>
              <w:rPr>
                <w:rFonts w:ascii="Times New Roman" w:hAnsi="Times New Roman" w:cs="Times New Roman"/>
                <w:sz w:val="18"/>
                <w:szCs w:val="18"/>
              </w:rPr>
            </w:pPr>
          </w:p>
          <w:p w14:paraId="6C136BDB" w14:textId="77777777" w:rsidR="00D17AD4" w:rsidRPr="007A2300" w:rsidRDefault="00D17AD4" w:rsidP="008728AE">
            <w:pPr>
              <w:spacing w:after="0" w:line="240" w:lineRule="auto"/>
              <w:rPr>
                <w:rFonts w:ascii="Times New Roman" w:hAnsi="Times New Roman" w:cs="Times New Roman"/>
                <w:sz w:val="18"/>
                <w:szCs w:val="18"/>
              </w:rPr>
            </w:pPr>
          </w:p>
          <w:p w14:paraId="401D9ACF" w14:textId="77777777" w:rsidR="00D17AD4" w:rsidRPr="007A2300" w:rsidRDefault="00D17AD4" w:rsidP="008728AE">
            <w:pPr>
              <w:spacing w:after="0" w:line="240" w:lineRule="auto"/>
              <w:rPr>
                <w:rFonts w:ascii="Times New Roman" w:hAnsi="Times New Roman" w:cs="Times New Roman"/>
                <w:sz w:val="18"/>
                <w:szCs w:val="18"/>
              </w:rPr>
            </w:pPr>
          </w:p>
          <w:p w14:paraId="4AC8C08E" w14:textId="77777777" w:rsidR="00D17AD4" w:rsidRPr="007A2300" w:rsidRDefault="00D17AD4" w:rsidP="008728AE">
            <w:pPr>
              <w:spacing w:after="0" w:line="240" w:lineRule="auto"/>
              <w:rPr>
                <w:rFonts w:ascii="Times New Roman" w:hAnsi="Times New Roman" w:cs="Times New Roman"/>
                <w:sz w:val="18"/>
                <w:szCs w:val="18"/>
              </w:rPr>
            </w:pPr>
          </w:p>
          <w:p w14:paraId="128FDAC2" w14:textId="77777777" w:rsidR="00D17AD4" w:rsidRPr="007A2300" w:rsidRDefault="00D17AD4" w:rsidP="008728AE">
            <w:pPr>
              <w:spacing w:after="0" w:line="240" w:lineRule="auto"/>
              <w:rPr>
                <w:rFonts w:ascii="Times New Roman" w:hAnsi="Times New Roman" w:cs="Times New Roman"/>
                <w:sz w:val="18"/>
                <w:szCs w:val="18"/>
              </w:rPr>
            </w:pPr>
          </w:p>
          <w:p w14:paraId="33C80FC8" w14:textId="77777777" w:rsidR="00D17AD4" w:rsidRPr="007A2300" w:rsidRDefault="00D17AD4" w:rsidP="008728AE">
            <w:pPr>
              <w:spacing w:after="0" w:line="240" w:lineRule="auto"/>
              <w:rPr>
                <w:rFonts w:ascii="Times New Roman" w:hAnsi="Times New Roman" w:cs="Times New Roman"/>
                <w:sz w:val="18"/>
                <w:szCs w:val="18"/>
              </w:rPr>
            </w:pPr>
          </w:p>
          <w:p w14:paraId="1D123430" w14:textId="77777777" w:rsidR="00D17AD4" w:rsidRPr="007A2300" w:rsidRDefault="00D17AD4" w:rsidP="008728AE">
            <w:pPr>
              <w:spacing w:after="0" w:line="240" w:lineRule="auto"/>
              <w:rPr>
                <w:rFonts w:ascii="Times New Roman" w:hAnsi="Times New Roman" w:cs="Times New Roman"/>
                <w:sz w:val="18"/>
                <w:szCs w:val="18"/>
              </w:rPr>
            </w:pPr>
          </w:p>
          <w:p w14:paraId="5E68E8AE" w14:textId="77777777" w:rsidR="00D17AD4" w:rsidRPr="007A2300" w:rsidRDefault="00D17AD4" w:rsidP="008728AE">
            <w:pPr>
              <w:spacing w:after="0" w:line="240" w:lineRule="auto"/>
              <w:rPr>
                <w:rFonts w:ascii="Times New Roman" w:hAnsi="Times New Roman" w:cs="Times New Roman"/>
                <w:sz w:val="18"/>
                <w:szCs w:val="18"/>
              </w:rPr>
            </w:pPr>
          </w:p>
          <w:p w14:paraId="79B353D8" w14:textId="77777777" w:rsidR="00D17AD4" w:rsidRPr="007A2300" w:rsidRDefault="00D17AD4" w:rsidP="008728AE">
            <w:pPr>
              <w:spacing w:after="0" w:line="240" w:lineRule="auto"/>
              <w:jc w:val="center"/>
              <w:rPr>
                <w:rFonts w:ascii="Times New Roman" w:hAnsi="Times New Roman" w:cs="Times New Roman"/>
                <w:sz w:val="18"/>
                <w:szCs w:val="18"/>
              </w:rPr>
            </w:pPr>
          </w:p>
          <w:p w14:paraId="6FA4703D" w14:textId="77777777" w:rsidR="00D17AD4" w:rsidRPr="007A2300" w:rsidRDefault="00D17AD4" w:rsidP="008728AE">
            <w:pPr>
              <w:spacing w:after="0" w:line="240" w:lineRule="auto"/>
              <w:jc w:val="center"/>
              <w:rPr>
                <w:rFonts w:ascii="Times New Roman" w:hAnsi="Times New Roman" w:cs="Times New Roman"/>
                <w:sz w:val="18"/>
                <w:szCs w:val="18"/>
              </w:rPr>
            </w:pPr>
          </w:p>
          <w:p w14:paraId="1272CE39"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Сектор  з питань запобіг-ання та виявлен-ня корупції апарату обласної держав-ної адміні- страції</w:t>
            </w:r>
          </w:p>
          <w:p w14:paraId="595E1023"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89DE7BC"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CCFC2AF"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Вико-</w:t>
            </w:r>
          </w:p>
          <w:p w14:paraId="396C6D92" w14:textId="77777777" w:rsidR="00D17AD4" w:rsidRPr="007A2300" w:rsidRDefault="00D17AD4" w:rsidP="008728AE">
            <w:pPr>
              <w:spacing w:after="0" w:line="240" w:lineRule="auto"/>
              <w:jc w:val="center"/>
              <w:rPr>
                <w:rFonts w:ascii="Times New Roman" w:hAnsi="Times New Roman" w:cs="Times New Roman"/>
              </w:rPr>
            </w:pPr>
            <w:r w:rsidRPr="007A2300">
              <w:rPr>
                <w:rFonts w:ascii="Times New Roman" w:hAnsi="Times New Roman" w:cs="Times New Roman"/>
                <w:sz w:val="18"/>
                <w:szCs w:val="18"/>
              </w:rPr>
              <w:t>ристову-ється примірна методика визначення очікуваної вартості предмета закупівлі</w:t>
            </w:r>
            <w:r w:rsidRPr="007A2300">
              <w:rPr>
                <w:rFonts w:ascii="Times New Roman" w:hAnsi="Times New Roman" w:cs="Times New Roman"/>
              </w:rPr>
              <w:t>.</w:t>
            </w:r>
          </w:p>
          <w:p w14:paraId="0FB44425"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 </w:t>
            </w:r>
          </w:p>
          <w:p w14:paraId="11A70B92" w14:textId="77777777" w:rsidR="00D17AD4" w:rsidRPr="007A2300" w:rsidRDefault="00D17AD4" w:rsidP="008728AE">
            <w:pPr>
              <w:spacing w:after="0" w:line="240" w:lineRule="auto"/>
              <w:jc w:val="center"/>
              <w:rPr>
                <w:rFonts w:ascii="Times New Roman" w:hAnsi="Times New Roman" w:cs="Times New Roman"/>
                <w:sz w:val="18"/>
                <w:szCs w:val="18"/>
              </w:rPr>
            </w:pPr>
          </w:p>
          <w:p w14:paraId="5073A87E" w14:textId="77777777" w:rsidR="00D17AD4" w:rsidRPr="007A2300" w:rsidRDefault="00D17AD4" w:rsidP="008728AE">
            <w:pPr>
              <w:spacing w:after="0" w:line="240" w:lineRule="auto"/>
              <w:jc w:val="center"/>
              <w:rPr>
                <w:rFonts w:ascii="Times New Roman" w:hAnsi="Times New Roman" w:cs="Times New Roman"/>
                <w:sz w:val="18"/>
                <w:szCs w:val="18"/>
              </w:rPr>
            </w:pPr>
          </w:p>
          <w:p w14:paraId="0013DC6B" w14:textId="77777777" w:rsidR="00D17AD4" w:rsidRPr="007A2300" w:rsidRDefault="00D17AD4" w:rsidP="008728AE">
            <w:pPr>
              <w:spacing w:after="0" w:line="240" w:lineRule="auto"/>
              <w:jc w:val="center"/>
              <w:rPr>
                <w:rFonts w:ascii="Times New Roman" w:hAnsi="Times New Roman" w:cs="Times New Roman"/>
                <w:sz w:val="18"/>
                <w:szCs w:val="18"/>
              </w:rPr>
            </w:pPr>
          </w:p>
          <w:p w14:paraId="14FBA4E7" w14:textId="77777777" w:rsidR="00D17AD4" w:rsidRPr="007A2300" w:rsidRDefault="00D17AD4" w:rsidP="008728AE">
            <w:pPr>
              <w:spacing w:after="0" w:line="240" w:lineRule="auto"/>
              <w:jc w:val="center"/>
              <w:rPr>
                <w:rFonts w:ascii="Times New Roman" w:hAnsi="Times New Roman" w:cs="Times New Roman"/>
                <w:sz w:val="18"/>
                <w:szCs w:val="18"/>
              </w:rPr>
            </w:pPr>
          </w:p>
          <w:p w14:paraId="14F1F5F5" w14:textId="77777777" w:rsidR="00D17AD4" w:rsidRPr="007A2300" w:rsidRDefault="00D17AD4" w:rsidP="008728AE">
            <w:pPr>
              <w:spacing w:after="0" w:line="240" w:lineRule="auto"/>
              <w:jc w:val="center"/>
              <w:rPr>
                <w:rFonts w:ascii="Times New Roman" w:hAnsi="Times New Roman" w:cs="Times New Roman"/>
                <w:sz w:val="18"/>
                <w:szCs w:val="18"/>
              </w:rPr>
            </w:pPr>
          </w:p>
          <w:p w14:paraId="21757671" w14:textId="77777777" w:rsidR="00D17AD4" w:rsidRPr="007A2300" w:rsidRDefault="00D17AD4" w:rsidP="008728AE">
            <w:pPr>
              <w:spacing w:after="0" w:line="240" w:lineRule="auto"/>
              <w:jc w:val="center"/>
              <w:rPr>
                <w:rFonts w:ascii="Times New Roman" w:hAnsi="Times New Roman" w:cs="Times New Roman"/>
                <w:sz w:val="18"/>
                <w:szCs w:val="18"/>
              </w:rPr>
            </w:pPr>
          </w:p>
          <w:p w14:paraId="324D8471" w14:textId="77777777" w:rsidR="00D17AD4" w:rsidRPr="007A2300" w:rsidRDefault="00D17AD4" w:rsidP="008728AE">
            <w:pPr>
              <w:spacing w:after="0" w:line="240" w:lineRule="auto"/>
              <w:jc w:val="center"/>
              <w:rPr>
                <w:rFonts w:ascii="Times New Roman" w:hAnsi="Times New Roman" w:cs="Times New Roman"/>
                <w:sz w:val="18"/>
                <w:szCs w:val="18"/>
              </w:rPr>
            </w:pPr>
          </w:p>
          <w:p w14:paraId="62DEBDF0" w14:textId="77777777" w:rsidR="00D17AD4" w:rsidRPr="007A2300" w:rsidRDefault="00D17AD4" w:rsidP="008728AE">
            <w:pPr>
              <w:spacing w:after="0" w:line="240" w:lineRule="auto"/>
              <w:jc w:val="center"/>
              <w:rPr>
                <w:rFonts w:ascii="Times New Roman" w:hAnsi="Times New Roman" w:cs="Times New Roman"/>
                <w:sz w:val="18"/>
                <w:szCs w:val="18"/>
              </w:rPr>
            </w:pPr>
          </w:p>
          <w:p w14:paraId="162986B1"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Сформо-вано довідки за результатами аналізу потенцій-них контр-агентів  та подано керівни-цтву  обласної державної адміні-страції </w:t>
            </w:r>
          </w:p>
          <w:p w14:paraId="5220FA5C" w14:textId="77777777" w:rsidR="00D17AD4" w:rsidRPr="007A2300" w:rsidRDefault="00D17AD4" w:rsidP="008728AE">
            <w:pPr>
              <w:spacing w:after="0" w:line="240" w:lineRule="auto"/>
              <w:jc w:val="center"/>
              <w:rPr>
                <w:rFonts w:ascii="Times New Roman" w:hAnsi="Times New Roman" w:cs="Times New Roman"/>
              </w:rPr>
            </w:pPr>
          </w:p>
          <w:p w14:paraId="56316EE4" w14:textId="77777777" w:rsidR="00D17AD4" w:rsidRPr="007A2300" w:rsidRDefault="00D17AD4" w:rsidP="008728AE">
            <w:pPr>
              <w:spacing w:after="0" w:line="240" w:lineRule="auto"/>
              <w:jc w:val="center"/>
              <w:rPr>
                <w:rFonts w:ascii="Times New Roman" w:hAnsi="Times New Roman" w:cs="Times New Roman"/>
                <w:sz w:val="18"/>
                <w:szCs w:val="18"/>
              </w:rPr>
            </w:pPr>
          </w:p>
          <w:p w14:paraId="41780801" w14:textId="77777777" w:rsidR="00D17AD4" w:rsidRPr="007A2300" w:rsidRDefault="00D17AD4" w:rsidP="008728AE">
            <w:pPr>
              <w:spacing w:after="0" w:line="240" w:lineRule="auto"/>
              <w:jc w:val="center"/>
              <w:rPr>
                <w:rFonts w:ascii="Times New Roman" w:hAnsi="Times New Roman" w:cs="Times New Roman"/>
                <w:sz w:val="18"/>
                <w:szCs w:val="18"/>
              </w:rPr>
            </w:pPr>
          </w:p>
          <w:p w14:paraId="34D7ECC6" w14:textId="77777777" w:rsidR="00D17AD4" w:rsidRPr="007A2300" w:rsidRDefault="00D17AD4" w:rsidP="008728AE">
            <w:pPr>
              <w:spacing w:after="0" w:line="240" w:lineRule="auto"/>
              <w:jc w:val="center"/>
              <w:rPr>
                <w:rFonts w:ascii="Times New Roman" w:hAnsi="Times New Roman" w:cs="Times New Roman"/>
                <w:sz w:val="18"/>
                <w:szCs w:val="18"/>
              </w:rPr>
            </w:pPr>
          </w:p>
          <w:p w14:paraId="5AA33CAC" w14:textId="77777777" w:rsidR="00D17AD4" w:rsidRPr="007A2300" w:rsidRDefault="00D17AD4" w:rsidP="008728AE">
            <w:pPr>
              <w:spacing w:after="0" w:line="240" w:lineRule="auto"/>
              <w:jc w:val="center"/>
              <w:rPr>
                <w:rFonts w:ascii="Times New Roman" w:hAnsi="Times New Roman" w:cs="Times New Roman"/>
                <w:sz w:val="18"/>
                <w:szCs w:val="18"/>
              </w:rPr>
            </w:pPr>
          </w:p>
          <w:p w14:paraId="435B7D08" w14:textId="77777777" w:rsidR="00D17AD4" w:rsidRPr="007A2300" w:rsidRDefault="00D17AD4" w:rsidP="008728AE">
            <w:pPr>
              <w:spacing w:after="0" w:line="240" w:lineRule="auto"/>
              <w:jc w:val="center"/>
              <w:rPr>
                <w:rFonts w:ascii="Times New Roman" w:hAnsi="Times New Roman" w:cs="Times New Roman"/>
                <w:sz w:val="18"/>
                <w:szCs w:val="18"/>
              </w:rPr>
            </w:pPr>
          </w:p>
          <w:p w14:paraId="27D880FC" w14:textId="77777777" w:rsidR="00D17AD4" w:rsidRPr="007A2300" w:rsidRDefault="00D17AD4" w:rsidP="008728AE">
            <w:pPr>
              <w:spacing w:after="0" w:line="240" w:lineRule="auto"/>
              <w:jc w:val="center"/>
              <w:rPr>
                <w:rFonts w:ascii="Times New Roman" w:hAnsi="Times New Roman" w:cs="Times New Roman"/>
                <w:sz w:val="18"/>
                <w:szCs w:val="18"/>
              </w:rPr>
            </w:pPr>
          </w:p>
          <w:p w14:paraId="37D91EA9" w14:textId="77777777" w:rsidR="00D17AD4" w:rsidRPr="007A2300" w:rsidRDefault="00D17AD4" w:rsidP="008728A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7A0E7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88BEB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10A79FC"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5816CD6C"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6E054F10"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CB7198A" w14:textId="77777777" w:rsidR="00D17AD4" w:rsidRPr="007A2300" w:rsidRDefault="00D17AD4" w:rsidP="008728AE">
            <w:pPr>
              <w:spacing w:after="0" w:line="240" w:lineRule="auto"/>
              <w:jc w:val="center"/>
              <w:rPr>
                <w:rFonts w:ascii="Times New Roman" w:hAnsi="Times New Roman" w:cs="Times New Roman"/>
                <w:color w:val="000000" w:themeColor="text1"/>
                <w:sz w:val="18"/>
                <w:szCs w:val="18"/>
              </w:rPr>
            </w:pPr>
            <w:r w:rsidRPr="007A2300">
              <w:rPr>
                <w:rFonts w:ascii="Times New Roman" w:hAnsi="Times New Roman" w:cs="Times New Roman"/>
                <w:color w:val="000000" w:themeColor="text1"/>
                <w:sz w:val="18"/>
                <w:szCs w:val="18"/>
              </w:rPr>
              <w:t>Про-цедури 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B9F5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Необґрунтоване застосування переговор-ної процедури закупівлі  з імовір-н</w:t>
            </w:r>
            <w:r>
              <w:rPr>
                <w:rFonts w:ascii="Times New Roman" w:hAnsi="Times New Roman" w:cs="Times New Roman"/>
                <w:sz w:val="18"/>
                <w:szCs w:val="18"/>
              </w:rPr>
              <w:t>і</w:t>
            </w:r>
            <w:r w:rsidRPr="007A2300">
              <w:rPr>
                <w:rFonts w:ascii="Times New Roman" w:hAnsi="Times New Roman" w:cs="Times New Roman"/>
                <w:sz w:val="18"/>
                <w:szCs w:val="18"/>
              </w:rPr>
              <w:t xml:space="preserve">стю отримання неправомірної вигоди </w:t>
            </w:r>
            <w:r w:rsidRPr="007A2300">
              <w:rPr>
                <w:rFonts w:ascii="Times New Roman" w:hAnsi="Times New Roman" w:cs="Times New Roman"/>
                <w:color w:val="000000" w:themeColor="text1"/>
                <w:sz w:val="18"/>
                <w:szCs w:val="18"/>
              </w:rPr>
              <w:t xml:space="preserve"> 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0FDC9FE" w14:textId="77777777" w:rsidR="00D17AD4" w:rsidRPr="007A2300" w:rsidRDefault="00D17AD4" w:rsidP="008728A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Умисне здійснення закупівлі за переговор-ною процедурою без наявності правових підстав передбаче-них статтею 40 Закону України «Про публічні закупівлі», для уникнення конкурент-них та прозорих процедур за змовою з контрагентом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3ADE0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34649AB2"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недобро-чесність посадових осіб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8F64B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Розпорядження обласної державної адміністрації від 30 грудня 2021 року № 1671-р «Про уповноваже-ну особу апарату обласної державної адміні-страції»,  контроль без- посеред-нього керівника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217E0AE"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13340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BFA897"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3B37D9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1.Забезпе-чення належного обґрунтуван-ня закупівлі за пере-говорною процедурою закупівлі зокрема, з посиланням на експертні, нормативні та інші документи.</w:t>
            </w:r>
          </w:p>
          <w:p w14:paraId="67E64121"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themeFill="background1"/>
              </w:rPr>
            </w:pPr>
            <w:r w:rsidRPr="007A2300">
              <w:rPr>
                <w:rFonts w:ascii="Times New Roman" w:hAnsi="Times New Roman" w:cs="Times New Roman"/>
                <w:sz w:val="18"/>
                <w:szCs w:val="18"/>
              </w:rPr>
              <w:t>2.Викорис-тання аналітичних інструментів, які допоможуть підтвердити необхідність застосування переговорної процедури закупівлі (</w:t>
            </w:r>
            <w:r w:rsidRPr="007A2300">
              <w:rPr>
                <w:rFonts w:ascii="Times New Roman" w:hAnsi="Times New Roman" w:cs="Times New Roman"/>
                <w:sz w:val="18"/>
                <w:szCs w:val="18"/>
                <w:lang w:val="en-US"/>
              </w:rPr>
              <w:t>bi</w:t>
            </w:r>
            <w:r w:rsidRPr="007A2300">
              <w:rPr>
                <w:rFonts w:ascii="Times New Roman" w:hAnsi="Times New Roman" w:cs="Times New Roman"/>
                <w:sz w:val="18"/>
                <w:szCs w:val="18"/>
              </w:rPr>
              <w:t>.</w:t>
            </w:r>
            <w:r w:rsidRPr="007A2300">
              <w:rPr>
                <w:rFonts w:ascii="Times New Roman" w:hAnsi="Times New Roman" w:cs="Times New Roman"/>
                <w:sz w:val="18"/>
                <w:szCs w:val="18"/>
                <w:lang w:val="en-US"/>
              </w:rPr>
              <w:t>prozoro</w:t>
            </w:r>
            <w:r w:rsidRPr="007A2300">
              <w:rPr>
                <w:rFonts w:ascii="Times New Roman" w:hAnsi="Times New Roman" w:cs="Times New Roman"/>
                <w:sz w:val="18"/>
                <w:szCs w:val="18"/>
              </w:rPr>
              <w:t xml:space="preserve">.  </w:t>
            </w:r>
            <w:r w:rsidRPr="007A2300">
              <w:rPr>
                <w:rFonts w:ascii="Times New Roman" w:hAnsi="Times New Roman" w:cs="Times New Roman"/>
                <w:sz w:val="18"/>
                <w:szCs w:val="18"/>
                <w:lang w:val="en-US"/>
              </w:rPr>
              <w:t>org</w:t>
            </w:r>
            <w:r w:rsidRPr="007A2300">
              <w:rPr>
                <w:rFonts w:ascii="Times New Roman" w:hAnsi="Times New Roman" w:cs="Times New Roman"/>
                <w:sz w:val="18"/>
                <w:szCs w:val="18"/>
              </w:rPr>
              <w:t xml:space="preserve">, </w:t>
            </w:r>
            <w:r w:rsidRPr="007A2300">
              <w:rPr>
                <w:rFonts w:ascii="Times New Roman" w:hAnsi="Times New Roman" w:cs="Times New Roman"/>
                <w:sz w:val="18"/>
                <w:szCs w:val="18"/>
                <w:shd w:val="clear" w:color="auto" w:fill="FFFFFF" w:themeFill="background1"/>
              </w:rPr>
              <w:t>clarity-project.info</w:t>
            </w:r>
            <w:r w:rsidRPr="007A2300">
              <w:rPr>
                <w:rFonts w:ascii="Times New Roman" w:hAnsi="Times New Roman" w:cs="Times New Roman"/>
                <w:color w:val="000000"/>
                <w:sz w:val="18"/>
                <w:szCs w:val="18"/>
                <w:shd w:val="clear" w:color="auto" w:fill="FFFFFF" w:themeFill="background1"/>
              </w:rPr>
              <w:t xml:space="preserve"> </w:t>
            </w:r>
          </w:p>
          <w:p w14:paraId="075D7412"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themeFill="background1"/>
              </w:rPr>
            </w:pPr>
            <w:r w:rsidRPr="007A2300">
              <w:rPr>
                <w:rFonts w:ascii="Times New Roman" w:hAnsi="Times New Roman" w:cs="Times New Roman"/>
                <w:color w:val="000000"/>
                <w:sz w:val="18"/>
                <w:szCs w:val="18"/>
                <w:shd w:val="clear" w:color="auto" w:fill="FFFFFF" w:themeFill="background1"/>
              </w:rPr>
              <w:t>та інші аналітичні</w:t>
            </w:r>
            <w:r w:rsidRPr="007A2300">
              <w:rPr>
                <w:rFonts w:ascii="Times New Roman" w:hAnsi="Times New Roman" w:cs="Times New Roman"/>
                <w:color w:val="000000"/>
                <w:shd w:val="clear" w:color="auto" w:fill="FFFFFF" w:themeFill="background1"/>
              </w:rPr>
              <w:t xml:space="preserve"> </w:t>
            </w:r>
            <w:r w:rsidRPr="007A2300">
              <w:rPr>
                <w:rFonts w:ascii="Times New Roman" w:hAnsi="Times New Roman" w:cs="Times New Roman"/>
                <w:color w:val="000000"/>
                <w:sz w:val="18"/>
                <w:szCs w:val="18"/>
                <w:shd w:val="clear" w:color="auto" w:fill="FFFFFF" w:themeFill="background1"/>
              </w:rPr>
              <w:t>інструменти).</w:t>
            </w:r>
          </w:p>
          <w:p w14:paraId="0BFE6AEE" w14:textId="0DB9040A"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color w:val="000000"/>
                <w:sz w:val="18"/>
                <w:szCs w:val="18"/>
                <w:shd w:val="clear" w:color="auto" w:fill="FFFFFF" w:themeFill="background1"/>
              </w:rPr>
              <w:t xml:space="preserve">3. Ознайомлення з памяткою про персональну відповідальність </w:t>
            </w:r>
            <w:r w:rsidRPr="007A2300">
              <w:rPr>
                <w:rFonts w:ascii="Times New Roman" w:hAnsi="Times New Roman" w:cs="Times New Roman"/>
                <w:color w:val="000000" w:themeColor="text1"/>
                <w:sz w:val="18"/>
                <w:szCs w:val="18"/>
              </w:rPr>
              <w:t xml:space="preserve"> уповнова-женої особою з питань публічних закупівель</w:t>
            </w:r>
            <w:r w:rsidRPr="007A2300">
              <w:rPr>
                <w:rFonts w:ascii="Times New Roman" w:hAnsi="Times New Roman" w:cs="Times New Roman"/>
                <w:color w:val="000000"/>
                <w:sz w:val="18"/>
                <w:szCs w:val="18"/>
                <w:shd w:val="clear" w:color="auto" w:fill="FFFFFF" w:themeFill="background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58E62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1, 2.</w:t>
            </w:r>
          </w:p>
          <w:p w14:paraId="7F82611F"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Під час прове-дення закупі-вель</w:t>
            </w:r>
          </w:p>
          <w:p w14:paraId="47D4E53C" w14:textId="77777777" w:rsidR="00D17AD4" w:rsidRPr="007A2300" w:rsidRDefault="00D17AD4" w:rsidP="008728AE">
            <w:pPr>
              <w:spacing w:after="0" w:line="240" w:lineRule="auto"/>
              <w:jc w:val="center"/>
              <w:rPr>
                <w:rFonts w:ascii="Times New Roman" w:hAnsi="Times New Roman" w:cs="Times New Roman"/>
                <w:sz w:val="18"/>
                <w:szCs w:val="18"/>
              </w:rPr>
            </w:pPr>
          </w:p>
          <w:p w14:paraId="4D6B1C1E" w14:textId="77777777" w:rsidR="00D17AD4" w:rsidRPr="007A2300" w:rsidRDefault="00D17AD4" w:rsidP="008728AE">
            <w:pPr>
              <w:spacing w:after="0" w:line="240" w:lineRule="auto"/>
              <w:jc w:val="center"/>
              <w:rPr>
                <w:rFonts w:ascii="Times New Roman" w:hAnsi="Times New Roman" w:cs="Times New Roman"/>
                <w:sz w:val="18"/>
                <w:szCs w:val="18"/>
              </w:rPr>
            </w:pPr>
          </w:p>
          <w:p w14:paraId="21228544" w14:textId="77777777" w:rsidR="00D17AD4" w:rsidRPr="007A2300" w:rsidRDefault="00D17AD4" w:rsidP="008728AE">
            <w:pPr>
              <w:spacing w:after="0" w:line="240" w:lineRule="auto"/>
              <w:jc w:val="center"/>
              <w:rPr>
                <w:rFonts w:ascii="Times New Roman" w:hAnsi="Times New Roman" w:cs="Times New Roman"/>
                <w:sz w:val="18"/>
                <w:szCs w:val="18"/>
              </w:rPr>
            </w:pPr>
          </w:p>
          <w:p w14:paraId="445F376D" w14:textId="77777777" w:rsidR="00D17AD4" w:rsidRPr="007A2300" w:rsidRDefault="00D17AD4" w:rsidP="008728AE">
            <w:pPr>
              <w:spacing w:after="0" w:line="240" w:lineRule="auto"/>
              <w:jc w:val="center"/>
              <w:rPr>
                <w:rFonts w:ascii="Times New Roman" w:hAnsi="Times New Roman" w:cs="Times New Roman"/>
                <w:sz w:val="18"/>
                <w:szCs w:val="18"/>
              </w:rPr>
            </w:pPr>
          </w:p>
          <w:p w14:paraId="13DE3382" w14:textId="77777777" w:rsidR="00D17AD4" w:rsidRPr="007A2300" w:rsidRDefault="00D17AD4" w:rsidP="008728AE">
            <w:pPr>
              <w:spacing w:after="0" w:line="240" w:lineRule="auto"/>
              <w:jc w:val="center"/>
              <w:rPr>
                <w:rFonts w:ascii="Times New Roman" w:hAnsi="Times New Roman" w:cs="Times New Roman"/>
                <w:sz w:val="18"/>
                <w:szCs w:val="18"/>
              </w:rPr>
            </w:pPr>
          </w:p>
          <w:p w14:paraId="4E6AACB6" w14:textId="77777777" w:rsidR="00D17AD4" w:rsidRPr="007A2300" w:rsidRDefault="00D17AD4" w:rsidP="008728AE">
            <w:pPr>
              <w:spacing w:after="0" w:line="240" w:lineRule="auto"/>
              <w:jc w:val="center"/>
              <w:rPr>
                <w:rFonts w:ascii="Times New Roman" w:hAnsi="Times New Roman" w:cs="Times New Roman"/>
                <w:sz w:val="18"/>
                <w:szCs w:val="18"/>
              </w:rPr>
            </w:pPr>
          </w:p>
          <w:p w14:paraId="6D709B94" w14:textId="77777777" w:rsidR="00D17AD4" w:rsidRPr="007A2300" w:rsidRDefault="00D17AD4" w:rsidP="008728AE">
            <w:pPr>
              <w:spacing w:after="0" w:line="240" w:lineRule="auto"/>
              <w:jc w:val="center"/>
              <w:rPr>
                <w:rFonts w:ascii="Times New Roman" w:hAnsi="Times New Roman" w:cs="Times New Roman"/>
                <w:sz w:val="18"/>
                <w:szCs w:val="18"/>
              </w:rPr>
            </w:pPr>
          </w:p>
          <w:p w14:paraId="140D7853" w14:textId="77777777" w:rsidR="00D17AD4" w:rsidRPr="007A2300" w:rsidRDefault="00D17AD4" w:rsidP="008728AE">
            <w:pPr>
              <w:spacing w:after="0" w:line="240" w:lineRule="auto"/>
              <w:jc w:val="center"/>
              <w:rPr>
                <w:rFonts w:ascii="Times New Roman" w:hAnsi="Times New Roman" w:cs="Times New Roman"/>
                <w:sz w:val="18"/>
                <w:szCs w:val="18"/>
              </w:rPr>
            </w:pPr>
          </w:p>
          <w:p w14:paraId="63CDCFDB" w14:textId="77777777" w:rsidR="00D17AD4" w:rsidRPr="007A2300" w:rsidRDefault="00D17AD4" w:rsidP="008728AE">
            <w:pPr>
              <w:spacing w:after="0" w:line="240" w:lineRule="auto"/>
              <w:jc w:val="center"/>
              <w:rPr>
                <w:rFonts w:ascii="Times New Roman" w:hAnsi="Times New Roman" w:cs="Times New Roman"/>
                <w:sz w:val="18"/>
                <w:szCs w:val="18"/>
              </w:rPr>
            </w:pPr>
          </w:p>
          <w:p w14:paraId="69ABFE3D" w14:textId="77777777" w:rsidR="00D17AD4" w:rsidRPr="007A2300" w:rsidRDefault="00D17AD4" w:rsidP="008728AE">
            <w:pPr>
              <w:spacing w:after="0" w:line="240" w:lineRule="auto"/>
              <w:jc w:val="center"/>
              <w:rPr>
                <w:rFonts w:ascii="Times New Roman" w:hAnsi="Times New Roman" w:cs="Times New Roman"/>
                <w:sz w:val="18"/>
                <w:szCs w:val="18"/>
              </w:rPr>
            </w:pPr>
          </w:p>
          <w:p w14:paraId="064569C4" w14:textId="77777777" w:rsidR="00D17AD4" w:rsidRPr="007A2300" w:rsidRDefault="00D17AD4" w:rsidP="008728AE">
            <w:pPr>
              <w:spacing w:after="0" w:line="240" w:lineRule="auto"/>
              <w:jc w:val="center"/>
              <w:rPr>
                <w:rFonts w:ascii="Times New Roman" w:hAnsi="Times New Roman" w:cs="Times New Roman"/>
                <w:sz w:val="18"/>
                <w:szCs w:val="18"/>
              </w:rPr>
            </w:pPr>
          </w:p>
          <w:p w14:paraId="2FF7447E" w14:textId="77777777" w:rsidR="00D17AD4" w:rsidRPr="007A2300" w:rsidRDefault="00D17AD4" w:rsidP="008728AE">
            <w:pPr>
              <w:spacing w:after="0" w:line="240" w:lineRule="auto"/>
              <w:jc w:val="center"/>
              <w:rPr>
                <w:rFonts w:ascii="Times New Roman" w:hAnsi="Times New Roman" w:cs="Times New Roman"/>
                <w:sz w:val="18"/>
                <w:szCs w:val="18"/>
              </w:rPr>
            </w:pPr>
          </w:p>
          <w:p w14:paraId="3C0B69C5" w14:textId="77777777" w:rsidR="00D17AD4" w:rsidRPr="007A2300" w:rsidRDefault="00D17AD4" w:rsidP="008728AE">
            <w:pPr>
              <w:spacing w:after="0" w:line="240" w:lineRule="auto"/>
              <w:jc w:val="center"/>
              <w:rPr>
                <w:rFonts w:ascii="Times New Roman" w:hAnsi="Times New Roman" w:cs="Times New Roman"/>
                <w:sz w:val="18"/>
                <w:szCs w:val="18"/>
              </w:rPr>
            </w:pPr>
          </w:p>
          <w:p w14:paraId="1CE575CC" w14:textId="77777777" w:rsidR="00D17AD4" w:rsidRPr="007A2300" w:rsidRDefault="00D17AD4" w:rsidP="008728AE">
            <w:pPr>
              <w:spacing w:after="0" w:line="240" w:lineRule="auto"/>
              <w:jc w:val="center"/>
              <w:rPr>
                <w:rFonts w:ascii="Times New Roman" w:hAnsi="Times New Roman" w:cs="Times New Roman"/>
                <w:sz w:val="18"/>
                <w:szCs w:val="18"/>
              </w:rPr>
            </w:pPr>
          </w:p>
          <w:p w14:paraId="29E4D4AC" w14:textId="77777777" w:rsidR="00D17AD4" w:rsidRPr="007A2300" w:rsidRDefault="00D17AD4" w:rsidP="008728AE">
            <w:pPr>
              <w:spacing w:after="0" w:line="240" w:lineRule="auto"/>
              <w:jc w:val="center"/>
              <w:rPr>
                <w:rFonts w:ascii="Times New Roman" w:hAnsi="Times New Roman" w:cs="Times New Roman"/>
                <w:sz w:val="18"/>
                <w:szCs w:val="18"/>
              </w:rPr>
            </w:pPr>
          </w:p>
          <w:p w14:paraId="4ABFA1DA" w14:textId="77777777" w:rsidR="00D17AD4" w:rsidRPr="007A2300" w:rsidRDefault="00D17AD4" w:rsidP="008728AE">
            <w:pPr>
              <w:spacing w:after="0" w:line="240" w:lineRule="auto"/>
              <w:jc w:val="center"/>
              <w:rPr>
                <w:rFonts w:ascii="Times New Roman" w:hAnsi="Times New Roman" w:cs="Times New Roman"/>
                <w:sz w:val="18"/>
                <w:szCs w:val="18"/>
              </w:rPr>
            </w:pPr>
          </w:p>
          <w:p w14:paraId="34B0FA18" w14:textId="77777777" w:rsidR="00D17AD4" w:rsidRPr="007A2300" w:rsidRDefault="00D17AD4" w:rsidP="008728AE">
            <w:pPr>
              <w:spacing w:after="0" w:line="240" w:lineRule="auto"/>
              <w:jc w:val="center"/>
              <w:rPr>
                <w:rFonts w:ascii="Times New Roman" w:hAnsi="Times New Roman" w:cs="Times New Roman"/>
                <w:sz w:val="18"/>
                <w:szCs w:val="18"/>
              </w:rPr>
            </w:pPr>
          </w:p>
          <w:p w14:paraId="047732A7" w14:textId="77777777" w:rsidR="00D17AD4" w:rsidRPr="007A2300" w:rsidRDefault="00D17AD4" w:rsidP="008728AE">
            <w:pPr>
              <w:spacing w:after="0" w:line="240" w:lineRule="auto"/>
              <w:jc w:val="center"/>
              <w:rPr>
                <w:rFonts w:ascii="Times New Roman" w:hAnsi="Times New Roman" w:cs="Times New Roman"/>
                <w:sz w:val="18"/>
                <w:szCs w:val="18"/>
              </w:rPr>
            </w:pPr>
          </w:p>
          <w:p w14:paraId="6BDEF287" w14:textId="77777777" w:rsidR="00D17AD4" w:rsidRPr="007A2300" w:rsidRDefault="00D17AD4" w:rsidP="008728AE">
            <w:pPr>
              <w:spacing w:after="0" w:line="240" w:lineRule="auto"/>
              <w:jc w:val="center"/>
              <w:rPr>
                <w:rFonts w:ascii="Times New Roman" w:hAnsi="Times New Roman" w:cs="Times New Roman"/>
                <w:sz w:val="18"/>
                <w:szCs w:val="18"/>
              </w:rPr>
            </w:pPr>
          </w:p>
          <w:p w14:paraId="630B1848" w14:textId="77777777" w:rsidR="00D17AD4" w:rsidRPr="007A2300" w:rsidRDefault="00D17AD4" w:rsidP="008728AE">
            <w:pPr>
              <w:spacing w:after="0" w:line="240" w:lineRule="auto"/>
              <w:jc w:val="center"/>
              <w:rPr>
                <w:rFonts w:ascii="Times New Roman" w:hAnsi="Times New Roman" w:cs="Times New Roman"/>
                <w:sz w:val="18"/>
                <w:szCs w:val="18"/>
              </w:rPr>
            </w:pPr>
          </w:p>
          <w:p w14:paraId="3BAF6A15" w14:textId="77777777" w:rsidR="00D17AD4" w:rsidRPr="007A2300" w:rsidRDefault="00D17AD4" w:rsidP="008728AE">
            <w:pPr>
              <w:spacing w:after="0" w:line="240" w:lineRule="auto"/>
              <w:jc w:val="center"/>
              <w:rPr>
                <w:rFonts w:ascii="Times New Roman" w:hAnsi="Times New Roman" w:cs="Times New Roman"/>
                <w:sz w:val="18"/>
                <w:szCs w:val="18"/>
              </w:rPr>
            </w:pPr>
          </w:p>
          <w:p w14:paraId="53857EFF" w14:textId="77777777" w:rsidR="00D17AD4" w:rsidRPr="007A2300" w:rsidRDefault="00D17AD4" w:rsidP="008728AE">
            <w:pPr>
              <w:spacing w:after="0" w:line="240" w:lineRule="auto"/>
              <w:jc w:val="center"/>
              <w:rPr>
                <w:rFonts w:ascii="Times New Roman" w:hAnsi="Times New Roman" w:cs="Times New Roman"/>
                <w:sz w:val="18"/>
                <w:szCs w:val="18"/>
              </w:rPr>
            </w:pPr>
          </w:p>
          <w:p w14:paraId="4365CE89" w14:textId="77777777" w:rsidR="00D17AD4" w:rsidRPr="007A2300" w:rsidRDefault="00D17AD4" w:rsidP="008728AE">
            <w:pPr>
              <w:spacing w:after="0" w:line="240" w:lineRule="auto"/>
              <w:jc w:val="center"/>
              <w:rPr>
                <w:rFonts w:ascii="Times New Roman" w:hAnsi="Times New Roman" w:cs="Times New Roman"/>
                <w:sz w:val="18"/>
                <w:szCs w:val="18"/>
              </w:rPr>
            </w:pPr>
          </w:p>
          <w:p w14:paraId="33B125B4" w14:textId="77777777" w:rsidR="00D17AD4" w:rsidRPr="007A2300" w:rsidRDefault="00D17AD4" w:rsidP="008728AE">
            <w:pPr>
              <w:spacing w:after="0" w:line="240" w:lineRule="auto"/>
              <w:jc w:val="center"/>
              <w:rPr>
                <w:rFonts w:ascii="Times New Roman" w:hAnsi="Times New Roman" w:cs="Times New Roman"/>
                <w:sz w:val="18"/>
                <w:szCs w:val="18"/>
              </w:rPr>
            </w:pPr>
          </w:p>
          <w:p w14:paraId="2E002C41" w14:textId="77777777" w:rsidR="00D17AD4" w:rsidRPr="007A2300" w:rsidRDefault="00D17AD4" w:rsidP="008728AE">
            <w:pPr>
              <w:spacing w:after="0" w:line="240" w:lineRule="auto"/>
              <w:jc w:val="center"/>
              <w:rPr>
                <w:rFonts w:ascii="Times New Roman" w:hAnsi="Times New Roman" w:cs="Times New Roman"/>
                <w:sz w:val="18"/>
                <w:szCs w:val="18"/>
              </w:rPr>
            </w:pPr>
          </w:p>
          <w:p w14:paraId="57AE867D" w14:textId="77777777" w:rsidR="00D17AD4" w:rsidRPr="007A2300" w:rsidRDefault="00D17AD4" w:rsidP="008728AE">
            <w:pPr>
              <w:spacing w:after="0" w:line="240" w:lineRule="auto"/>
              <w:jc w:val="center"/>
              <w:rPr>
                <w:rFonts w:ascii="Times New Roman" w:hAnsi="Times New Roman" w:cs="Times New Roman"/>
                <w:sz w:val="18"/>
                <w:szCs w:val="18"/>
              </w:rPr>
            </w:pPr>
          </w:p>
          <w:p w14:paraId="5D6A512F" w14:textId="77777777" w:rsidR="00D17AD4" w:rsidRPr="007A2300" w:rsidRDefault="00D17AD4" w:rsidP="008728AE">
            <w:pPr>
              <w:spacing w:after="0" w:line="240" w:lineRule="auto"/>
              <w:jc w:val="center"/>
              <w:rPr>
                <w:rFonts w:ascii="Times New Roman" w:hAnsi="Times New Roman" w:cs="Times New Roman"/>
                <w:sz w:val="18"/>
                <w:szCs w:val="18"/>
              </w:rPr>
            </w:pPr>
          </w:p>
          <w:p w14:paraId="52B967D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 Листо-пад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DD289CA"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1, 2.</w:t>
            </w:r>
          </w:p>
          <w:p w14:paraId="00FCD192"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Уповно-важена особа з публіч-них закупі-вель, струк-турні підроз-діли обласної держав-ної адміні-страції </w:t>
            </w:r>
          </w:p>
          <w:p w14:paraId="7E007094" w14:textId="77777777" w:rsidR="00D17AD4" w:rsidRPr="007A2300" w:rsidRDefault="00D17AD4" w:rsidP="008728AE">
            <w:pPr>
              <w:spacing w:after="0" w:line="240" w:lineRule="auto"/>
              <w:jc w:val="center"/>
              <w:rPr>
                <w:rFonts w:ascii="Times New Roman" w:hAnsi="Times New Roman" w:cs="Times New Roman"/>
                <w:sz w:val="18"/>
                <w:szCs w:val="18"/>
              </w:rPr>
            </w:pPr>
          </w:p>
          <w:p w14:paraId="71EBD3DA" w14:textId="77777777" w:rsidR="00D17AD4" w:rsidRPr="007A2300" w:rsidRDefault="00D17AD4" w:rsidP="008728AE">
            <w:pPr>
              <w:spacing w:after="0" w:line="240" w:lineRule="auto"/>
              <w:jc w:val="center"/>
              <w:rPr>
                <w:rFonts w:ascii="Times New Roman" w:hAnsi="Times New Roman" w:cs="Times New Roman"/>
                <w:sz w:val="18"/>
                <w:szCs w:val="18"/>
              </w:rPr>
            </w:pPr>
          </w:p>
          <w:p w14:paraId="7F2B41C3" w14:textId="77777777" w:rsidR="00D17AD4" w:rsidRPr="007A2300" w:rsidRDefault="00D17AD4" w:rsidP="008728AE">
            <w:pPr>
              <w:spacing w:after="0" w:line="240" w:lineRule="auto"/>
              <w:jc w:val="center"/>
              <w:rPr>
                <w:rFonts w:ascii="Times New Roman" w:hAnsi="Times New Roman" w:cs="Times New Roman"/>
                <w:sz w:val="18"/>
                <w:szCs w:val="18"/>
              </w:rPr>
            </w:pPr>
          </w:p>
          <w:p w14:paraId="3986C183" w14:textId="77777777" w:rsidR="00D17AD4" w:rsidRPr="007A2300" w:rsidRDefault="00D17AD4" w:rsidP="008728AE">
            <w:pPr>
              <w:spacing w:after="0" w:line="240" w:lineRule="auto"/>
              <w:jc w:val="center"/>
              <w:rPr>
                <w:rFonts w:ascii="Times New Roman" w:hAnsi="Times New Roman" w:cs="Times New Roman"/>
                <w:sz w:val="18"/>
                <w:szCs w:val="18"/>
              </w:rPr>
            </w:pPr>
          </w:p>
          <w:p w14:paraId="01BA992F" w14:textId="77777777" w:rsidR="00D17AD4" w:rsidRPr="007A2300" w:rsidRDefault="00D17AD4" w:rsidP="008728AE">
            <w:pPr>
              <w:spacing w:after="0" w:line="240" w:lineRule="auto"/>
              <w:jc w:val="center"/>
              <w:rPr>
                <w:rFonts w:ascii="Times New Roman" w:hAnsi="Times New Roman" w:cs="Times New Roman"/>
                <w:sz w:val="18"/>
                <w:szCs w:val="18"/>
              </w:rPr>
            </w:pPr>
          </w:p>
          <w:p w14:paraId="6E934456" w14:textId="77777777" w:rsidR="00D17AD4" w:rsidRPr="007A2300" w:rsidRDefault="00D17AD4" w:rsidP="008728AE">
            <w:pPr>
              <w:spacing w:after="0" w:line="240" w:lineRule="auto"/>
              <w:jc w:val="center"/>
              <w:rPr>
                <w:rFonts w:ascii="Times New Roman" w:hAnsi="Times New Roman" w:cs="Times New Roman"/>
                <w:sz w:val="18"/>
                <w:szCs w:val="18"/>
              </w:rPr>
            </w:pPr>
          </w:p>
          <w:p w14:paraId="22B19427" w14:textId="77777777" w:rsidR="00D17AD4" w:rsidRPr="007A2300" w:rsidRDefault="00D17AD4" w:rsidP="008728AE">
            <w:pPr>
              <w:spacing w:after="0" w:line="240" w:lineRule="auto"/>
              <w:jc w:val="center"/>
              <w:rPr>
                <w:rFonts w:ascii="Times New Roman" w:hAnsi="Times New Roman" w:cs="Times New Roman"/>
                <w:sz w:val="18"/>
                <w:szCs w:val="18"/>
              </w:rPr>
            </w:pPr>
          </w:p>
          <w:p w14:paraId="118D5EC8" w14:textId="77777777" w:rsidR="00D17AD4" w:rsidRPr="007A2300" w:rsidRDefault="00D17AD4" w:rsidP="008728AE">
            <w:pPr>
              <w:spacing w:after="0" w:line="240" w:lineRule="auto"/>
              <w:jc w:val="center"/>
              <w:rPr>
                <w:rFonts w:ascii="Times New Roman" w:hAnsi="Times New Roman" w:cs="Times New Roman"/>
                <w:sz w:val="18"/>
                <w:szCs w:val="18"/>
              </w:rPr>
            </w:pPr>
          </w:p>
          <w:p w14:paraId="7779E47D" w14:textId="77777777" w:rsidR="00D17AD4" w:rsidRPr="007A2300" w:rsidRDefault="00D17AD4" w:rsidP="008728AE">
            <w:pPr>
              <w:spacing w:after="0" w:line="240" w:lineRule="auto"/>
              <w:jc w:val="center"/>
              <w:rPr>
                <w:rFonts w:ascii="Times New Roman" w:hAnsi="Times New Roman" w:cs="Times New Roman"/>
                <w:sz w:val="18"/>
                <w:szCs w:val="18"/>
              </w:rPr>
            </w:pPr>
          </w:p>
          <w:p w14:paraId="1A3F7457" w14:textId="77777777" w:rsidR="00D17AD4" w:rsidRPr="007A2300" w:rsidRDefault="00D17AD4" w:rsidP="008728AE">
            <w:pPr>
              <w:spacing w:after="0" w:line="240" w:lineRule="auto"/>
              <w:jc w:val="center"/>
              <w:rPr>
                <w:rFonts w:ascii="Times New Roman" w:hAnsi="Times New Roman" w:cs="Times New Roman"/>
                <w:sz w:val="18"/>
                <w:szCs w:val="18"/>
              </w:rPr>
            </w:pPr>
          </w:p>
          <w:p w14:paraId="0F5EFADC" w14:textId="77777777" w:rsidR="00D17AD4" w:rsidRPr="007A2300" w:rsidRDefault="00D17AD4" w:rsidP="008728AE">
            <w:pPr>
              <w:spacing w:after="0" w:line="240" w:lineRule="auto"/>
              <w:jc w:val="center"/>
              <w:rPr>
                <w:rFonts w:ascii="Times New Roman" w:hAnsi="Times New Roman" w:cs="Times New Roman"/>
                <w:sz w:val="18"/>
                <w:szCs w:val="18"/>
              </w:rPr>
            </w:pPr>
          </w:p>
          <w:p w14:paraId="49CA87D0" w14:textId="77777777" w:rsidR="00D17AD4" w:rsidRPr="007A2300" w:rsidRDefault="00D17AD4" w:rsidP="008728AE">
            <w:pPr>
              <w:spacing w:after="0" w:line="240" w:lineRule="auto"/>
              <w:jc w:val="center"/>
              <w:rPr>
                <w:rFonts w:ascii="Times New Roman" w:hAnsi="Times New Roman" w:cs="Times New Roman"/>
                <w:sz w:val="18"/>
                <w:szCs w:val="18"/>
              </w:rPr>
            </w:pPr>
          </w:p>
          <w:p w14:paraId="79C911BF" w14:textId="77777777" w:rsidR="00D17AD4" w:rsidRPr="007A2300" w:rsidRDefault="00D17AD4" w:rsidP="008728AE">
            <w:pPr>
              <w:spacing w:after="0" w:line="240" w:lineRule="auto"/>
              <w:jc w:val="center"/>
              <w:rPr>
                <w:rFonts w:ascii="Times New Roman" w:hAnsi="Times New Roman" w:cs="Times New Roman"/>
                <w:sz w:val="18"/>
                <w:szCs w:val="18"/>
              </w:rPr>
            </w:pPr>
          </w:p>
          <w:p w14:paraId="669AEAC6" w14:textId="77777777" w:rsidR="00D17AD4" w:rsidRPr="007A2300" w:rsidRDefault="00D17AD4" w:rsidP="008728AE">
            <w:pPr>
              <w:spacing w:after="0" w:line="240" w:lineRule="auto"/>
              <w:jc w:val="center"/>
              <w:rPr>
                <w:rFonts w:ascii="Times New Roman" w:hAnsi="Times New Roman" w:cs="Times New Roman"/>
                <w:sz w:val="18"/>
                <w:szCs w:val="18"/>
              </w:rPr>
            </w:pPr>
          </w:p>
          <w:p w14:paraId="602DA943" w14:textId="77777777" w:rsidR="00D17AD4" w:rsidRPr="007A2300" w:rsidRDefault="00D17AD4" w:rsidP="008728AE">
            <w:pPr>
              <w:spacing w:after="0" w:line="240" w:lineRule="auto"/>
              <w:jc w:val="center"/>
              <w:rPr>
                <w:rFonts w:ascii="Times New Roman" w:hAnsi="Times New Roman" w:cs="Times New Roman"/>
                <w:sz w:val="18"/>
                <w:szCs w:val="18"/>
              </w:rPr>
            </w:pPr>
          </w:p>
          <w:p w14:paraId="52C3486E"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   Сектор  з питань запобі-гання та виявлен-ня корупції апарату обласної держав-ної адміні- 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8BE7CAE" w14:textId="77777777" w:rsidR="00D17AD4" w:rsidRPr="007A2300" w:rsidRDefault="00D17AD4" w:rsidP="008728A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EC1D516"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належне обґрунту-вання закупівлі необхідних</w:t>
            </w:r>
          </w:p>
          <w:p w14:paraId="5D187778"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товарів/ послуг за переговор-ною процеду-рою закупівлі</w:t>
            </w:r>
          </w:p>
          <w:p w14:paraId="0EAC2591" w14:textId="77777777" w:rsidR="00D17AD4" w:rsidRPr="007A2300" w:rsidRDefault="00D17AD4" w:rsidP="008728AE">
            <w:pPr>
              <w:spacing w:after="0" w:line="240" w:lineRule="auto"/>
              <w:jc w:val="center"/>
              <w:rPr>
                <w:rFonts w:ascii="Times New Roman" w:hAnsi="Times New Roman" w:cs="Times New Roman"/>
                <w:color w:val="000000"/>
                <w:sz w:val="18"/>
                <w:szCs w:val="18"/>
                <w:shd w:val="clear" w:color="auto" w:fill="FFFFFF" w:themeFill="background1"/>
              </w:rPr>
            </w:pPr>
            <w:r w:rsidRPr="007A2300">
              <w:rPr>
                <w:rFonts w:ascii="Times New Roman" w:hAnsi="Times New Roman" w:cs="Times New Roman"/>
                <w:sz w:val="18"/>
                <w:szCs w:val="18"/>
              </w:rPr>
              <w:t>2. Викори-стовуються аналітичні інструмент-ти, які допо-можуть підтвер- дити  необ-хідність засто-сування перего-ворної процедури закупівлі (</w:t>
            </w:r>
            <w:r w:rsidRPr="007A2300">
              <w:rPr>
                <w:rFonts w:ascii="Times New Roman" w:hAnsi="Times New Roman" w:cs="Times New Roman"/>
                <w:sz w:val="18"/>
                <w:szCs w:val="18"/>
                <w:lang w:val="en-US"/>
              </w:rPr>
              <w:t>bi</w:t>
            </w:r>
            <w:r w:rsidRPr="007A2300">
              <w:rPr>
                <w:rFonts w:ascii="Times New Roman" w:hAnsi="Times New Roman" w:cs="Times New Roman"/>
                <w:sz w:val="18"/>
                <w:szCs w:val="18"/>
              </w:rPr>
              <w:t>.</w:t>
            </w:r>
            <w:r w:rsidRPr="007A2300">
              <w:rPr>
                <w:rFonts w:ascii="Times New Roman" w:hAnsi="Times New Roman" w:cs="Times New Roman"/>
                <w:sz w:val="18"/>
                <w:szCs w:val="18"/>
                <w:lang w:val="en-US"/>
              </w:rPr>
              <w:t>prozoro</w:t>
            </w:r>
            <w:r w:rsidRPr="007A2300">
              <w:rPr>
                <w:rFonts w:ascii="Times New Roman" w:hAnsi="Times New Roman" w:cs="Times New Roman"/>
                <w:sz w:val="18"/>
                <w:szCs w:val="18"/>
              </w:rPr>
              <w:t>.</w:t>
            </w:r>
            <w:r w:rsidRPr="007A2300">
              <w:rPr>
                <w:rFonts w:ascii="Times New Roman" w:hAnsi="Times New Roman" w:cs="Times New Roman"/>
                <w:sz w:val="18"/>
                <w:szCs w:val="18"/>
                <w:lang w:val="en-US"/>
              </w:rPr>
              <w:t>org</w:t>
            </w:r>
            <w:r w:rsidRPr="007A2300">
              <w:rPr>
                <w:rFonts w:ascii="Times New Roman" w:hAnsi="Times New Roman" w:cs="Times New Roman"/>
                <w:sz w:val="18"/>
                <w:szCs w:val="18"/>
              </w:rPr>
              <w:t xml:space="preserve">, </w:t>
            </w:r>
            <w:r w:rsidRPr="007A2300">
              <w:rPr>
                <w:rFonts w:ascii="Times New Roman" w:hAnsi="Times New Roman" w:cs="Times New Roman"/>
                <w:sz w:val="18"/>
                <w:szCs w:val="18"/>
                <w:shd w:val="clear" w:color="auto" w:fill="FFFFFF" w:themeFill="background1"/>
              </w:rPr>
              <w:t>clarity-project.info</w:t>
            </w:r>
            <w:r w:rsidRPr="007A2300">
              <w:rPr>
                <w:rFonts w:ascii="Times New Roman" w:hAnsi="Times New Roman" w:cs="Times New Roman"/>
                <w:color w:val="000000"/>
                <w:sz w:val="18"/>
                <w:szCs w:val="18"/>
                <w:shd w:val="clear" w:color="auto" w:fill="FFFFFF" w:themeFill="background1"/>
              </w:rPr>
              <w:t xml:space="preserve"> та інші).</w:t>
            </w:r>
          </w:p>
          <w:p w14:paraId="7D29DF86" w14:textId="77777777" w:rsidR="00D17AD4" w:rsidRPr="007A2300" w:rsidRDefault="00D17AD4" w:rsidP="008728A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 Уповноважені особи ознайомлені з пам’яткою</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710C31"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ED9F05"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FFA803F" w14:textId="77777777" w:rsidR="00D17AD4" w:rsidRPr="007A2300" w:rsidRDefault="00D17AD4" w:rsidP="008728A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74509EA"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DD38E9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811EEFA" w14:textId="77777777" w:rsidR="00D17AD4" w:rsidRPr="007A2300" w:rsidRDefault="00D17AD4" w:rsidP="00616FBE">
            <w:pPr>
              <w:spacing w:after="0" w:line="240" w:lineRule="auto"/>
              <w:jc w:val="center"/>
              <w:rPr>
                <w:rFonts w:ascii="Times New Roman" w:hAnsi="Times New Roman" w:cs="Times New Roman"/>
                <w:color w:val="000000" w:themeColor="text1"/>
                <w:sz w:val="18"/>
                <w:szCs w:val="18"/>
              </w:rPr>
            </w:pPr>
            <w:r w:rsidRPr="007A2300">
              <w:rPr>
                <w:rFonts w:ascii="Times New Roman" w:hAnsi="Times New Roman" w:cs="Times New Roman"/>
                <w:sz w:val="18"/>
                <w:szCs w:val="18"/>
              </w:rPr>
              <w:t>Прове-дення внутріш-ніх аудитів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9C89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отримання працівни-ком сектору  внутріш-нього аудиту апарату обласної державної адміні-страції неправо-мірної вигоди під час проведення внутрішніх аудитів</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961CFB4"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Існує можливість спотворення результатів проведення внутрішніх аудитів з метою приховуван-ня виявлених недоліків за змовою з посадовими особами об’єкту аудиту </w:t>
            </w:r>
          </w:p>
          <w:p w14:paraId="486A0DB9"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279D4A2D"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58335D43"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458DC707"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6B1942C3"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43233045"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37FFA39B"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p w14:paraId="6534314C"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40F1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19D3E76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799677" w14:textId="77777777" w:rsidR="00D17AD4"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Розпоряд-ження обласної державної адміністрації (обласної військової адміні-страції) від 01 березня 2023 року № 131-р «Про затвердженняПоложення про сектор внутрішнього аудиту апарату Чернівецькоїобласної державної адміні-страції» та від 21 лютого 2023 року № 118-р «Про затвердження Положення про здійснення внутрішнього аудиту в системі Чернівецької обласної державної адміні-страції»</w:t>
            </w:r>
          </w:p>
          <w:p w14:paraId="1B5806B6" w14:textId="77777777" w:rsidR="00616FBE" w:rsidRDefault="00616FBE" w:rsidP="00616FBE">
            <w:pPr>
              <w:spacing w:after="0" w:line="240" w:lineRule="auto"/>
              <w:jc w:val="center"/>
              <w:rPr>
                <w:rFonts w:ascii="Times New Roman" w:hAnsi="Times New Roman" w:cs="Times New Roman"/>
                <w:sz w:val="18"/>
                <w:szCs w:val="18"/>
              </w:rPr>
            </w:pPr>
          </w:p>
          <w:p w14:paraId="57DEB03B" w14:textId="77777777" w:rsidR="00616FBE" w:rsidRDefault="00616FBE" w:rsidP="00616FBE">
            <w:pPr>
              <w:spacing w:after="0" w:line="240" w:lineRule="auto"/>
              <w:jc w:val="center"/>
              <w:rPr>
                <w:rFonts w:ascii="Times New Roman" w:hAnsi="Times New Roman" w:cs="Times New Roman"/>
                <w:sz w:val="18"/>
                <w:szCs w:val="18"/>
              </w:rPr>
            </w:pPr>
          </w:p>
          <w:p w14:paraId="71624D63" w14:textId="1B0632FC" w:rsidR="00616FBE" w:rsidRPr="007A2300" w:rsidRDefault="00616FBE" w:rsidP="00616FBE">
            <w:pPr>
              <w:spacing w:after="0" w:line="240" w:lineRule="auto"/>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33FB46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F9449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CA096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7D7DAD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Розробка Пам’ятки про персональну відповідаль-ність за порушення антикорупційного законо-давства працівників підрозділу внутріш-нього аудиту.</w:t>
            </w:r>
          </w:p>
          <w:p w14:paraId="1EF3078E" w14:textId="77777777" w:rsidR="00D17AD4" w:rsidRPr="007A2300" w:rsidRDefault="00D17AD4" w:rsidP="00616FBE">
            <w:pPr>
              <w:spacing w:after="0" w:line="240" w:lineRule="auto"/>
              <w:jc w:val="center"/>
              <w:rPr>
                <w:rFonts w:ascii="Times New Roman" w:hAnsi="Times New Roman" w:cs="Times New Roman"/>
                <w:sz w:val="18"/>
                <w:szCs w:val="18"/>
              </w:rPr>
            </w:pPr>
          </w:p>
          <w:p w14:paraId="6C7594D2" w14:textId="77777777" w:rsidR="00D17AD4" w:rsidRPr="007A2300" w:rsidRDefault="00D17AD4" w:rsidP="00616FBE">
            <w:pPr>
              <w:spacing w:after="0" w:line="240" w:lineRule="auto"/>
              <w:jc w:val="center"/>
              <w:rPr>
                <w:rFonts w:ascii="Times New Roman" w:hAnsi="Times New Roman" w:cs="Times New Roman"/>
                <w:sz w:val="18"/>
                <w:szCs w:val="18"/>
              </w:rPr>
            </w:pPr>
          </w:p>
          <w:p w14:paraId="75DB2C01" w14:textId="77777777" w:rsidR="00D17AD4" w:rsidRPr="007A2300" w:rsidRDefault="00D17AD4" w:rsidP="00616FBE">
            <w:pPr>
              <w:spacing w:after="0" w:line="240" w:lineRule="auto"/>
              <w:jc w:val="center"/>
              <w:rPr>
                <w:rFonts w:ascii="Times New Roman" w:hAnsi="Times New Roman" w:cs="Times New Roman"/>
                <w:sz w:val="18"/>
                <w:szCs w:val="18"/>
              </w:rPr>
            </w:pPr>
          </w:p>
          <w:p w14:paraId="74341BF8" w14:textId="77777777" w:rsidR="00D17AD4" w:rsidRPr="007A2300" w:rsidRDefault="00D17AD4" w:rsidP="00616FBE">
            <w:pPr>
              <w:spacing w:after="0" w:line="240" w:lineRule="auto"/>
              <w:jc w:val="center"/>
              <w:rPr>
                <w:rFonts w:ascii="Times New Roman" w:hAnsi="Times New Roman" w:cs="Times New Roman"/>
                <w:sz w:val="18"/>
                <w:szCs w:val="18"/>
              </w:rPr>
            </w:pPr>
          </w:p>
          <w:p w14:paraId="0E21F1CE" w14:textId="77777777" w:rsidR="00D17AD4" w:rsidRPr="007A2300" w:rsidRDefault="00D17AD4" w:rsidP="00616FBE">
            <w:pPr>
              <w:spacing w:after="0" w:line="240" w:lineRule="auto"/>
              <w:jc w:val="center"/>
              <w:rPr>
                <w:rFonts w:ascii="Times New Roman" w:hAnsi="Times New Roman" w:cs="Times New Roman"/>
                <w:sz w:val="18"/>
                <w:szCs w:val="18"/>
              </w:rPr>
            </w:pPr>
          </w:p>
          <w:p w14:paraId="4746374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Ознайомлення під особистий підпис  працівників підрозділу внутріш-нього аудиту з Памяткою</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3E85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w:t>
            </w:r>
          </w:p>
          <w:p w14:paraId="55B58FB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І</w:t>
            </w:r>
            <w:r w:rsidRPr="007A2300">
              <w:rPr>
                <w:rFonts w:ascii="Times New Roman" w:hAnsi="Times New Roman" w:cs="Times New Roman"/>
                <w:sz w:val="18"/>
                <w:szCs w:val="18"/>
                <w:lang w:val="en-US"/>
              </w:rPr>
              <w:t>I</w:t>
            </w:r>
            <w:r w:rsidRPr="007A2300">
              <w:rPr>
                <w:rFonts w:ascii="Times New Roman" w:hAnsi="Times New Roman" w:cs="Times New Roman"/>
                <w:sz w:val="18"/>
                <w:szCs w:val="18"/>
              </w:rPr>
              <w:t>І квартал 2026 року</w:t>
            </w:r>
          </w:p>
          <w:p w14:paraId="31569920" w14:textId="77777777" w:rsidR="00D17AD4" w:rsidRPr="007A2300" w:rsidRDefault="00D17AD4" w:rsidP="00616FBE">
            <w:pPr>
              <w:spacing w:after="0" w:line="240" w:lineRule="auto"/>
              <w:jc w:val="center"/>
              <w:rPr>
                <w:rFonts w:ascii="Times New Roman" w:hAnsi="Times New Roman" w:cs="Times New Roman"/>
                <w:sz w:val="18"/>
                <w:szCs w:val="18"/>
              </w:rPr>
            </w:pPr>
          </w:p>
          <w:p w14:paraId="623D24F5" w14:textId="77777777" w:rsidR="00D17AD4" w:rsidRPr="007A2300" w:rsidRDefault="00D17AD4" w:rsidP="00616FBE">
            <w:pPr>
              <w:spacing w:after="0" w:line="240" w:lineRule="auto"/>
              <w:jc w:val="center"/>
              <w:rPr>
                <w:rFonts w:ascii="Times New Roman" w:hAnsi="Times New Roman" w:cs="Times New Roman"/>
                <w:sz w:val="18"/>
                <w:szCs w:val="18"/>
              </w:rPr>
            </w:pPr>
          </w:p>
          <w:p w14:paraId="5EBFBE04" w14:textId="77777777" w:rsidR="00D17AD4" w:rsidRPr="007A2300" w:rsidRDefault="00D17AD4" w:rsidP="00616FBE">
            <w:pPr>
              <w:spacing w:after="0" w:line="240" w:lineRule="auto"/>
              <w:jc w:val="center"/>
              <w:rPr>
                <w:rFonts w:ascii="Times New Roman" w:hAnsi="Times New Roman" w:cs="Times New Roman"/>
                <w:sz w:val="18"/>
                <w:szCs w:val="18"/>
              </w:rPr>
            </w:pPr>
          </w:p>
          <w:p w14:paraId="7CE998AF" w14:textId="77777777" w:rsidR="00D17AD4" w:rsidRPr="007A2300" w:rsidRDefault="00D17AD4" w:rsidP="00616FBE">
            <w:pPr>
              <w:spacing w:after="0" w:line="240" w:lineRule="auto"/>
              <w:jc w:val="center"/>
              <w:rPr>
                <w:rFonts w:ascii="Times New Roman" w:hAnsi="Times New Roman" w:cs="Times New Roman"/>
                <w:sz w:val="18"/>
                <w:szCs w:val="18"/>
              </w:rPr>
            </w:pPr>
          </w:p>
          <w:p w14:paraId="28936DBB" w14:textId="77777777" w:rsidR="00D17AD4" w:rsidRPr="007A2300" w:rsidRDefault="00D17AD4" w:rsidP="00616FBE">
            <w:pPr>
              <w:spacing w:after="0" w:line="240" w:lineRule="auto"/>
              <w:jc w:val="center"/>
              <w:rPr>
                <w:rFonts w:ascii="Times New Roman" w:hAnsi="Times New Roman" w:cs="Times New Roman"/>
                <w:sz w:val="18"/>
                <w:szCs w:val="18"/>
              </w:rPr>
            </w:pPr>
          </w:p>
          <w:p w14:paraId="3AE57806" w14:textId="77777777" w:rsidR="00D17AD4" w:rsidRPr="007A2300" w:rsidRDefault="00D17AD4" w:rsidP="00616FBE">
            <w:pPr>
              <w:spacing w:after="0" w:line="240" w:lineRule="auto"/>
              <w:jc w:val="center"/>
              <w:rPr>
                <w:rFonts w:ascii="Times New Roman" w:hAnsi="Times New Roman" w:cs="Times New Roman"/>
                <w:sz w:val="18"/>
                <w:szCs w:val="18"/>
              </w:rPr>
            </w:pPr>
          </w:p>
          <w:p w14:paraId="103A56E6" w14:textId="77777777" w:rsidR="00D17AD4" w:rsidRPr="007A2300" w:rsidRDefault="00D17AD4" w:rsidP="00616FBE">
            <w:pPr>
              <w:spacing w:after="0" w:line="240" w:lineRule="auto"/>
              <w:jc w:val="center"/>
              <w:rPr>
                <w:rFonts w:ascii="Times New Roman" w:hAnsi="Times New Roman" w:cs="Times New Roman"/>
                <w:sz w:val="18"/>
                <w:szCs w:val="18"/>
              </w:rPr>
            </w:pPr>
          </w:p>
          <w:p w14:paraId="29246B6E" w14:textId="77777777" w:rsidR="00D17AD4" w:rsidRPr="007A2300" w:rsidRDefault="00D17AD4" w:rsidP="00616FBE">
            <w:pPr>
              <w:spacing w:after="0" w:line="240" w:lineRule="auto"/>
              <w:jc w:val="center"/>
              <w:rPr>
                <w:rFonts w:ascii="Times New Roman" w:hAnsi="Times New Roman" w:cs="Times New Roman"/>
                <w:sz w:val="18"/>
                <w:szCs w:val="18"/>
              </w:rPr>
            </w:pPr>
          </w:p>
          <w:p w14:paraId="753A2570" w14:textId="77777777" w:rsidR="00D17AD4" w:rsidRPr="007A2300" w:rsidRDefault="00D17AD4" w:rsidP="00616FBE">
            <w:pPr>
              <w:spacing w:after="0" w:line="240" w:lineRule="auto"/>
              <w:jc w:val="center"/>
              <w:rPr>
                <w:rFonts w:ascii="Times New Roman" w:hAnsi="Times New Roman" w:cs="Times New Roman"/>
                <w:sz w:val="18"/>
                <w:szCs w:val="18"/>
              </w:rPr>
            </w:pPr>
          </w:p>
          <w:p w14:paraId="52BB28A8" w14:textId="77777777" w:rsidR="00D17AD4" w:rsidRPr="007A2300" w:rsidRDefault="00D17AD4" w:rsidP="00616FBE">
            <w:pPr>
              <w:spacing w:after="0" w:line="240" w:lineRule="auto"/>
              <w:jc w:val="center"/>
              <w:rPr>
                <w:rFonts w:ascii="Times New Roman" w:hAnsi="Times New Roman" w:cs="Times New Roman"/>
                <w:sz w:val="18"/>
                <w:szCs w:val="18"/>
              </w:rPr>
            </w:pPr>
          </w:p>
          <w:p w14:paraId="71138F51" w14:textId="77777777" w:rsidR="00D17AD4" w:rsidRPr="007A2300" w:rsidRDefault="00D17AD4" w:rsidP="00616FBE">
            <w:pPr>
              <w:spacing w:after="0" w:line="240" w:lineRule="auto"/>
              <w:jc w:val="center"/>
              <w:rPr>
                <w:rFonts w:ascii="Times New Roman" w:hAnsi="Times New Roman" w:cs="Times New Roman"/>
                <w:sz w:val="18"/>
                <w:szCs w:val="18"/>
              </w:rPr>
            </w:pPr>
          </w:p>
          <w:p w14:paraId="166E11E9" w14:textId="77777777" w:rsidR="00D17AD4" w:rsidRPr="007A2300" w:rsidRDefault="00D17AD4" w:rsidP="00616FBE">
            <w:pPr>
              <w:spacing w:after="0" w:line="240" w:lineRule="auto"/>
              <w:jc w:val="center"/>
              <w:rPr>
                <w:rFonts w:ascii="Times New Roman" w:hAnsi="Times New Roman" w:cs="Times New Roman"/>
                <w:sz w:val="18"/>
                <w:szCs w:val="18"/>
              </w:rPr>
            </w:pPr>
          </w:p>
          <w:p w14:paraId="17B1D84F" w14:textId="77777777" w:rsidR="00D17AD4" w:rsidRPr="007A2300" w:rsidRDefault="00D17AD4" w:rsidP="00616FBE">
            <w:pPr>
              <w:spacing w:after="0" w:line="240" w:lineRule="auto"/>
              <w:jc w:val="center"/>
              <w:rPr>
                <w:rFonts w:ascii="Times New Roman" w:hAnsi="Times New Roman" w:cs="Times New Roman"/>
                <w:sz w:val="18"/>
                <w:szCs w:val="18"/>
              </w:rPr>
            </w:pPr>
          </w:p>
          <w:p w14:paraId="1CC41F2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p>
          <w:p w14:paraId="2AECB7F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І</w:t>
            </w:r>
            <w:r w:rsidRPr="007A2300">
              <w:rPr>
                <w:rFonts w:ascii="Times New Roman" w:hAnsi="Times New Roman" w:cs="Times New Roman"/>
                <w:sz w:val="18"/>
                <w:szCs w:val="18"/>
                <w:lang w:val="en-US"/>
              </w:rPr>
              <w:t>V</w:t>
            </w:r>
            <w:r w:rsidRPr="007A2300">
              <w:rPr>
                <w:rFonts w:ascii="Times New Roman" w:hAnsi="Times New Roman" w:cs="Times New Roman"/>
                <w:sz w:val="18"/>
                <w:szCs w:val="18"/>
              </w:rPr>
              <w:t xml:space="preserve"> квартал 2026 року</w:t>
            </w:r>
          </w:p>
          <w:p w14:paraId="565A8EE4"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B28ACF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lang w:val="en-US"/>
              </w:rPr>
              <w:t>1</w:t>
            </w:r>
            <w:r w:rsidRPr="007A2300">
              <w:rPr>
                <w:rFonts w:ascii="Times New Roman" w:hAnsi="Times New Roman" w:cs="Times New Roman"/>
                <w:sz w:val="18"/>
                <w:szCs w:val="18"/>
              </w:rPr>
              <w:t>, 2</w:t>
            </w:r>
          </w:p>
          <w:p w14:paraId="127FC43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A98299B"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A810A2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Пам’ятку про персональ-ну відпові-дальність за порушення антикорупційного законо-давства працівників підрозділу внутріш-нього аудиту</w:t>
            </w:r>
          </w:p>
          <w:p w14:paraId="536F7B1E" w14:textId="77777777" w:rsidR="00D17AD4" w:rsidRPr="007A2300" w:rsidRDefault="00D17AD4" w:rsidP="00616FBE">
            <w:pPr>
              <w:spacing w:after="0" w:line="240" w:lineRule="auto"/>
              <w:jc w:val="center"/>
              <w:rPr>
                <w:rFonts w:ascii="Times New Roman" w:hAnsi="Times New Roman" w:cs="Times New Roman"/>
                <w:sz w:val="18"/>
                <w:szCs w:val="18"/>
              </w:rPr>
            </w:pPr>
          </w:p>
          <w:p w14:paraId="76D31EE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Працівники підрозділу внутріш-нього аудиту ознайом-лені з Пам’яткою під особистий підпис</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54E75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3CF99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E3EB8D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4D8A77DB"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E9A0BA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6BE07F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shd w:val="clear" w:color="auto" w:fill="FFFFFF"/>
              </w:rPr>
              <w:t>Здійс-нення повно-важень у сфері захисту викрива-чів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48A2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задоволен-ня приватного інтересу за розголо-шення інформації про викривача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77440DA"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Працівники, що здійснюють реєстрацію повідомлень про корупцію, під впливом зацікавлених осіб можуть задовольнити свої приватні інтереси за розголо-шення інформації про викривача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E8A07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4460FB0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78C0B4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Реєстрація повідомлень про корупцію здійснюєтьс я відповідно до розпорядження Чернівецької обласної державної адміністрації від 29 лютого 2024 року № 175-р «Про затвердження Порядку розгляду повідомлень про корупцію в Чернівецькій  обласній державній адміні-страції»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29A39D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93DF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BB6FF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5C44AC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Проведення роз’яснювальної</w:t>
            </w:r>
            <w:r w:rsidRPr="007A2300">
              <w:rPr>
                <w:rFonts w:ascii="Times New Roman" w:hAnsi="Times New Roman" w:cs="Times New Roman"/>
              </w:rPr>
              <w:t xml:space="preserve"> </w:t>
            </w:r>
            <w:r w:rsidRPr="007A2300">
              <w:rPr>
                <w:rFonts w:ascii="Times New Roman" w:hAnsi="Times New Roman" w:cs="Times New Roman"/>
                <w:sz w:val="18"/>
                <w:szCs w:val="18"/>
              </w:rPr>
              <w:t>роботи про дотримання вимог законодав-ства щодо нерозголо-шення інформації про викривача з працівника-ми, що здійснюють реєстрацію повідомлень про корупцію.</w:t>
            </w:r>
          </w:p>
          <w:p w14:paraId="26747BAC" w14:textId="77777777" w:rsidR="00D17AD4" w:rsidRPr="007A2300" w:rsidRDefault="00D17AD4" w:rsidP="00616FBE">
            <w:pPr>
              <w:spacing w:after="0" w:line="240" w:lineRule="auto"/>
              <w:jc w:val="center"/>
              <w:rPr>
                <w:rFonts w:ascii="Times New Roman" w:hAnsi="Times New Roman" w:cs="Times New Roman"/>
              </w:rPr>
            </w:pPr>
            <w:r w:rsidRPr="007A2300">
              <w:rPr>
                <w:rFonts w:ascii="Times New Roman" w:hAnsi="Times New Roman" w:cs="Times New Roman"/>
                <w:sz w:val="18"/>
                <w:szCs w:val="18"/>
              </w:rPr>
              <w:t>2. Ознайо-млення новопризна-чених працівників,  під особистий підпис з</w:t>
            </w:r>
            <w:r w:rsidRPr="007A2300">
              <w:rPr>
                <w:rFonts w:ascii="Times New Roman" w:hAnsi="Times New Roman" w:cs="Times New Roman"/>
              </w:rPr>
              <w:t xml:space="preserve"> </w:t>
            </w:r>
            <w:r w:rsidRPr="007A2300">
              <w:rPr>
                <w:rFonts w:ascii="Times New Roman" w:hAnsi="Times New Roman" w:cs="Times New Roman"/>
                <w:sz w:val="18"/>
                <w:szCs w:val="18"/>
              </w:rPr>
              <w:t>Пам’яткою щодо правового статусу, прав та гарантій захисту викривача, а також попереджен-ня про відповідаль-ність  за</w:t>
            </w:r>
            <w:r w:rsidRPr="007A2300">
              <w:rPr>
                <w:rFonts w:ascii="Times New Roman" w:hAnsi="Times New Roman" w:cs="Times New Roman"/>
              </w:rPr>
              <w:t xml:space="preserve"> </w:t>
            </w:r>
            <w:r w:rsidRPr="007A2300">
              <w:rPr>
                <w:rFonts w:ascii="Times New Roman" w:hAnsi="Times New Roman" w:cs="Times New Roman"/>
                <w:sz w:val="18"/>
                <w:szCs w:val="18"/>
              </w:rPr>
              <w:t>розголо-шення інформації про викривача</w:t>
            </w:r>
            <w:r w:rsidRPr="007A230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939B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1.Лис-топад 2026 року, лис-топад 2028 року.</w:t>
            </w:r>
          </w:p>
          <w:p w14:paraId="25E91A12" w14:textId="77777777" w:rsidR="00D17AD4" w:rsidRPr="007A2300" w:rsidRDefault="00D17AD4" w:rsidP="00616FBE">
            <w:pPr>
              <w:spacing w:after="0" w:line="240" w:lineRule="auto"/>
              <w:jc w:val="center"/>
              <w:rPr>
                <w:rFonts w:ascii="Times New Roman" w:hAnsi="Times New Roman" w:cs="Times New Roman"/>
                <w:sz w:val="18"/>
                <w:szCs w:val="18"/>
              </w:rPr>
            </w:pPr>
          </w:p>
          <w:p w14:paraId="7A99FB87" w14:textId="77777777" w:rsidR="00D17AD4" w:rsidRPr="007A2300" w:rsidRDefault="00D17AD4" w:rsidP="00616FBE">
            <w:pPr>
              <w:spacing w:after="0" w:line="240" w:lineRule="auto"/>
              <w:jc w:val="center"/>
              <w:rPr>
                <w:rFonts w:ascii="Times New Roman" w:hAnsi="Times New Roman" w:cs="Times New Roman"/>
                <w:sz w:val="18"/>
                <w:szCs w:val="18"/>
              </w:rPr>
            </w:pPr>
          </w:p>
          <w:p w14:paraId="005365D4" w14:textId="77777777" w:rsidR="00D17AD4" w:rsidRPr="007A2300" w:rsidRDefault="00D17AD4" w:rsidP="00616FBE">
            <w:pPr>
              <w:spacing w:after="0" w:line="240" w:lineRule="auto"/>
              <w:jc w:val="center"/>
              <w:rPr>
                <w:rFonts w:ascii="Times New Roman" w:hAnsi="Times New Roman" w:cs="Times New Roman"/>
                <w:sz w:val="18"/>
                <w:szCs w:val="18"/>
              </w:rPr>
            </w:pPr>
          </w:p>
          <w:p w14:paraId="1A762C31" w14:textId="77777777" w:rsidR="00D17AD4" w:rsidRPr="007A2300" w:rsidRDefault="00D17AD4" w:rsidP="00616FBE">
            <w:pPr>
              <w:spacing w:after="0" w:line="240" w:lineRule="auto"/>
              <w:jc w:val="center"/>
              <w:rPr>
                <w:rFonts w:ascii="Times New Roman" w:hAnsi="Times New Roman" w:cs="Times New Roman"/>
                <w:sz w:val="18"/>
                <w:szCs w:val="18"/>
              </w:rPr>
            </w:pPr>
          </w:p>
          <w:p w14:paraId="428A13CB" w14:textId="77777777" w:rsidR="00D17AD4" w:rsidRPr="007A2300" w:rsidRDefault="00D17AD4" w:rsidP="00616FBE">
            <w:pPr>
              <w:spacing w:after="0" w:line="240" w:lineRule="auto"/>
              <w:jc w:val="center"/>
              <w:rPr>
                <w:rFonts w:ascii="Times New Roman" w:hAnsi="Times New Roman" w:cs="Times New Roman"/>
                <w:sz w:val="18"/>
                <w:szCs w:val="18"/>
              </w:rPr>
            </w:pPr>
          </w:p>
          <w:p w14:paraId="4626193C" w14:textId="77777777" w:rsidR="00D17AD4" w:rsidRPr="007A2300" w:rsidRDefault="00D17AD4" w:rsidP="00616FBE">
            <w:pPr>
              <w:spacing w:after="0" w:line="240" w:lineRule="auto"/>
              <w:jc w:val="center"/>
              <w:rPr>
                <w:rFonts w:ascii="Times New Roman" w:hAnsi="Times New Roman" w:cs="Times New Roman"/>
                <w:sz w:val="18"/>
                <w:szCs w:val="18"/>
              </w:rPr>
            </w:pPr>
          </w:p>
          <w:p w14:paraId="3EA2F195" w14:textId="77777777" w:rsidR="00D17AD4" w:rsidRPr="007A2300" w:rsidRDefault="00D17AD4" w:rsidP="00616FBE">
            <w:pPr>
              <w:spacing w:after="0" w:line="240" w:lineRule="auto"/>
              <w:jc w:val="center"/>
              <w:rPr>
                <w:rFonts w:ascii="Times New Roman" w:hAnsi="Times New Roman" w:cs="Times New Roman"/>
                <w:sz w:val="18"/>
                <w:szCs w:val="18"/>
              </w:rPr>
            </w:pPr>
          </w:p>
          <w:p w14:paraId="0C1AB25B" w14:textId="77777777" w:rsidR="00D17AD4" w:rsidRPr="007A2300" w:rsidRDefault="00D17AD4" w:rsidP="00616FBE">
            <w:pPr>
              <w:spacing w:after="0" w:line="240" w:lineRule="auto"/>
              <w:jc w:val="center"/>
              <w:rPr>
                <w:rFonts w:ascii="Times New Roman" w:hAnsi="Times New Roman" w:cs="Times New Roman"/>
                <w:sz w:val="18"/>
                <w:szCs w:val="18"/>
              </w:rPr>
            </w:pPr>
          </w:p>
          <w:p w14:paraId="7738FCA3" w14:textId="77777777" w:rsidR="00D17AD4" w:rsidRPr="007A2300" w:rsidRDefault="00D17AD4" w:rsidP="00616FBE">
            <w:pPr>
              <w:spacing w:after="0" w:line="240" w:lineRule="auto"/>
              <w:jc w:val="center"/>
              <w:rPr>
                <w:rFonts w:ascii="Times New Roman" w:hAnsi="Times New Roman" w:cs="Times New Roman"/>
                <w:sz w:val="18"/>
                <w:szCs w:val="18"/>
              </w:rPr>
            </w:pPr>
          </w:p>
          <w:p w14:paraId="6040E02A" w14:textId="77777777" w:rsidR="00D17AD4" w:rsidRPr="007A2300" w:rsidRDefault="00D17AD4" w:rsidP="00616FBE">
            <w:pPr>
              <w:spacing w:after="0" w:line="240" w:lineRule="auto"/>
              <w:jc w:val="center"/>
              <w:rPr>
                <w:rFonts w:ascii="Times New Roman" w:hAnsi="Times New Roman" w:cs="Times New Roman"/>
                <w:sz w:val="18"/>
                <w:szCs w:val="18"/>
              </w:rPr>
            </w:pPr>
          </w:p>
          <w:p w14:paraId="33E49B47" w14:textId="77777777" w:rsidR="00D17AD4" w:rsidRPr="007A2300" w:rsidRDefault="00D17AD4" w:rsidP="00616FBE">
            <w:pPr>
              <w:spacing w:after="0" w:line="240" w:lineRule="auto"/>
              <w:jc w:val="center"/>
              <w:rPr>
                <w:rFonts w:ascii="Times New Roman" w:hAnsi="Times New Roman" w:cs="Times New Roman"/>
                <w:sz w:val="18"/>
                <w:szCs w:val="18"/>
              </w:rPr>
            </w:pPr>
          </w:p>
          <w:p w14:paraId="6425BB79" w14:textId="77777777" w:rsidR="00D17AD4" w:rsidRPr="007A2300" w:rsidRDefault="00D17AD4" w:rsidP="00616FBE">
            <w:pPr>
              <w:spacing w:after="0" w:line="240" w:lineRule="auto"/>
              <w:jc w:val="center"/>
              <w:rPr>
                <w:rFonts w:ascii="Times New Roman" w:hAnsi="Times New Roman" w:cs="Times New Roman"/>
                <w:sz w:val="18"/>
                <w:szCs w:val="18"/>
              </w:rPr>
            </w:pPr>
          </w:p>
          <w:p w14:paraId="1695F224" w14:textId="77777777" w:rsidR="00D17AD4" w:rsidRPr="007A2300" w:rsidRDefault="00D17AD4" w:rsidP="00616FBE">
            <w:pPr>
              <w:spacing w:after="0" w:line="240" w:lineRule="auto"/>
              <w:jc w:val="center"/>
              <w:rPr>
                <w:rFonts w:ascii="Times New Roman" w:hAnsi="Times New Roman" w:cs="Times New Roman"/>
                <w:sz w:val="18"/>
                <w:szCs w:val="18"/>
              </w:rPr>
            </w:pPr>
          </w:p>
          <w:p w14:paraId="1177191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w:t>
            </w:r>
            <w:r w:rsidRPr="007A2300">
              <w:rPr>
                <w:rFonts w:ascii="Times New Roman" w:hAnsi="Times New Roman" w:cs="Times New Roman"/>
                <w:bCs/>
                <w:sz w:val="18"/>
                <w:szCs w:val="18"/>
                <w:bdr w:val="none" w:sz="0" w:space="0" w:color="auto" w:frame="1"/>
                <w:shd w:val="clear" w:color="auto" w:fill="FFFFFF"/>
              </w:rPr>
              <w:t>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10B0C5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1,2.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FE4E575"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B43856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1.Прове-дено роз’ясню-вальну роботу про дотримання вимог законо-давства щодо нерозголо-шення інформації про викривача.</w:t>
            </w:r>
          </w:p>
          <w:p w14:paraId="7861C0B1" w14:textId="77777777" w:rsidR="00D17AD4" w:rsidRPr="007A2300" w:rsidRDefault="00D17AD4" w:rsidP="00616FBE">
            <w:pPr>
              <w:spacing w:after="0" w:line="240" w:lineRule="auto"/>
              <w:jc w:val="center"/>
              <w:rPr>
                <w:rFonts w:ascii="Times New Roman" w:hAnsi="Times New Roman" w:cs="Times New Roman"/>
                <w:sz w:val="18"/>
                <w:szCs w:val="18"/>
              </w:rPr>
            </w:pPr>
          </w:p>
          <w:p w14:paraId="592A454E" w14:textId="77777777" w:rsidR="00D17AD4" w:rsidRPr="007A2300" w:rsidRDefault="00D17AD4" w:rsidP="00616FBE">
            <w:pPr>
              <w:spacing w:after="0" w:line="240" w:lineRule="auto"/>
              <w:jc w:val="center"/>
              <w:rPr>
                <w:rFonts w:ascii="Times New Roman" w:hAnsi="Times New Roman" w:cs="Times New Roman"/>
                <w:sz w:val="18"/>
                <w:szCs w:val="18"/>
              </w:rPr>
            </w:pPr>
          </w:p>
          <w:p w14:paraId="45B196AE" w14:textId="77777777" w:rsidR="00D17AD4" w:rsidRPr="007A2300" w:rsidRDefault="00D17AD4" w:rsidP="00616FBE">
            <w:pPr>
              <w:spacing w:after="0" w:line="240" w:lineRule="auto"/>
              <w:jc w:val="center"/>
              <w:rPr>
                <w:rFonts w:ascii="Times New Roman" w:hAnsi="Times New Roman" w:cs="Times New Roman"/>
                <w:sz w:val="18"/>
                <w:szCs w:val="18"/>
              </w:rPr>
            </w:pPr>
          </w:p>
          <w:p w14:paraId="48EE66C7" w14:textId="77777777" w:rsidR="00D17AD4" w:rsidRPr="007A2300" w:rsidRDefault="00D17AD4" w:rsidP="00616FBE">
            <w:pPr>
              <w:spacing w:after="0" w:line="240" w:lineRule="auto"/>
              <w:jc w:val="center"/>
              <w:rPr>
                <w:rFonts w:ascii="Times New Roman" w:hAnsi="Times New Roman" w:cs="Times New Roman"/>
                <w:sz w:val="18"/>
                <w:szCs w:val="18"/>
              </w:rPr>
            </w:pPr>
          </w:p>
          <w:p w14:paraId="7CE9CAC3" w14:textId="77777777" w:rsidR="00D17AD4" w:rsidRPr="007A2300" w:rsidRDefault="00D17AD4" w:rsidP="00616FBE">
            <w:pPr>
              <w:spacing w:after="0" w:line="240" w:lineRule="auto"/>
              <w:jc w:val="center"/>
              <w:rPr>
                <w:rFonts w:ascii="Times New Roman" w:hAnsi="Times New Roman" w:cs="Times New Roman"/>
                <w:sz w:val="18"/>
                <w:szCs w:val="18"/>
              </w:rPr>
            </w:pPr>
          </w:p>
          <w:p w14:paraId="30149F50" w14:textId="77777777" w:rsidR="00D17AD4" w:rsidRPr="007A2300" w:rsidRDefault="00D17AD4" w:rsidP="00616FBE">
            <w:pPr>
              <w:spacing w:after="0" w:line="240" w:lineRule="auto"/>
              <w:jc w:val="center"/>
              <w:rPr>
                <w:rFonts w:ascii="Times New Roman" w:hAnsi="Times New Roman" w:cs="Times New Roman"/>
                <w:sz w:val="18"/>
                <w:szCs w:val="18"/>
              </w:rPr>
            </w:pPr>
          </w:p>
          <w:p w14:paraId="22309F4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2.Ознайом-лено ново при-значених праців-ників, під особистий підпис з Пам’яткою щодо правового статусу, прав та гарантій захисту викривача, поперед-жено про відпові-дальність  за розголо-шення інформації про викривача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5BFB4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C3B65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43843B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4251D90"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5424E51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676CAED" w14:textId="77777777" w:rsidR="00D17AD4" w:rsidRPr="007A2300" w:rsidRDefault="00D17AD4" w:rsidP="00616FBE">
            <w:pPr>
              <w:spacing w:after="0" w:line="240" w:lineRule="auto"/>
              <w:jc w:val="center"/>
              <w:rPr>
                <w:rFonts w:ascii="Times New Roman" w:hAnsi="Times New Roman" w:cs="Times New Roman"/>
                <w:sz w:val="18"/>
                <w:szCs w:val="18"/>
                <w:shd w:val="clear" w:color="auto" w:fill="FFFFFF"/>
              </w:rPr>
            </w:pPr>
            <w:r w:rsidRPr="007A2300">
              <w:rPr>
                <w:rFonts w:ascii="Times New Roman" w:hAnsi="Times New Roman" w:cs="Times New Roman"/>
                <w:sz w:val="18"/>
                <w:szCs w:val="18"/>
              </w:rPr>
              <w:t>Здійс-нення контро-лю за дотри-манням вимог антико-рупцій-ного законо-давства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3B8D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задово-лення приватного інтересу працівни-ками сектору з питань запобі-гання та виявлення корупції апарату обласної державної адміні-страції під час здійснення контролю за дотри-манням вимог анти-корупцій-ного законодавства, нереа-гування на порушення строків, проведення спеціаль-них перевірок, дотримання встановле-них заборон та обмежень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4E61825"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Працівники сектору з питань запобігання та</w:t>
            </w:r>
            <w:r w:rsidRPr="007A2300">
              <w:rPr>
                <w:rFonts w:ascii="Times New Roman" w:hAnsi="Times New Roman" w:cs="Times New Roman"/>
              </w:rPr>
              <w:t xml:space="preserve"> </w:t>
            </w:r>
            <w:r w:rsidRPr="007A2300">
              <w:rPr>
                <w:rFonts w:ascii="Times New Roman" w:hAnsi="Times New Roman" w:cs="Times New Roman"/>
                <w:sz w:val="18"/>
                <w:szCs w:val="18"/>
              </w:rPr>
              <w:t>виявлення корупції апарату обласної державної адміністрації можуть задовольнити свої приватні інтереси під час перевірки перевірки повноти проведення спеціальної перевірки та</w:t>
            </w:r>
            <w:r w:rsidRPr="007A2300">
              <w:rPr>
                <w:rFonts w:ascii="Times New Roman" w:hAnsi="Times New Roman" w:cs="Times New Roman"/>
              </w:rPr>
              <w:t xml:space="preserve"> </w:t>
            </w:r>
            <w:r w:rsidRPr="007A2300">
              <w:rPr>
                <w:rFonts w:ascii="Times New Roman" w:hAnsi="Times New Roman" w:cs="Times New Roman"/>
                <w:sz w:val="18"/>
                <w:szCs w:val="18"/>
              </w:rPr>
              <w:t>дотримання термінів її проведення, дотримання обмежень на державній службі шляхом прихову-вання виявлених</w:t>
            </w:r>
            <w:r w:rsidRPr="007A2300">
              <w:rPr>
                <w:rFonts w:ascii="Times New Roman" w:hAnsi="Times New Roman" w:cs="Times New Roman"/>
              </w:rPr>
              <w:t xml:space="preserve"> </w:t>
            </w:r>
            <w:r w:rsidRPr="007A2300">
              <w:rPr>
                <w:rFonts w:ascii="Times New Roman" w:hAnsi="Times New Roman" w:cs="Times New Roman"/>
                <w:sz w:val="18"/>
                <w:szCs w:val="18"/>
              </w:rPr>
              <w:t>порушень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3924B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0D41B80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D3DA59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Наказ НАЗК від 25 травня 2021 року       № 277/21 «Про затвердження Типового положення про уповноваже-ний підрозділ (уповноваж-жену особу) з питань запобігання та виявлення корупції», розпоряд-ження обласної державної адміністрації від 05 серпня 2021 року </w:t>
            </w:r>
          </w:p>
          <w:p w14:paraId="3106121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905-р «Про затвердження положення про</w:t>
            </w:r>
            <w:r w:rsidRPr="007A2300">
              <w:rPr>
                <w:rFonts w:ascii="Times New Roman" w:hAnsi="Times New Roman" w:cs="Times New Roman"/>
              </w:rPr>
              <w:t xml:space="preserve"> </w:t>
            </w:r>
            <w:r w:rsidRPr="007A2300">
              <w:rPr>
                <w:rFonts w:ascii="Times New Roman" w:hAnsi="Times New Roman" w:cs="Times New Roman"/>
                <w:sz w:val="18"/>
                <w:szCs w:val="18"/>
              </w:rPr>
              <w:t>сектор з питань запобігання та виявлення корупції апарату Чернівецької обласної державної адміні-страції»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0F0780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38D06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9FB39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3B8ABB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Проведення аналізу щодо встановлених фактів порушень антикоруп-ційного законо-давства та інформуван-ня голови обласної державної адміністрації  про виявлені порушення та моніторингу інформації в засобах масової інформації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FCCB2" w14:textId="77777777" w:rsidR="00D17AD4" w:rsidRPr="007A2300" w:rsidRDefault="00D17AD4" w:rsidP="00616FBE">
            <w:pPr>
              <w:spacing w:after="0" w:line="240" w:lineRule="auto"/>
              <w:rPr>
                <w:rFonts w:ascii="Times New Roman" w:hAnsi="Times New Roman" w:cs="Times New Roman"/>
                <w:sz w:val="18"/>
                <w:szCs w:val="18"/>
              </w:rPr>
            </w:pPr>
            <w:r w:rsidRPr="007A2300">
              <w:rPr>
                <w:rFonts w:ascii="Times New Roman" w:hAnsi="Times New Roman" w:cs="Times New Roman"/>
                <w:sz w:val="18"/>
                <w:szCs w:val="18"/>
              </w:rPr>
              <w:t>Щоквар-талу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37C8AE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BE98947"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94415A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Проведено аналіз щодо встано-влених фактів порушень антикоруп-ційного законо-давства та про результати моніто-рингу проінфор-мовано  голову обласної державної адміні-страції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00601E"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449AB"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13B1F1A"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r>
      <w:tr w:rsidR="00D17AD4" w:rsidRPr="007A2300" w14:paraId="67F457A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1EEBCD3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72BAD4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Прове-дення перевір-ки факту своє час-ності подання деклара-цій праців-никами обласної держав-ної адміні-страції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A2C2B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задоволь-нити працівни-ком сектору з питань запобігання та виявлення корупції апарату обласної державної адміні-страції приватний інтерес у зв’язку з виконан-ням повнова-жень щодо здійснення контролю за своєча-сністю подання декларацій працівни-ками   обласної державної адміністра-ції </w:t>
            </w:r>
          </w:p>
          <w:p w14:paraId="1C1515D1" w14:textId="77777777" w:rsidR="00D17AD4" w:rsidRPr="007A2300" w:rsidRDefault="00D17AD4" w:rsidP="00616FBE">
            <w:pPr>
              <w:spacing w:after="0" w:line="240" w:lineRule="auto"/>
              <w:jc w:val="center"/>
              <w:rPr>
                <w:rFonts w:ascii="Times New Roman" w:hAnsi="Times New Roman" w:cs="Times New Roman"/>
                <w:sz w:val="18"/>
                <w:szCs w:val="18"/>
              </w:rPr>
            </w:pPr>
          </w:p>
          <w:p w14:paraId="6FF2A7E6" w14:textId="77777777" w:rsidR="00D17AD4" w:rsidRPr="007A2300" w:rsidRDefault="00D17AD4" w:rsidP="00616FBE">
            <w:pPr>
              <w:spacing w:after="0" w:line="240" w:lineRule="auto"/>
              <w:jc w:val="center"/>
              <w:rPr>
                <w:rFonts w:ascii="Times New Roman" w:hAnsi="Times New Roman" w:cs="Times New Roman"/>
                <w:sz w:val="18"/>
                <w:szCs w:val="18"/>
              </w:rPr>
            </w:pPr>
          </w:p>
          <w:p w14:paraId="4B200C81" w14:textId="77777777" w:rsidR="00D17AD4" w:rsidRPr="007A2300" w:rsidRDefault="00D17AD4" w:rsidP="00616FBE">
            <w:pPr>
              <w:spacing w:after="0" w:line="240" w:lineRule="auto"/>
              <w:jc w:val="center"/>
              <w:rPr>
                <w:rFonts w:ascii="Times New Roman" w:hAnsi="Times New Roman" w:cs="Times New Roman"/>
                <w:sz w:val="18"/>
                <w:szCs w:val="18"/>
              </w:rPr>
            </w:pPr>
          </w:p>
          <w:p w14:paraId="278C84B6" w14:textId="77777777" w:rsidR="00D17AD4" w:rsidRPr="007A2300" w:rsidRDefault="00D17AD4" w:rsidP="00616FBE">
            <w:pPr>
              <w:spacing w:after="0" w:line="240" w:lineRule="auto"/>
              <w:jc w:val="center"/>
              <w:rPr>
                <w:rFonts w:ascii="Times New Roman" w:hAnsi="Times New Roman" w:cs="Times New Roman"/>
                <w:sz w:val="18"/>
                <w:szCs w:val="18"/>
              </w:rPr>
            </w:pPr>
          </w:p>
          <w:p w14:paraId="54CBF768"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FDF40F3"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Існує можливість отримання неправомір-ної вигоди  працівником сектору з питань запобігання та виявлення корупції апарату обласної державної адміністрації  під час здійснення контролю за своєчасністю подання декларацій від суб’єктів деклару-вання за неповідомлення НАЗК про факт неподання або несвоєчас-ного подання декларації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CB80E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741CAA2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AB7A52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Наказ Національно-го агентства з питань</w:t>
            </w:r>
            <w:r w:rsidRPr="007A2300">
              <w:rPr>
                <w:rFonts w:ascii="Times New Roman" w:hAnsi="Times New Roman" w:cs="Times New Roman"/>
              </w:rPr>
              <w:t xml:space="preserve"> </w:t>
            </w:r>
            <w:r w:rsidRPr="007A2300">
              <w:rPr>
                <w:rFonts w:ascii="Times New Roman" w:hAnsi="Times New Roman" w:cs="Times New Roman"/>
                <w:sz w:val="18"/>
                <w:szCs w:val="18"/>
              </w:rPr>
              <w:t>запобігання корупції від  20 серпня 2021 року № 539/21 «Про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246C79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64D01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EE39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2BDA8F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Здійснення контролю завідувачем сектору з питань запобігання та виявлення корупції апарату обласної державної адміністрації щодо належного виконання працівника-ми сектору своїх повноважень в частині перевірки своєчасності подання декларацій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06E8E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Під час здій-нення контро-лю за своєчасністю подання декла-рацій</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12217C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3F7CF30"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4D45BB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ДотриманоПорядок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CFA8A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856CA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7A60AA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56D8182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23D476F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8E4C9E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Прове-дення  акреди-тації закладів охорони здоров’я області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21A90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Ймовір-ність використання службового становищапосадовою особою Департа-менту охорони здоров’я  обласної державної під час проведення  акредитації цих закладів охорони здоров’я  з можли-вістю</w:t>
            </w:r>
          </w:p>
          <w:p w14:paraId="625D9D9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отримання неправо-мірної вигоди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C74CC2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отримання неправомір-ної вигоди посадовою особою Департамен-ту охорони здоров’я  обласної державної адміністрації  за</w:t>
            </w:r>
          </w:p>
          <w:p w14:paraId="67C9DE5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надання переваги керівникам чи посадовим особам закладів охорони здоров’я області під час проведення  акредитації цих закладів, прийняття рішення в умовах конфлікту інтересів</w:t>
            </w:r>
          </w:p>
          <w:p w14:paraId="4664BE4C" w14:textId="77777777" w:rsidR="00D17AD4" w:rsidRPr="007A2300" w:rsidRDefault="00D17AD4" w:rsidP="00616FBE">
            <w:pPr>
              <w:tabs>
                <w:tab w:val="left" w:pos="2638"/>
              </w:tabs>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5570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7647A2B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недобро-чесність посадових осіб,  відсутність механізму контролю за діями посадових осіб, що проводять акредитацію закладів охорони здоров’я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395EA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Постанова Кабінету Міністрів України від 15 липня 1997 року   № 765 «Про затвердження Порядку акредитації закладу охорони здоров’я».</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4F029E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84F7A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CE4F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38956E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1.Проведення серед членів акредитацій-ної комісії роз’яснюва-льної роботи з питань дотримання вимог антикоруп-ційного законодав-ства.</w:t>
            </w:r>
          </w:p>
          <w:p w14:paraId="76D9024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Отримання повідомлен-ня від членів акредитацій-ної комісії про відсутність конфлікту інтересів щодо закладів охорони здоров’я, в яких заплановано проведення акредитації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9A74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Липень  2026, 2027 років.</w:t>
            </w:r>
          </w:p>
          <w:p w14:paraId="04D312E8" w14:textId="77777777" w:rsidR="00D17AD4" w:rsidRPr="007A2300" w:rsidRDefault="00D17AD4" w:rsidP="00616FBE">
            <w:pPr>
              <w:spacing w:after="0" w:line="240" w:lineRule="auto"/>
              <w:jc w:val="center"/>
              <w:rPr>
                <w:rFonts w:ascii="Times New Roman" w:hAnsi="Times New Roman" w:cs="Times New Roman"/>
                <w:sz w:val="18"/>
                <w:szCs w:val="18"/>
              </w:rPr>
            </w:pPr>
          </w:p>
          <w:p w14:paraId="3089061B" w14:textId="77777777" w:rsidR="00D17AD4" w:rsidRPr="007A2300" w:rsidRDefault="00D17AD4" w:rsidP="00616FBE">
            <w:pPr>
              <w:spacing w:after="0" w:line="240" w:lineRule="auto"/>
              <w:jc w:val="center"/>
              <w:rPr>
                <w:rFonts w:ascii="Times New Roman" w:hAnsi="Times New Roman" w:cs="Times New Roman"/>
                <w:sz w:val="18"/>
                <w:szCs w:val="18"/>
              </w:rPr>
            </w:pPr>
          </w:p>
          <w:p w14:paraId="13BBF9A7" w14:textId="77777777" w:rsidR="00D17AD4" w:rsidRPr="007A2300" w:rsidRDefault="00D17AD4" w:rsidP="00616FBE">
            <w:pPr>
              <w:spacing w:after="0" w:line="240" w:lineRule="auto"/>
              <w:jc w:val="center"/>
              <w:rPr>
                <w:rFonts w:ascii="Times New Roman" w:hAnsi="Times New Roman" w:cs="Times New Roman"/>
                <w:sz w:val="18"/>
                <w:szCs w:val="18"/>
              </w:rPr>
            </w:pPr>
          </w:p>
          <w:p w14:paraId="2D6525DB" w14:textId="77777777" w:rsidR="00D17AD4" w:rsidRPr="007A2300" w:rsidRDefault="00D17AD4" w:rsidP="00616FBE">
            <w:pPr>
              <w:spacing w:after="0" w:line="240" w:lineRule="auto"/>
              <w:jc w:val="center"/>
              <w:rPr>
                <w:rFonts w:ascii="Times New Roman" w:hAnsi="Times New Roman" w:cs="Times New Roman"/>
                <w:sz w:val="18"/>
                <w:szCs w:val="18"/>
              </w:rPr>
            </w:pPr>
          </w:p>
          <w:p w14:paraId="1C6A0027" w14:textId="77777777" w:rsidR="00D17AD4" w:rsidRPr="007A2300" w:rsidRDefault="00D17AD4" w:rsidP="00616FBE">
            <w:pPr>
              <w:spacing w:after="0" w:line="240" w:lineRule="auto"/>
              <w:jc w:val="center"/>
              <w:rPr>
                <w:rFonts w:ascii="Times New Roman" w:hAnsi="Times New Roman" w:cs="Times New Roman"/>
                <w:sz w:val="18"/>
                <w:szCs w:val="18"/>
              </w:rPr>
            </w:pPr>
          </w:p>
          <w:p w14:paraId="2994977C" w14:textId="77777777" w:rsidR="00D17AD4" w:rsidRPr="007A2300" w:rsidRDefault="00D17AD4" w:rsidP="00616FBE">
            <w:pPr>
              <w:spacing w:after="0" w:line="240" w:lineRule="auto"/>
              <w:jc w:val="center"/>
              <w:rPr>
                <w:rFonts w:ascii="Times New Roman" w:hAnsi="Times New Roman" w:cs="Times New Roman"/>
                <w:sz w:val="18"/>
                <w:szCs w:val="18"/>
              </w:rPr>
            </w:pPr>
          </w:p>
          <w:p w14:paraId="4484362E" w14:textId="77777777" w:rsidR="00D17AD4" w:rsidRPr="007A2300" w:rsidRDefault="00D17AD4" w:rsidP="00616FBE">
            <w:pPr>
              <w:spacing w:after="0" w:line="240" w:lineRule="auto"/>
              <w:jc w:val="center"/>
              <w:rPr>
                <w:rFonts w:ascii="Times New Roman" w:hAnsi="Times New Roman" w:cs="Times New Roman"/>
                <w:sz w:val="18"/>
                <w:szCs w:val="18"/>
              </w:rPr>
            </w:pPr>
          </w:p>
          <w:p w14:paraId="1F1F5D27" w14:textId="77777777" w:rsidR="00D17AD4" w:rsidRPr="007A2300" w:rsidRDefault="00D17AD4" w:rsidP="00616FBE">
            <w:pPr>
              <w:spacing w:after="0" w:line="240" w:lineRule="auto"/>
              <w:rPr>
                <w:rFonts w:ascii="Times New Roman" w:hAnsi="Times New Roman" w:cs="Times New Roman"/>
                <w:sz w:val="18"/>
                <w:szCs w:val="18"/>
              </w:rPr>
            </w:pPr>
          </w:p>
          <w:p w14:paraId="11455DD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Липень  2026, 2027 років.</w:t>
            </w:r>
          </w:p>
          <w:p w14:paraId="2D2E9FB5"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0B1B3F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Департамент охорони здоров’я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C5253C3"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Прове-дено серед членів акредитаційної комісії роз’ясню-вальну роботу з питань дотримання вимог антикоруп-ційного законодав-ства.</w:t>
            </w:r>
          </w:p>
          <w:p w14:paraId="7AFF833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Отрима-но повідомлення від членів акредитаційної комісії про відсутність конфлікту інтересів щодо закладів охорони здоров’я, в яких заплано-вано</w:t>
            </w:r>
            <w:r w:rsidRPr="007A2300">
              <w:rPr>
                <w:rFonts w:ascii="Times New Roman" w:hAnsi="Times New Roman" w:cs="Times New Roman"/>
              </w:rPr>
              <w:t xml:space="preserve"> </w:t>
            </w:r>
            <w:r w:rsidRPr="007A2300">
              <w:rPr>
                <w:rFonts w:ascii="Times New Roman" w:hAnsi="Times New Roman" w:cs="Times New Roman"/>
                <w:sz w:val="18"/>
                <w:szCs w:val="18"/>
              </w:rPr>
              <w:t>проведення акредитації</w:t>
            </w:r>
          </w:p>
          <w:p w14:paraId="3758F91F" w14:textId="77777777" w:rsidR="00D17AD4" w:rsidRPr="007A2300" w:rsidRDefault="00D17AD4" w:rsidP="00616FBE">
            <w:pPr>
              <w:spacing w:after="0" w:line="240" w:lineRule="auto"/>
              <w:jc w:val="center"/>
              <w:rPr>
                <w:rFonts w:ascii="Times New Roman" w:hAnsi="Times New Roman" w:cs="Times New Roman"/>
                <w:sz w:val="18"/>
                <w:szCs w:val="18"/>
              </w:rPr>
            </w:pPr>
          </w:p>
          <w:p w14:paraId="6B59D9B9" w14:textId="77777777" w:rsidR="00D17AD4" w:rsidRPr="007A2300" w:rsidRDefault="00D17AD4" w:rsidP="00616FBE">
            <w:pPr>
              <w:spacing w:after="0" w:line="240" w:lineRule="auto"/>
              <w:jc w:val="center"/>
              <w:rPr>
                <w:rFonts w:ascii="Times New Roman" w:hAnsi="Times New Roman" w:cs="Times New Roman"/>
                <w:sz w:val="18"/>
                <w:szCs w:val="18"/>
              </w:rPr>
            </w:pPr>
          </w:p>
          <w:p w14:paraId="710288A3" w14:textId="77777777" w:rsidR="00D17AD4" w:rsidRPr="007A2300" w:rsidRDefault="00D17AD4" w:rsidP="00616FBE">
            <w:pPr>
              <w:spacing w:after="0" w:line="240" w:lineRule="auto"/>
              <w:jc w:val="center"/>
              <w:rPr>
                <w:rFonts w:ascii="Times New Roman" w:hAnsi="Times New Roman" w:cs="Times New Roman"/>
                <w:sz w:val="18"/>
                <w:szCs w:val="18"/>
              </w:rPr>
            </w:pPr>
          </w:p>
          <w:p w14:paraId="0940CDEE" w14:textId="77777777" w:rsidR="00D17AD4" w:rsidRPr="007A2300" w:rsidRDefault="00D17AD4" w:rsidP="00616FBE">
            <w:pPr>
              <w:spacing w:after="0" w:line="240" w:lineRule="auto"/>
              <w:jc w:val="center"/>
              <w:rPr>
                <w:rFonts w:ascii="Times New Roman" w:hAnsi="Times New Roman" w:cs="Times New Roman"/>
                <w:sz w:val="18"/>
                <w:szCs w:val="18"/>
              </w:rPr>
            </w:pPr>
          </w:p>
          <w:p w14:paraId="1628C88E" w14:textId="77777777" w:rsidR="00D17AD4" w:rsidRPr="007A2300" w:rsidRDefault="00D17AD4" w:rsidP="00616FBE">
            <w:pPr>
              <w:spacing w:after="0" w:line="240" w:lineRule="auto"/>
              <w:jc w:val="center"/>
              <w:rPr>
                <w:rFonts w:ascii="Times New Roman" w:hAnsi="Times New Roman" w:cs="Times New Roman"/>
                <w:sz w:val="18"/>
                <w:szCs w:val="18"/>
              </w:rPr>
            </w:pPr>
          </w:p>
          <w:p w14:paraId="35A29FB1" w14:textId="77777777" w:rsidR="00D17AD4" w:rsidRPr="007A2300" w:rsidRDefault="00D17AD4" w:rsidP="00616FBE">
            <w:pPr>
              <w:spacing w:after="0" w:line="240" w:lineRule="auto"/>
              <w:jc w:val="center"/>
              <w:rPr>
                <w:rFonts w:ascii="Times New Roman" w:hAnsi="Times New Roman" w:cs="Times New Roman"/>
                <w:sz w:val="18"/>
                <w:szCs w:val="18"/>
              </w:rPr>
            </w:pPr>
          </w:p>
          <w:p w14:paraId="3AD5144E" w14:textId="77777777" w:rsidR="00D17AD4" w:rsidRPr="007A2300" w:rsidRDefault="00D17AD4" w:rsidP="00616FBE">
            <w:pPr>
              <w:spacing w:after="0" w:line="240" w:lineRule="auto"/>
              <w:jc w:val="center"/>
              <w:rPr>
                <w:rFonts w:ascii="Times New Roman" w:hAnsi="Times New Roman" w:cs="Times New Roman"/>
                <w:sz w:val="18"/>
                <w:szCs w:val="18"/>
              </w:rPr>
            </w:pPr>
          </w:p>
          <w:p w14:paraId="1B78C75C" w14:textId="77777777" w:rsidR="00D17AD4" w:rsidRPr="007A2300" w:rsidRDefault="00D17AD4" w:rsidP="00616FBE">
            <w:pPr>
              <w:spacing w:after="0" w:line="240" w:lineRule="auto"/>
              <w:jc w:val="center"/>
              <w:rPr>
                <w:rFonts w:ascii="Times New Roman" w:hAnsi="Times New Roman" w:cs="Times New Roman"/>
                <w:sz w:val="18"/>
                <w:szCs w:val="18"/>
              </w:rPr>
            </w:pPr>
          </w:p>
          <w:p w14:paraId="0384D1CB"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71032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92E80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1DC2DD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720FBB4E"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3B246C9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F66821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Проведення клініко-експерт-ної оцінки якості надання медичної допомо-ги та медично-го обслуговування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99B72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Ймовір-ність використання службового становищапосадовою особою під час проведення клініко-експертної оцінки якості надання медичної допомоги та медичного обслуговування,  неповідом-лення посадовою особою про наявність конфлікту інтересів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613096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Недоброчес-ність посадових осіб Департамен-ту охорони здоров’я обласної державної адміністрації під час проведення клініко-експертної оцінки якості надання медичної допомоги та медичного обслугову-вання може призвести до прийняття необґрунто-ваного експертного висновку, отримання неправомір-ної вигоди вищезазначеними посадовими особами від керівників/посадових осіб закладів охорони здоров’я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BEEB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Недобро-чесність посадових осіб та можливість задовольнити приватний інтерес, відсутність механізму контролю за діями посадових осіб, що здійснюють </w:t>
            </w:r>
            <w:r w:rsidRPr="007A2300">
              <w:rPr>
                <w:rFonts w:ascii="Times New Roman" w:hAnsi="Times New Roman" w:cs="Times New Roman"/>
                <w:sz w:val="18"/>
                <w:szCs w:val="18"/>
              </w:rPr>
              <w:t xml:space="preserve"> експертної оцінки якості надання медичної допомоги та медичного обслуговування</w:t>
            </w:r>
            <w:r w:rsidRPr="007A2300">
              <w:rPr>
                <w:rFonts w:ascii="Times New Roman" w:eastAsia="Times New Roman" w:hAnsi="Times New Roman" w:cs="Times New Roman"/>
                <w:color w:val="000000"/>
                <w:sz w:val="18"/>
                <w:szCs w:val="18"/>
                <w:lang w:eastAsia="uk-UA"/>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E27EF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Наказ Міністерства охорони здоров’я України від 05 лютого 2016 року №69 «Про організацію клініко-експертної оцінки якості надання медичної допомоги та медичного обслуговування», за реєстрова-ного в Міністерстві юстиції України від 24 лютого 2016 року за №285/28415</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42E578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E1731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0851E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E3A047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1.Забезпе-чення постійної участі у роботі комісії з питань проведення клініко-експертної оцінки експертів, встановлення контролю зі сторони голови зазначеної комісії в частині клініко-експертної оцінки та підготовки експертного висновку.</w:t>
            </w:r>
          </w:p>
          <w:p w14:paraId="12CB5B6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Отримання від членів клініко-експертної комісії повідом-лення про відсутність конфлікту інтересів щодо закладів охорони здоров’я, в яких заплановано проведення клініко-експертної оцінки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7D204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w:t>
            </w:r>
            <w:r w:rsidRPr="007A2300">
              <w:rPr>
                <w:rFonts w:ascii="Times New Roman" w:hAnsi="Times New Roman" w:cs="Times New Roman"/>
                <w:bCs/>
                <w:sz w:val="18"/>
                <w:szCs w:val="18"/>
                <w:bdr w:val="none" w:sz="0" w:space="0" w:color="auto" w:frame="1"/>
                <w:shd w:val="clear" w:color="auto" w:fill="FFFFFF"/>
              </w:rPr>
              <w:t>Упродовж 2026 – 2028 років</w:t>
            </w:r>
          </w:p>
          <w:p w14:paraId="414B4829" w14:textId="77777777" w:rsidR="00D17AD4" w:rsidRPr="007A2300" w:rsidRDefault="00D17AD4" w:rsidP="00616FBE">
            <w:pPr>
              <w:spacing w:after="0" w:line="240" w:lineRule="auto"/>
              <w:jc w:val="center"/>
              <w:rPr>
                <w:rFonts w:ascii="Times New Roman" w:hAnsi="Times New Roman" w:cs="Times New Roman"/>
                <w:sz w:val="18"/>
                <w:szCs w:val="18"/>
              </w:rPr>
            </w:pPr>
          </w:p>
          <w:p w14:paraId="001C31FA" w14:textId="77777777" w:rsidR="00D17AD4" w:rsidRPr="007A2300" w:rsidRDefault="00D17AD4" w:rsidP="00616FBE">
            <w:pPr>
              <w:spacing w:after="0" w:line="240" w:lineRule="auto"/>
              <w:jc w:val="center"/>
              <w:rPr>
                <w:rFonts w:ascii="Times New Roman" w:hAnsi="Times New Roman" w:cs="Times New Roman"/>
                <w:sz w:val="18"/>
                <w:szCs w:val="18"/>
              </w:rPr>
            </w:pPr>
          </w:p>
          <w:p w14:paraId="54B5F892" w14:textId="77777777" w:rsidR="00D17AD4" w:rsidRPr="007A2300" w:rsidRDefault="00D17AD4" w:rsidP="00616FBE">
            <w:pPr>
              <w:spacing w:after="0" w:line="240" w:lineRule="auto"/>
              <w:jc w:val="center"/>
              <w:rPr>
                <w:rFonts w:ascii="Times New Roman" w:hAnsi="Times New Roman" w:cs="Times New Roman"/>
                <w:sz w:val="18"/>
                <w:szCs w:val="18"/>
              </w:rPr>
            </w:pPr>
          </w:p>
          <w:p w14:paraId="640DCE15" w14:textId="77777777" w:rsidR="00D17AD4" w:rsidRPr="007A2300" w:rsidRDefault="00D17AD4" w:rsidP="00616FBE">
            <w:pPr>
              <w:spacing w:after="0" w:line="240" w:lineRule="auto"/>
              <w:jc w:val="center"/>
              <w:rPr>
                <w:rFonts w:ascii="Times New Roman" w:hAnsi="Times New Roman" w:cs="Times New Roman"/>
                <w:sz w:val="18"/>
                <w:szCs w:val="18"/>
              </w:rPr>
            </w:pPr>
          </w:p>
          <w:p w14:paraId="00A7EA14" w14:textId="77777777" w:rsidR="00D17AD4" w:rsidRPr="007A2300" w:rsidRDefault="00D17AD4" w:rsidP="00616FBE">
            <w:pPr>
              <w:spacing w:after="0" w:line="240" w:lineRule="auto"/>
              <w:jc w:val="center"/>
              <w:rPr>
                <w:rFonts w:ascii="Times New Roman" w:hAnsi="Times New Roman" w:cs="Times New Roman"/>
                <w:sz w:val="18"/>
                <w:szCs w:val="18"/>
              </w:rPr>
            </w:pPr>
          </w:p>
          <w:p w14:paraId="44CBAAB3" w14:textId="77777777" w:rsidR="00D17AD4" w:rsidRPr="007A2300" w:rsidRDefault="00D17AD4" w:rsidP="00616FBE">
            <w:pPr>
              <w:spacing w:after="0" w:line="240" w:lineRule="auto"/>
              <w:jc w:val="center"/>
              <w:rPr>
                <w:rFonts w:ascii="Times New Roman" w:hAnsi="Times New Roman" w:cs="Times New Roman"/>
                <w:sz w:val="18"/>
                <w:szCs w:val="18"/>
              </w:rPr>
            </w:pPr>
          </w:p>
          <w:p w14:paraId="54608006" w14:textId="77777777" w:rsidR="00D17AD4" w:rsidRPr="007A2300" w:rsidRDefault="00D17AD4" w:rsidP="00616FBE">
            <w:pPr>
              <w:spacing w:after="0" w:line="240" w:lineRule="auto"/>
              <w:jc w:val="center"/>
              <w:rPr>
                <w:rFonts w:ascii="Times New Roman" w:hAnsi="Times New Roman" w:cs="Times New Roman"/>
                <w:sz w:val="18"/>
                <w:szCs w:val="18"/>
              </w:rPr>
            </w:pPr>
          </w:p>
          <w:p w14:paraId="151C5A2C" w14:textId="77777777" w:rsidR="00D17AD4" w:rsidRPr="007A2300" w:rsidRDefault="00D17AD4" w:rsidP="00616FBE">
            <w:pPr>
              <w:spacing w:after="0" w:line="240" w:lineRule="auto"/>
              <w:jc w:val="center"/>
              <w:rPr>
                <w:rFonts w:ascii="Times New Roman" w:hAnsi="Times New Roman" w:cs="Times New Roman"/>
                <w:sz w:val="18"/>
                <w:szCs w:val="18"/>
              </w:rPr>
            </w:pPr>
          </w:p>
          <w:p w14:paraId="7BBC045A" w14:textId="77777777" w:rsidR="00D17AD4" w:rsidRPr="007A2300" w:rsidRDefault="00D17AD4" w:rsidP="00616FBE">
            <w:pPr>
              <w:spacing w:after="0" w:line="240" w:lineRule="auto"/>
              <w:jc w:val="center"/>
              <w:rPr>
                <w:rFonts w:ascii="Times New Roman" w:hAnsi="Times New Roman" w:cs="Times New Roman"/>
                <w:sz w:val="18"/>
                <w:szCs w:val="18"/>
              </w:rPr>
            </w:pPr>
          </w:p>
          <w:p w14:paraId="76FFDDA3" w14:textId="77777777" w:rsidR="00D17AD4" w:rsidRPr="007A2300" w:rsidRDefault="00D17AD4" w:rsidP="00616FBE">
            <w:pPr>
              <w:spacing w:after="0" w:line="240" w:lineRule="auto"/>
              <w:jc w:val="center"/>
              <w:rPr>
                <w:rFonts w:ascii="Times New Roman" w:hAnsi="Times New Roman" w:cs="Times New Roman"/>
                <w:sz w:val="18"/>
                <w:szCs w:val="18"/>
              </w:rPr>
            </w:pPr>
          </w:p>
          <w:p w14:paraId="50E6BA9D" w14:textId="77777777" w:rsidR="00D17AD4" w:rsidRPr="007A2300" w:rsidRDefault="00D17AD4" w:rsidP="00616FBE">
            <w:pPr>
              <w:spacing w:after="0" w:line="240" w:lineRule="auto"/>
              <w:jc w:val="center"/>
              <w:rPr>
                <w:rFonts w:ascii="Times New Roman" w:hAnsi="Times New Roman" w:cs="Times New Roman"/>
                <w:sz w:val="18"/>
                <w:szCs w:val="18"/>
              </w:rPr>
            </w:pPr>
          </w:p>
          <w:p w14:paraId="3E91F160" w14:textId="77777777" w:rsidR="00D17AD4" w:rsidRPr="007A2300" w:rsidRDefault="00D17AD4" w:rsidP="00616FBE">
            <w:pPr>
              <w:spacing w:after="0" w:line="240" w:lineRule="auto"/>
              <w:jc w:val="center"/>
              <w:rPr>
                <w:rFonts w:ascii="Times New Roman" w:hAnsi="Times New Roman" w:cs="Times New Roman"/>
                <w:sz w:val="18"/>
                <w:szCs w:val="18"/>
              </w:rPr>
            </w:pPr>
          </w:p>
          <w:p w14:paraId="7FE5CFA1" w14:textId="77777777" w:rsidR="00D17AD4" w:rsidRPr="007A2300" w:rsidRDefault="00D17AD4" w:rsidP="00616FBE">
            <w:pPr>
              <w:spacing w:after="0" w:line="240" w:lineRule="auto"/>
              <w:jc w:val="center"/>
              <w:rPr>
                <w:rFonts w:ascii="Times New Roman" w:hAnsi="Times New Roman" w:cs="Times New Roman"/>
                <w:sz w:val="18"/>
                <w:szCs w:val="18"/>
              </w:rPr>
            </w:pPr>
          </w:p>
          <w:p w14:paraId="2E5B58F0" w14:textId="77777777" w:rsidR="00D17AD4" w:rsidRPr="007A2300" w:rsidRDefault="00D17AD4" w:rsidP="00616FBE">
            <w:pPr>
              <w:spacing w:after="0" w:line="240" w:lineRule="auto"/>
              <w:jc w:val="center"/>
              <w:rPr>
                <w:rFonts w:ascii="Times New Roman" w:hAnsi="Times New Roman" w:cs="Times New Roman"/>
                <w:sz w:val="18"/>
                <w:szCs w:val="18"/>
              </w:rPr>
            </w:pPr>
          </w:p>
          <w:p w14:paraId="016FB600" w14:textId="77777777" w:rsidR="00D17AD4" w:rsidRPr="007A2300" w:rsidRDefault="00D17AD4" w:rsidP="00616FBE">
            <w:pPr>
              <w:spacing w:after="0" w:line="240" w:lineRule="auto"/>
              <w:jc w:val="center"/>
              <w:rPr>
                <w:rFonts w:ascii="Times New Roman" w:hAnsi="Times New Roman" w:cs="Times New Roman"/>
                <w:sz w:val="18"/>
                <w:szCs w:val="18"/>
              </w:rPr>
            </w:pPr>
          </w:p>
          <w:p w14:paraId="35A5C411" w14:textId="77777777" w:rsidR="00D17AD4" w:rsidRPr="007A2300" w:rsidRDefault="00D17AD4" w:rsidP="00616FBE">
            <w:pPr>
              <w:spacing w:after="0" w:line="240" w:lineRule="auto"/>
              <w:jc w:val="center"/>
              <w:rPr>
                <w:rFonts w:ascii="Times New Roman" w:hAnsi="Times New Roman" w:cs="Times New Roman"/>
                <w:sz w:val="18"/>
                <w:szCs w:val="18"/>
              </w:rPr>
            </w:pPr>
          </w:p>
          <w:p w14:paraId="335F7E25" w14:textId="77777777" w:rsidR="00D17AD4" w:rsidRPr="007A2300" w:rsidRDefault="00D17AD4" w:rsidP="00616FBE">
            <w:pPr>
              <w:spacing w:after="0" w:line="240" w:lineRule="auto"/>
              <w:jc w:val="center"/>
              <w:rPr>
                <w:rFonts w:ascii="Times New Roman" w:hAnsi="Times New Roman" w:cs="Times New Roman"/>
                <w:sz w:val="18"/>
                <w:szCs w:val="18"/>
              </w:rPr>
            </w:pPr>
          </w:p>
          <w:p w14:paraId="717718B2" w14:textId="77777777" w:rsidR="00D17AD4" w:rsidRPr="007A2300" w:rsidRDefault="00D17AD4" w:rsidP="00616FBE">
            <w:pPr>
              <w:spacing w:after="0" w:line="240" w:lineRule="auto"/>
              <w:jc w:val="center"/>
              <w:rPr>
                <w:rFonts w:ascii="Times New Roman" w:hAnsi="Times New Roman" w:cs="Times New Roman"/>
                <w:sz w:val="18"/>
                <w:szCs w:val="18"/>
              </w:rPr>
            </w:pPr>
          </w:p>
          <w:p w14:paraId="00FB5AE8" w14:textId="77777777" w:rsidR="00D17AD4" w:rsidRPr="007A2300" w:rsidRDefault="00D17AD4" w:rsidP="00616FBE">
            <w:pPr>
              <w:spacing w:after="0" w:line="240" w:lineRule="auto"/>
              <w:jc w:val="center"/>
              <w:rPr>
                <w:rFonts w:ascii="Times New Roman" w:hAnsi="Times New Roman" w:cs="Times New Roman"/>
                <w:sz w:val="18"/>
                <w:szCs w:val="18"/>
              </w:rPr>
            </w:pPr>
          </w:p>
          <w:p w14:paraId="45DB1BA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Сер-пень 2026, 2027,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1C1617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Департа-мент охорони здоров’я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2C4D836"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4A7827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постійну участь у роботі комісії з питань проведення клініко-експертної оцінки експертів, встановле-но контроль зі сторони голови зазначеної комісії.</w:t>
            </w:r>
          </w:p>
          <w:p w14:paraId="2945AAFC" w14:textId="77777777" w:rsidR="00D17AD4" w:rsidRPr="007A2300" w:rsidRDefault="00D17AD4" w:rsidP="00616FBE">
            <w:pPr>
              <w:spacing w:after="0" w:line="240" w:lineRule="auto"/>
              <w:jc w:val="center"/>
              <w:rPr>
                <w:rFonts w:ascii="Times New Roman" w:hAnsi="Times New Roman" w:cs="Times New Roman"/>
                <w:sz w:val="18"/>
                <w:szCs w:val="18"/>
              </w:rPr>
            </w:pPr>
          </w:p>
          <w:p w14:paraId="70BD5A83" w14:textId="77777777" w:rsidR="00D17AD4" w:rsidRPr="007A2300" w:rsidRDefault="00D17AD4" w:rsidP="00616FBE">
            <w:pPr>
              <w:spacing w:after="0" w:line="240" w:lineRule="auto"/>
              <w:jc w:val="center"/>
              <w:rPr>
                <w:rFonts w:ascii="Times New Roman" w:hAnsi="Times New Roman" w:cs="Times New Roman"/>
                <w:sz w:val="18"/>
                <w:szCs w:val="18"/>
              </w:rPr>
            </w:pPr>
          </w:p>
          <w:p w14:paraId="2B46530B" w14:textId="77777777" w:rsidR="00D17AD4" w:rsidRPr="007A2300" w:rsidRDefault="00D17AD4" w:rsidP="00616FBE">
            <w:pPr>
              <w:spacing w:after="0" w:line="240" w:lineRule="auto"/>
              <w:jc w:val="center"/>
              <w:rPr>
                <w:rFonts w:ascii="Times New Roman" w:hAnsi="Times New Roman" w:cs="Times New Roman"/>
                <w:sz w:val="18"/>
                <w:szCs w:val="18"/>
              </w:rPr>
            </w:pPr>
          </w:p>
          <w:p w14:paraId="43ECA5C9" w14:textId="77777777" w:rsidR="00D17AD4" w:rsidRPr="007A2300" w:rsidRDefault="00D17AD4" w:rsidP="00616FBE">
            <w:pPr>
              <w:spacing w:after="0" w:line="240" w:lineRule="auto"/>
              <w:jc w:val="center"/>
              <w:rPr>
                <w:rFonts w:ascii="Times New Roman" w:hAnsi="Times New Roman" w:cs="Times New Roman"/>
                <w:sz w:val="18"/>
                <w:szCs w:val="18"/>
              </w:rPr>
            </w:pPr>
          </w:p>
          <w:p w14:paraId="68A0F339" w14:textId="77777777" w:rsidR="00D17AD4" w:rsidRPr="007A2300" w:rsidRDefault="00D17AD4" w:rsidP="00616FBE">
            <w:pPr>
              <w:spacing w:after="0" w:line="240" w:lineRule="auto"/>
              <w:jc w:val="center"/>
              <w:rPr>
                <w:rFonts w:ascii="Times New Roman" w:hAnsi="Times New Roman" w:cs="Times New Roman"/>
                <w:sz w:val="18"/>
                <w:szCs w:val="18"/>
              </w:rPr>
            </w:pPr>
          </w:p>
          <w:p w14:paraId="019FBE6F" w14:textId="77777777" w:rsidR="00D17AD4" w:rsidRPr="007A2300" w:rsidRDefault="00D17AD4" w:rsidP="00616FBE">
            <w:pPr>
              <w:spacing w:after="0" w:line="240" w:lineRule="auto"/>
              <w:jc w:val="center"/>
              <w:rPr>
                <w:rFonts w:ascii="Times New Roman" w:hAnsi="Times New Roman" w:cs="Times New Roman"/>
                <w:sz w:val="18"/>
                <w:szCs w:val="18"/>
              </w:rPr>
            </w:pPr>
          </w:p>
          <w:p w14:paraId="68594AF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2.Отримано від членів клініко-експертної комісії повідомлено про відсутність конфлікту інтересів.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9CD63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3E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1407D3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42CC985F"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60919ED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D88641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Соціаль-ний захист дітей сиріт та дітей, позбав-лених батьків-ського піклу-вання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75B8F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використання службового становища шляхом розголо-шення персональ-них даних про дітей-сиріт та дітей, позбавле-них батьків-ського піклування, третім особам з метою задово-лення свого приватного інтересу</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3452B4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Існує можливість отримання неправомір-ної вигоди посадовою особою служби у справах дітей обласної державної адміністрації від заінтересованих третіх осіб  за розголо-шення персональ-них даних про дітей-сиріт та дітей, позбавлених батьківського піклування, третім особам, що також може призводити до порушення прав зазначеної категорії дітей</w:t>
            </w:r>
          </w:p>
          <w:p w14:paraId="7F992271" w14:textId="77777777" w:rsidR="00D17AD4" w:rsidRPr="007A2300" w:rsidRDefault="00D17AD4" w:rsidP="00616FBE">
            <w:pPr>
              <w:spacing w:after="0" w:line="240" w:lineRule="auto"/>
              <w:jc w:val="center"/>
              <w:rPr>
                <w:rFonts w:ascii="Times New Roman" w:hAnsi="Times New Roman" w:cs="Times New Roman"/>
                <w:sz w:val="18"/>
                <w:szCs w:val="18"/>
              </w:rPr>
            </w:pPr>
          </w:p>
          <w:p w14:paraId="30CB5458" w14:textId="77777777" w:rsidR="00D17AD4" w:rsidRPr="007A2300" w:rsidRDefault="00D17AD4" w:rsidP="00616FBE">
            <w:pPr>
              <w:spacing w:after="0" w:line="240" w:lineRule="auto"/>
              <w:jc w:val="center"/>
              <w:rPr>
                <w:rFonts w:ascii="Times New Roman" w:hAnsi="Times New Roman" w:cs="Times New Roman"/>
                <w:sz w:val="18"/>
                <w:szCs w:val="18"/>
              </w:rPr>
            </w:pPr>
          </w:p>
          <w:p w14:paraId="036F8139" w14:textId="77777777" w:rsidR="00D17AD4" w:rsidRPr="007A2300" w:rsidRDefault="00D17AD4" w:rsidP="00616FBE">
            <w:pPr>
              <w:spacing w:after="0" w:line="240" w:lineRule="auto"/>
              <w:jc w:val="center"/>
              <w:rPr>
                <w:rFonts w:ascii="Times New Roman" w:hAnsi="Times New Roman" w:cs="Times New Roman"/>
                <w:sz w:val="18"/>
                <w:szCs w:val="18"/>
              </w:rPr>
            </w:pPr>
          </w:p>
          <w:p w14:paraId="67BD2599" w14:textId="77777777" w:rsidR="00D17AD4" w:rsidRPr="007A2300" w:rsidRDefault="00D17AD4" w:rsidP="00616FBE">
            <w:pPr>
              <w:spacing w:after="0" w:line="240" w:lineRule="auto"/>
              <w:jc w:val="center"/>
              <w:rPr>
                <w:rFonts w:ascii="Times New Roman" w:hAnsi="Times New Roman" w:cs="Times New Roman"/>
                <w:sz w:val="18"/>
                <w:szCs w:val="18"/>
              </w:rPr>
            </w:pPr>
          </w:p>
          <w:p w14:paraId="5E5839C5" w14:textId="77777777" w:rsidR="00D17AD4" w:rsidRPr="007A2300" w:rsidRDefault="00D17AD4" w:rsidP="00616FBE">
            <w:pPr>
              <w:spacing w:after="0" w:line="240" w:lineRule="auto"/>
              <w:jc w:val="center"/>
              <w:rPr>
                <w:rFonts w:ascii="Times New Roman" w:hAnsi="Times New Roman" w:cs="Times New Roman"/>
                <w:sz w:val="18"/>
                <w:szCs w:val="18"/>
              </w:rPr>
            </w:pPr>
          </w:p>
          <w:p w14:paraId="79AD1693" w14:textId="77777777" w:rsidR="00D17AD4" w:rsidRPr="007A2300" w:rsidRDefault="00D17AD4" w:rsidP="00616FBE">
            <w:pPr>
              <w:spacing w:after="0" w:line="240" w:lineRule="auto"/>
              <w:jc w:val="center"/>
              <w:rPr>
                <w:rFonts w:ascii="Times New Roman" w:hAnsi="Times New Roman" w:cs="Times New Roman"/>
                <w:sz w:val="18"/>
                <w:szCs w:val="18"/>
              </w:rPr>
            </w:pPr>
          </w:p>
          <w:p w14:paraId="004807B5" w14:textId="77777777" w:rsidR="00D17AD4" w:rsidRPr="007A2300" w:rsidRDefault="00D17AD4" w:rsidP="00616FBE">
            <w:pPr>
              <w:spacing w:after="0" w:line="240" w:lineRule="auto"/>
              <w:jc w:val="center"/>
              <w:rPr>
                <w:rFonts w:ascii="Times New Roman" w:hAnsi="Times New Roman" w:cs="Times New Roman"/>
                <w:sz w:val="18"/>
                <w:szCs w:val="18"/>
              </w:rPr>
            </w:pPr>
          </w:p>
          <w:p w14:paraId="665C596F" w14:textId="77777777" w:rsidR="00D17AD4" w:rsidRPr="007A2300" w:rsidRDefault="00D17AD4" w:rsidP="00616FBE">
            <w:pPr>
              <w:spacing w:after="0" w:line="240" w:lineRule="auto"/>
              <w:jc w:val="center"/>
              <w:rPr>
                <w:rFonts w:ascii="Times New Roman" w:hAnsi="Times New Roman" w:cs="Times New Roman"/>
                <w:sz w:val="18"/>
                <w:szCs w:val="18"/>
              </w:rPr>
            </w:pPr>
          </w:p>
          <w:p w14:paraId="7FDFD761" w14:textId="77777777" w:rsidR="00D17AD4" w:rsidRPr="007A2300" w:rsidRDefault="00D17AD4" w:rsidP="00616FBE">
            <w:pPr>
              <w:spacing w:after="0" w:line="240" w:lineRule="auto"/>
              <w:jc w:val="center"/>
              <w:rPr>
                <w:rFonts w:ascii="Times New Roman" w:hAnsi="Times New Roman" w:cs="Times New Roman"/>
                <w:sz w:val="18"/>
                <w:szCs w:val="18"/>
              </w:rPr>
            </w:pPr>
          </w:p>
          <w:p w14:paraId="4956AD95"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4E050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5236D2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Наказ Міністерства соціальної політики України від 28 грудня 2015 року № 1256 «Про Порядок ведення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(із змінами)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B1E5C6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CF92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7FE79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5E3BD0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Проведення роз’яснювальної роботи з питань дотримання вимог антикорупційного законода-вства, з відповіднимипосадовими особами.</w:t>
            </w:r>
          </w:p>
          <w:p w14:paraId="2CD7B273" w14:textId="77777777" w:rsidR="00D17AD4" w:rsidRPr="007A2300" w:rsidRDefault="00D17AD4" w:rsidP="00616FBE">
            <w:pPr>
              <w:spacing w:after="0" w:line="240" w:lineRule="auto"/>
              <w:jc w:val="center"/>
              <w:rPr>
                <w:rFonts w:ascii="Times New Roman" w:hAnsi="Times New Roman" w:cs="Times New Roman"/>
                <w:sz w:val="18"/>
                <w:szCs w:val="18"/>
              </w:rPr>
            </w:pPr>
          </w:p>
          <w:p w14:paraId="69E5B7B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Доступ, внесення та коригування  інформації про дітей-сиріт  та дітей позбавлених батьківського піклування здійснювати в Єдиній інформаційно-аналітичній системі «Діти» виключно за авторизацією з викори-станням особистого токену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C70FA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Грудень 2026, 2027, 2028 років  </w:t>
            </w:r>
          </w:p>
          <w:p w14:paraId="6BB03768" w14:textId="77777777" w:rsidR="00D17AD4" w:rsidRPr="007A2300" w:rsidRDefault="00D17AD4" w:rsidP="00616FBE">
            <w:pPr>
              <w:spacing w:after="0" w:line="240" w:lineRule="auto"/>
              <w:jc w:val="center"/>
              <w:rPr>
                <w:rFonts w:ascii="Times New Roman" w:hAnsi="Times New Roman" w:cs="Times New Roman"/>
                <w:sz w:val="18"/>
                <w:szCs w:val="18"/>
              </w:rPr>
            </w:pPr>
          </w:p>
          <w:p w14:paraId="624A8465" w14:textId="77777777" w:rsidR="00D17AD4" w:rsidRPr="007A2300" w:rsidRDefault="00D17AD4" w:rsidP="00616FBE">
            <w:pPr>
              <w:spacing w:after="0" w:line="240" w:lineRule="auto"/>
              <w:jc w:val="center"/>
              <w:rPr>
                <w:rFonts w:ascii="Times New Roman" w:hAnsi="Times New Roman" w:cs="Times New Roman"/>
                <w:sz w:val="18"/>
                <w:szCs w:val="18"/>
              </w:rPr>
            </w:pPr>
          </w:p>
          <w:p w14:paraId="5FC5FB05" w14:textId="77777777" w:rsidR="00D17AD4" w:rsidRPr="007A2300" w:rsidRDefault="00D17AD4" w:rsidP="00616FBE">
            <w:pPr>
              <w:spacing w:after="0" w:line="240" w:lineRule="auto"/>
              <w:jc w:val="center"/>
              <w:rPr>
                <w:rFonts w:ascii="Times New Roman" w:hAnsi="Times New Roman" w:cs="Times New Roman"/>
                <w:sz w:val="18"/>
                <w:szCs w:val="18"/>
              </w:rPr>
            </w:pPr>
          </w:p>
          <w:p w14:paraId="493BD0F9" w14:textId="77777777" w:rsidR="00D17AD4" w:rsidRPr="007A2300" w:rsidRDefault="00D17AD4" w:rsidP="00616FBE">
            <w:pPr>
              <w:spacing w:after="0" w:line="240" w:lineRule="auto"/>
              <w:jc w:val="center"/>
              <w:rPr>
                <w:rFonts w:ascii="Times New Roman" w:hAnsi="Times New Roman" w:cs="Times New Roman"/>
                <w:sz w:val="18"/>
                <w:szCs w:val="18"/>
              </w:rPr>
            </w:pPr>
          </w:p>
          <w:p w14:paraId="16CCB85A" w14:textId="77777777" w:rsidR="00D17AD4" w:rsidRPr="007A2300" w:rsidRDefault="00D17AD4" w:rsidP="00616FBE">
            <w:pPr>
              <w:spacing w:after="0" w:line="240" w:lineRule="auto"/>
              <w:jc w:val="center"/>
              <w:rPr>
                <w:rFonts w:ascii="Times New Roman" w:hAnsi="Times New Roman" w:cs="Times New Roman"/>
                <w:sz w:val="18"/>
                <w:szCs w:val="18"/>
              </w:rPr>
            </w:pPr>
          </w:p>
          <w:p w14:paraId="46C90AA5" w14:textId="77777777" w:rsidR="00D17AD4" w:rsidRPr="007A2300" w:rsidRDefault="00D17AD4" w:rsidP="00616FBE">
            <w:pPr>
              <w:spacing w:after="0" w:line="240" w:lineRule="auto"/>
              <w:jc w:val="center"/>
              <w:rPr>
                <w:rFonts w:ascii="Times New Roman" w:hAnsi="Times New Roman" w:cs="Times New Roman"/>
                <w:sz w:val="18"/>
                <w:szCs w:val="18"/>
              </w:rPr>
            </w:pPr>
          </w:p>
          <w:p w14:paraId="29AA2D64" w14:textId="77777777" w:rsidR="00D17AD4" w:rsidRPr="007A2300" w:rsidRDefault="00D17AD4" w:rsidP="00616FBE">
            <w:pPr>
              <w:spacing w:after="0" w:line="240" w:lineRule="auto"/>
              <w:jc w:val="center"/>
              <w:rPr>
                <w:rFonts w:ascii="Times New Roman" w:hAnsi="Times New Roman" w:cs="Times New Roman"/>
                <w:sz w:val="18"/>
                <w:szCs w:val="18"/>
              </w:rPr>
            </w:pPr>
          </w:p>
          <w:p w14:paraId="009C19D1" w14:textId="77777777" w:rsidR="00D17AD4" w:rsidRPr="007A2300" w:rsidRDefault="00D17AD4" w:rsidP="00616FBE">
            <w:pPr>
              <w:spacing w:after="0" w:line="240" w:lineRule="auto"/>
              <w:jc w:val="center"/>
              <w:rPr>
                <w:rFonts w:ascii="Times New Roman" w:hAnsi="Times New Roman" w:cs="Times New Roman"/>
                <w:sz w:val="18"/>
                <w:szCs w:val="18"/>
              </w:rPr>
            </w:pPr>
          </w:p>
          <w:p w14:paraId="7F971B26" w14:textId="77777777" w:rsidR="00D17AD4" w:rsidRPr="007A2300" w:rsidRDefault="00D17AD4" w:rsidP="00616FBE">
            <w:pPr>
              <w:spacing w:after="0" w:line="240" w:lineRule="auto"/>
              <w:jc w:val="center"/>
              <w:rPr>
                <w:rFonts w:ascii="Times New Roman" w:hAnsi="Times New Roman" w:cs="Times New Roman"/>
                <w:sz w:val="18"/>
                <w:szCs w:val="18"/>
              </w:rPr>
            </w:pPr>
          </w:p>
          <w:p w14:paraId="62F971C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r w:rsidRPr="007A2300">
              <w:rPr>
                <w:rFonts w:ascii="Times New Roman" w:hAnsi="Times New Roman" w:cs="Times New Roman"/>
                <w:bCs/>
                <w:sz w:val="18"/>
                <w:szCs w:val="18"/>
                <w:bdr w:val="none" w:sz="0" w:space="0" w:color="auto" w:frame="1"/>
                <w:shd w:val="clear" w:color="auto" w:fill="FFFFFF"/>
              </w:rPr>
              <w:t>Упро-довж 2026 – 2028 років</w:t>
            </w:r>
          </w:p>
          <w:p w14:paraId="168F8132"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A5C05B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Служба у справах дітей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7546AA3"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8BE6A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Проведено роз’ясню-вальну роботу з питань дотримання вимог антикоруп-ційного законо-давства</w:t>
            </w:r>
          </w:p>
          <w:p w14:paraId="7E1C5CAC" w14:textId="77777777" w:rsidR="00D17AD4" w:rsidRPr="007A2300" w:rsidRDefault="00D17AD4" w:rsidP="00616FBE">
            <w:pPr>
              <w:spacing w:after="0" w:line="240" w:lineRule="auto"/>
              <w:jc w:val="center"/>
              <w:rPr>
                <w:rFonts w:ascii="Times New Roman" w:hAnsi="Times New Roman" w:cs="Times New Roman"/>
                <w:sz w:val="18"/>
                <w:szCs w:val="18"/>
              </w:rPr>
            </w:pPr>
          </w:p>
          <w:p w14:paraId="211C21AE" w14:textId="77777777" w:rsidR="00D17AD4" w:rsidRPr="007A2300" w:rsidRDefault="00D17AD4" w:rsidP="00616FBE">
            <w:pPr>
              <w:spacing w:after="0" w:line="240" w:lineRule="auto"/>
              <w:jc w:val="center"/>
              <w:rPr>
                <w:rFonts w:ascii="Times New Roman" w:hAnsi="Times New Roman" w:cs="Times New Roman"/>
                <w:sz w:val="18"/>
                <w:szCs w:val="18"/>
              </w:rPr>
            </w:pPr>
          </w:p>
          <w:p w14:paraId="4F44D8F7" w14:textId="77777777" w:rsidR="00D17AD4" w:rsidRPr="007A2300" w:rsidRDefault="00D17AD4" w:rsidP="00616FBE">
            <w:pPr>
              <w:spacing w:after="0" w:line="240" w:lineRule="auto"/>
              <w:jc w:val="center"/>
              <w:rPr>
                <w:rFonts w:ascii="Times New Roman" w:hAnsi="Times New Roman" w:cs="Times New Roman"/>
                <w:sz w:val="18"/>
                <w:szCs w:val="18"/>
              </w:rPr>
            </w:pPr>
          </w:p>
          <w:p w14:paraId="1F4463E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Доступ, до  інформації про дітей-сиріт  та дітей позбав-лених батьків-ського піклування здійснюється в Єдиній інформаційно-аналітичній системі «Діти» виключно за авториза-цією з викори-станням особистого токену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89B0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1F879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AA2CE2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3BA256BB"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3DFE504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17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05B610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Влашту-вання в установи соціаль-ного захисту, в тому числі внутріш-ньо перемі-щених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A544B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отримання неправоміроної  вигоди за надання незаконних переваг окремим особам під час вирішення питання щодо влашту-вання в інтернатні (пансіонат-ні) установи людей похилого віку, осіб з інвалід-ністю, дітей з інвалід-ністю, внутрішньо перемі-щених осіб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B4938A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Наявність дискреційнихповноважень щодо прийняття рішень про надання чи відмову у наданні соціальних послуг та не добро-чесність окремих посадових осіб, які мають приватний інтерес у сфері службових повноважень, можуть спричиняти прийняття необґрунто-ваних рішень про надання чи відмову у наданні соціальних послуг за рахунок бюджетних коштів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E5BC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8E361E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bCs/>
                <w:sz w:val="18"/>
                <w:szCs w:val="18"/>
              </w:rPr>
              <w:t>Постанова Кабінету Міністрів України від 02.09.2020  № 772 «Про затвердження Типового положення про будинок-інтернат для  громадян похилого віку та осіб з інвалід-ністю», постанова Кабінету Міністрів України від 14.12.2016  № 978 «</w:t>
            </w:r>
            <w:r w:rsidRPr="007A2300">
              <w:rPr>
                <w:rFonts w:ascii="Times New Roman" w:hAnsi="Times New Roman" w:cs="Times New Roman"/>
                <w:bCs/>
                <w:sz w:val="18"/>
                <w:szCs w:val="18"/>
                <w:shd w:val="clear" w:color="auto" w:fill="FFFFFF"/>
              </w:rPr>
              <w:t>Деякі питання соціального захисту дітей з інва-лідністю та осіб з інвалідні-стю</w:t>
            </w:r>
            <w:r w:rsidRPr="007A2300">
              <w:rPr>
                <w:rFonts w:ascii="Times New Roman" w:hAnsi="Times New Roman" w:cs="Times New Roman"/>
                <w:bCs/>
                <w:sz w:val="18"/>
                <w:szCs w:val="18"/>
              </w:rPr>
              <w:t>»</w:t>
            </w:r>
            <w:r w:rsidRPr="007A2300">
              <w:rPr>
                <w:rFonts w:ascii="Times New Roman" w:hAnsi="Times New Roman" w:cs="Times New Roman"/>
                <w:sz w:val="18"/>
                <w:szCs w:val="18"/>
              </w:rPr>
              <w:t xml:space="preserve">,  розпорядження ОДА від 21.05.2024  № 457-р «Про внесення змін до Положення про Департамент соціального захисту населення Чернівецької обласної державної </w:t>
            </w:r>
            <w:r w:rsidRPr="007A2300">
              <w:rPr>
                <w:rFonts w:ascii="Times New Roman" w:hAnsi="Times New Roman" w:cs="Times New Roman"/>
                <w:sz w:val="18"/>
                <w:szCs w:val="18"/>
              </w:rPr>
              <w:lastRenderedPageBreak/>
              <w:t>адміні-страції»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62F530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91F0D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D231A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FC734E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Розміщення інформації про наявність вільних місць в інтер-натних (пансіонат-них) установах на офіційній вебсторінці Департаменту соціального захисту населення обласної державної адміністрації</w:t>
            </w:r>
          </w:p>
          <w:p w14:paraId="0844361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Розроблення Пам’ятки про персональну відповідальність відповідних посадових осіб за порушення антикорупційного законодав-ства та ознайомленя з пам’яткою вказаних осіб під особистий підпис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DCCDF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Щопів-року  до 15 числа місяця, що настає за звітним періо-дом</w:t>
            </w:r>
          </w:p>
          <w:p w14:paraId="20D6C8B0" w14:textId="77777777" w:rsidR="00D17AD4" w:rsidRPr="007A2300" w:rsidRDefault="00D17AD4" w:rsidP="00616FBE">
            <w:pPr>
              <w:spacing w:after="0" w:line="240" w:lineRule="auto"/>
              <w:jc w:val="center"/>
              <w:rPr>
                <w:rFonts w:ascii="Times New Roman" w:hAnsi="Times New Roman" w:cs="Times New Roman"/>
                <w:sz w:val="18"/>
                <w:szCs w:val="18"/>
              </w:rPr>
            </w:pPr>
          </w:p>
          <w:p w14:paraId="6ADDCBBF" w14:textId="77777777" w:rsidR="00D17AD4" w:rsidRPr="007A2300" w:rsidRDefault="00D17AD4" w:rsidP="00616FBE">
            <w:pPr>
              <w:spacing w:after="0" w:line="240" w:lineRule="auto"/>
              <w:jc w:val="center"/>
              <w:rPr>
                <w:rFonts w:ascii="Times New Roman" w:hAnsi="Times New Roman" w:cs="Times New Roman"/>
                <w:sz w:val="18"/>
                <w:szCs w:val="18"/>
              </w:rPr>
            </w:pPr>
          </w:p>
          <w:p w14:paraId="59DE46FC" w14:textId="77777777" w:rsidR="00D17AD4" w:rsidRPr="007A2300" w:rsidRDefault="00D17AD4" w:rsidP="00616FBE">
            <w:pPr>
              <w:spacing w:after="0" w:line="240" w:lineRule="auto"/>
              <w:jc w:val="center"/>
              <w:rPr>
                <w:rFonts w:ascii="Times New Roman" w:hAnsi="Times New Roman" w:cs="Times New Roman"/>
                <w:sz w:val="18"/>
                <w:szCs w:val="18"/>
              </w:rPr>
            </w:pPr>
          </w:p>
          <w:p w14:paraId="3F562144" w14:textId="77777777" w:rsidR="00D17AD4" w:rsidRPr="007A2300" w:rsidRDefault="00D17AD4" w:rsidP="00616FBE">
            <w:pPr>
              <w:spacing w:after="0" w:line="240" w:lineRule="auto"/>
              <w:jc w:val="center"/>
              <w:rPr>
                <w:rFonts w:ascii="Times New Roman" w:hAnsi="Times New Roman" w:cs="Times New Roman"/>
                <w:sz w:val="18"/>
                <w:szCs w:val="18"/>
              </w:rPr>
            </w:pPr>
          </w:p>
          <w:p w14:paraId="664700DF" w14:textId="77777777" w:rsidR="00D17AD4" w:rsidRPr="007A2300" w:rsidRDefault="00D17AD4" w:rsidP="00616FBE">
            <w:pPr>
              <w:spacing w:after="0" w:line="240" w:lineRule="auto"/>
              <w:jc w:val="center"/>
              <w:rPr>
                <w:rFonts w:ascii="Times New Roman" w:hAnsi="Times New Roman" w:cs="Times New Roman"/>
                <w:sz w:val="18"/>
                <w:szCs w:val="18"/>
              </w:rPr>
            </w:pPr>
          </w:p>
          <w:p w14:paraId="4CF95CAD" w14:textId="77777777" w:rsidR="00D17AD4" w:rsidRPr="007A2300" w:rsidRDefault="00D17AD4" w:rsidP="00616FBE">
            <w:pPr>
              <w:spacing w:after="0" w:line="240" w:lineRule="auto"/>
              <w:jc w:val="center"/>
              <w:rPr>
                <w:rFonts w:ascii="Times New Roman" w:hAnsi="Times New Roman" w:cs="Times New Roman"/>
                <w:sz w:val="18"/>
                <w:szCs w:val="18"/>
              </w:rPr>
            </w:pPr>
          </w:p>
          <w:p w14:paraId="156547BF" w14:textId="77777777" w:rsidR="00D17AD4" w:rsidRPr="007A2300" w:rsidRDefault="00D17AD4" w:rsidP="00616FBE">
            <w:pPr>
              <w:spacing w:after="0" w:line="240" w:lineRule="auto"/>
              <w:jc w:val="center"/>
              <w:rPr>
                <w:rFonts w:ascii="Times New Roman" w:hAnsi="Times New Roman" w:cs="Times New Roman"/>
                <w:sz w:val="18"/>
                <w:szCs w:val="18"/>
              </w:rPr>
            </w:pPr>
          </w:p>
          <w:p w14:paraId="697E174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p>
          <w:p w14:paraId="254F845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Листо-пад 2026 року</w:t>
            </w:r>
          </w:p>
          <w:p w14:paraId="7694C203" w14:textId="77777777" w:rsidR="00D17AD4" w:rsidRPr="007A2300" w:rsidRDefault="00D17AD4" w:rsidP="00616FBE">
            <w:pPr>
              <w:spacing w:after="0" w:line="240" w:lineRule="auto"/>
              <w:jc w:val="center"/>
              <w:rPr>
                <w:rFonts w:ascii="Times New Roman" w:hAnsi="Times New Roman" w:cs="Times New Roman"/>
                <w:sz w:val="18"/>
                <w:szCs w:val="18"/>
              </w:rPr>
            </w:pPr>
          </w:p>
          <w:p w14:paraId="43E3E713" w14:textId="77777777" w:rsidR="00D17AD4" w:rsidRPr="007A2300" w:rsidRDefault="00D17AD4" w:rsidP="00616FBE">
            <w:pPr>
              <w:spacing w:after="0" w:line="240" w:lineRule="auto"/>
              <w:jc w:val="center"/>
              <w:rPr>
                <w:rFonts w:ascii="Times New Roman" w:hAnsi="Times New Roman" w:cs="Times New Roman"/>
                <w:sz w:val="18"/>
                <w:szCs w:val="18"/>
              </w:rPr>
            </w:pPr>
          </w:p>
          <w:p w14:paraId="192492A8"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B1AE6D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Департа-мент соціального захисту насе-лення обласної держав-ної адміні-страції </w:t>
            </w:r>
          </w:p>
          <w:p w14:paraId="4216753C" w14:textId="77777777" w:rsidR="00D17AD4" w:rsidRPr="007A2300" w:rsidRDefault="00D17AD4" w:rsidP="00616FBE">
            <w:pPr>
              <w:spacing w:after="0" w:line="240" w:lineRule="auto"/>
              <w:jc w:val="center"/>
              <w:rPr>
                <w:rFonts w:ascii="Times New Roman" w:hAnsi="Times New Roman" w:cs="Times New Roman"/>
                <w:sz w:val="18"/>
                <w:szCs w:val="18"/>
              </w:rPr>
            </w:pPr>
          </w:p>
          <w:p w14:paraId="729C624D" w14:textId="77777777" w:rsidR="00D17AD4" w:rsidRPr="007A2300" w:rsidRDefault="00D17AD4" w:rsidP="00616FBE">
            <w:pPr>
              <w:spacing w:after="0" w:line="240" w:lineRule="auto"/>
              <w:jc w:val="center"/>
              <w:rPr>
                <w:rFonts w:ascii="Times New Roman" w:hAnsi="Times New Roman" w:cs="Times New Roman"/>
                <w:sz w:val="18"/>
                <w:szCs w:val="18"/>
              </w:rPr>
            </w:pPr>
          </w:p>
          <w:p w14:paraId="74740633" w14:textId="77777777" w:rsidR="00D17AD4" w:rsidRPr="007A2300" w:rsidRDefault="00D17AD4" w:rsidP="00616FBE">
            <w:pPr>
              <w:spacing w:after="0" w:line="240" w:lineRule="auto"/>
              <w:jc w:val="center"/>
              <w:rPr>
                <w:rFonts w:ascii="Times New Roman" w:hAnsi="Times New Roman" w:cs="Times New Roman"/>
                <w:sz w:val="18"/>
                <w:szCs w:val="18"/>
              </w:rPr>
            </w:pPr>
          </w:p>
          <w:p w14:paraId="221ED7D4" w14:textId="77777777" w:rsidR="00D17AD4" w:rsidRPr="007A2300" w:rsidRDefault="00D17AD4" w:rsidP="00616FBE">
            <w:pPr>
              <w:spacing w:after="0" w:line="240" w:lineRule="auto"/>
              <w:jc w:val="center"/>
              <w:rPr>
                <w:rFonts w:ascii="Times New Roman" w:hAnsi="Times New Roman" w:cs="Times New Roman"/>
                <w:sz w:val="18"/>
                <w:szCs w:val="18"/>
              </w:rPr>
            </w:pPr>
          </w:p>
          <w:p w14:paraId="144A98E4" w14:textId="77777777" w:rsidR="00D17AD4" w:rsidRPr="007A2300" w:rsidRDefault="00D17AD4" w:rsidP="00616FBE">
            <w:pPr>
              <w:spacing w:after="0" w:line="240" w:lineRule="auto"/>
              <w:jc w:val="center"/>
              <w:rPr>
                <w:rFonts w:ascii="Times New Roman" w:hAnsi="Times New Roman" w:cs="Times New Roman"/>
                <w:sz w:val="18"/>
                <w:szCs w:val="18"/>
              </w:rPr>
            </w:pPr>
          </w:p>
          <w:p w14:paraId="0CD81123" w14:textId="77777777" w:rsidR="00D17AD4" w:rsidRPr="007A2300" w:rsidRDefault="00D17AD4" w:rsidP="00616FBE">
            <w:pPr>
              <w:spacing w:after="0" w:line="240" w:lineRule="auto"/>
              <w:jc w:val="center"/>
              <w:rPr>
                <w:rFonts w:ascii="Times New Roman" w:hAnsi="Times New Roman" w:cs="Times New Roman"/>
                <w:sz w:val="18"/>
                <w:szCs w:val="18"/>
              </w:rPr>
            </w:pPr>
          </w:p>
          <w:p w14:paraId="581628E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52D1BA9"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8AFD2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Забезпе-чено розміщення актуальної інформації про наявність вільних місць в інтернат-них (пансіонат-них) установах</w:t>
            </w:r>
          </w:p>
          <w:p w14:paraId="051DD9EC" w14:textId="77777777" w:rsidR="00D17AD4" w:rsidRPr="007A2300" w:rsidRDefault="00D17AD4" w:rsidP="00616FBE">
            <w:pPr>
              <w:spacing w:after="0" w:line="240" w:lineRule="auto"/>
              <w:jc w:val="center"/>
              <w:rPr>
                <w:rFonts w:ascii="Times New Roman" w:hAnsi="Times New Roman" w:cs="Times New Roman"/>
                <w:sz w:val="18"/>
                <w:szCs w:val="18"/>
              </w:rPr>
            </w:pPr>
          </w:p>
          <w:p w14:paraId="653DDAAB" w14:textId="77777777" w:rsidR="00D17AD4" w:rsidRPr="007A2300" w:rsidRDefault="00D17AD4" w:rsidP="00616FBE">
            <w:pPr>
              <w:spacing w:after="0" w:line="240" w:lineRule="auto"/>
              <w:jc w:val="center"/>
              <w:rPr>
                <w:rFonts w:ascii="Times New Roman" w:hAnsi="Times New Roman" w:cs="Times New Roman"/>
                <w:sz w:val="18"/>
                <w:szCs w:val="18"/>
              </w:rPr>
            </w:pPr>
          </w:p>
          <w:p w14:paraId="10FACB35" w14:textId="77777777" w:rsidR="00D17AD4" w:rsidRPr="007A2300" w:rsidRDefault="00D17AD4" w:rsidP="00616FBE">
            <w:pPr>
              <w:spacing w:after="0" w:line="240" w:lineRule="auto"/>
              <w:jc w:val="center"/>
              <w:rPr>
                <w:rFonts w:ascii="Times New Roman" w:hAnsi="Times New Roman" w:cs="Times New Roman"/>
                <w:sz w:val="18"/>
                <w:szCs w:val="18"/>
              </w:rPr>
            </w:pPr>
          </w:p>
          <w:p w14:paraId="0052781D" w14:textId="77777777" w:rsidR="00D17AD4" w:rsidRPr="007A2300" w:rsidRDefault="00D17AD4" w:rsidP="00616FBE">
            <w:pPr>
              <w:spacing w:after="0" w:line="240" w:lineRule="auto"/>
              <w:jc w:val="center"/>
              <w:rPr>
                <w:rFonts w:ascii="Times New Roman" w:hAnsi="Times New Roman" w:cs="Times New Roman"/>
                <w:sz w:val="18"/>
                <w:szCs w:val="18"/>
              </w:rPr>
            </w:pPr>
          </w:p>
          <w:p w14:paraId="76D6AB6D" w14:textId="77777777" w:rsidR="00D17AD4" w:rsidRPr="007A2300" w:rsidRDefault="00D17AD4" w:rsidP="00616FBE">
            <w:pPr>
              <w:spacing w:after="0" w:line="240" w:lineRule="auto"/>
              <w:jc w:val="center"/>
              <w:rPr>
                <w:rFonts w:ascii="Times New Roman" w:hAnsi="Times New Roman" w:cs="Times New Roman"/>
                <w:sz w:val="18"/>
                <w:szCs w:val="18"/>
              </w:rPr>
            </w:pPr>
          </w:p>
          <w:p w14:paraId="247B6BF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З Пам’яткою про персо-нальну відповідальність за порушення антикорупційного законодав-ства ознайомлено під особистий підпис  відповід-них посадових осіб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E98BD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A792C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EB6889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643A113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5DE609F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18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D1A28B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Визна-чення суб’єктів господа-рювання, яким буде проводи-тись відшко-дування понесе-них витрат за виконані роботи з норма-тивної грошової оцінки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99E83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Можливе не- повідомлення про  конфлікт інтересів членом обласної комісії з питань визначення суб’єктів господарю-вання, яким буде проводи-тись відшко-дування понесених витрат за виконані роботи з нормати-вної грошової оцінки земель населених пунктів, охорони земель, корчування багаторі-чних насаджень та окульту-рення площ</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E6DCAE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Можливе не- повідомлення про  конфлікт інтересів членом обласної комісії з питань визначення суб’єктів господарю-вання, яким буде проводитись відшкоду-вання понесених витрат за виконані роботи з нормативної грошової оцінки може призвести до визначення суб’єкта господарювання  не за критеріями конкурсу, надання відшко-дування  не за призна-ченням та нецільового використання бюджетних коштів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F2DE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61EE03" w14:textId="77777777" w:rsidR="00D17AD4" w:rsidRPr="007A2300" w:rsidRDefault="00D17AD4" w:rsidP="00616FBE">
            <w:pPr>
              <w:spacing w:after="0" w:line="240" w:lineRule="auto"/>
              <w:jc w:val="center"/>
              <w:rPr>
                <w:rFonts w:ascii="Times New Roman" w:hAnsi="Times New Roman" w:cs="Times New Roman"/>
                <w:bCs/>
                <w:sz w:val="18"/>
                <w:szCs w:val="18"/>
              </w:rPr>
            </w:pPr>
            <w:r w:rsidRPr="007A2300">
              <w:rPr>
                <w:rFonts w:ascii="Times New Roman" w:eastAsia="Calibri" w:hAnsi="Times New Roman" w:cs="Times New Roman"/>
                <w:sz w:val="18"/>
                <w:szCs w:val="18"/>
              </w:rPr>
              <w:t>Постанова Кабінету Міністрів України від  7 лютого 2018 р.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w:t>
            </w:r>
            <w:r w:rsidRPr="007A2300">
              <w:rPr>
                <w:rFonts w:ascii="Times New Roman" w:hAnsi="Times New Roman" w:cs="Times New Roman"/>
                <w:sz w:val="18"/>
                <w:szCs w:val="18"/>
              </w:rPr>
              <w:t xml:space="preserve">,  </w:t>
            </w:r>
            <w:r w:rsidRPr="007A2300">
              <w:rPr>
                <w:rFonts w:ascii="Times New Roman" w:eastAsia="Calibri" w:hAnsi="Times New Roman" w:cs="Times New Roman"/>
                <w:sz w:val="18"/>
                <w:szCs w:val="18"/>
              </w:rPr>
              <w:t xml:space="preserve">Постанова Кабінету Міністрів України від  7 лютого 2018 р. №106 «Про затвердження Порядку використання коштів, передба-чених у державному бюджеті для надання фінансової </w:t>
            </w:r>
            <w:r w:rsidRPr="007A2300">
              <w:rPr>
                <w:rFonts w:ascii="Times New Roman" w:eastAsia="Calibri" w:hAnsi="Times New Roman" w:cs="Times New Roman"/>
                <w:sz w:val="18"/>
                <w:szCs w:val="18"/>
              </w:rPr>
              <w:lastRenderedPageBreak/>
              <w:t>підтримки розвитку фермерських господарств»</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1F4A7C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D664F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EB935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7F90D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Поперед-ження членів обласної комісії</w:t>
            </w:r>
          </w:p>
          <w:p w14:paraId="18E4A96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про відповідальність за порушення вимог Закону України «Про запобігання корупції», відповідальність встановлену Кримінальним кодексом України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44973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Перед кожним засіданням комісії  упро-довж 2026-2028 років</w:t>
            </w:r>
          </w:p>
          <w:p w14:paraId="3D69B993"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C0116C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агро-промислового розвитку обласної держа-вної адміні-страції </w:t>
            </w:r>
          </w:p>
          <w:p w14:paraId="70D3394A"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249AEC9"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FC34C3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Попереджено членів комісії про відповідальність</w:t>
            </w:r>
          </w:p>
          <w:p w14:paraId="52504CF9"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A5C89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0E3F4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99E2D3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4FCE3388"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22B44514"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19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8CAC3AA"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Визна-чення сільсько-господарських товаро-виробни-ків, яким нада-ється державна підтри-мка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141D4"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Можливе не- повідомлення про  конфлікт інтересів членом обласної комісії з питань визначення сільськогосподарських товарови-робників, яким надається державна підтримка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207193D"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Можливе не- повідомлення про  конфлікт інтересів членом обласної комісії з визначення сільського-подарських товаровиро-бників, яким надається державна підтримка, може призвести до визначення сільського-подарського товаровиробника не за критеріями конкурсу, надання державної підтримки не за призна-ченням та нецільвого використання бюджетних коштів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600DFA"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61052156"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DCC134" w14:textId="77777777" w:rsidR="00D17AD4" w:rsidRPr="007A2300" w:rsidRDefault="00D17AD4" w:rsidP="00411115">
            <w:pPr>
              <w:jc w:val="center"/>
              <w:rPr>
                <w:rFonts w:ascii="Times New Roman" w:eastAsia="Calibri" w:hAnsi="Times New Roman" w:cs="Times New Roman"/>
                <w:sz w:val="18"/>
                <w:szCs w:val="18"/>
              </w:rPr>
            </w:pPr>
            <w:r w:rsidRPr="007A2300">
              <w:rPr>
                <w:rFonts w:ascii="Times New Roman" w:eastAsia="Calibri" w:hAnsi="Times New Roman" w:cs="Times New Roman"/>
                <w:sz w:val="18"/>
                <w:szCs w:val="18"/>
              </w:rPr>
              <w:t xml:space="preserve">Постанова Кабінету Міністрів України від 7 лютого </w:t>
            </w:r>
          </w:p>
          <w:p w14:paraId="5BEC9D03" w14:textId="77777777" w:rsidR="00D17AD4" w:rsidRPr="007A2300" w:rsidRDefault="00D17AD4" w:rsidP="00411115">
            <w:pPr>
              <w:jc w:val="center"/>
              <w:rPr>
                <w:rFonts w:ascii="Times New Roman" w:eastAsia="Calibri" w:hAnsi="Times New Roman" w:cs="Times New Roman"/>
                <w:sz w:val="18"/>
                <w:szCs w:val="18"/>
              </w:rPr>
            </w:pPr>
            <w:r w:rsidRPr="007A2300">
              <w:rPr>
                <w:rFonts w:ascii="Times New Roman" w:eastAsia="Calibri" w:hAnsi="Times New Roman" w:cs="Times New Roman"/>
                <w:sz w:val="18"/>
                <w:szCs w:val="18"/>
              </w:rPr>
              <w:t>2018 р.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w:t>
            </w:r>
            <w:r w:rsidRPr="007A2300">
              <w:rPr>
                <w:rFonts w:ascii="Times New Roman" w:hAnsi="Times New Roman" w:cs="Times New Roman"/>
                <w:sz w:val="18"/>
                <w:szCs w:val="18"/>
              </w:rPr>
              <w:t xml:space="preserve">,  </w:t>
            </w:r>
            <w:r w:rsidRPr="007A2300">
              <w:rPr>
                <w:rFonts w:ascii="Times New Roman" w:eastAsia="Calibri" w:hAnsi="Times New Roman" w:cs="Times New Roman"/>
                <w:sz w:val="18"/>
                <w:szCs w:val="18"/>
              </w:rPr>
              <w:t xml:space="preserve">Постанова Кабінету Міністрів України від 7 лютого </w:t>
            </w:r>
          </w:p>
          <w:p w14:paraId="1F5073FA" w14:textId="77777777" w:rsidR="00D17AD4" w:rsidRPr="007A2300" w:rsidRDefault="00D17AD4" w:rsidP="00411115">
            <w:pPr>
              <w:jc w:val="center"/>
              <w:rPr>
                <w:rFonts w:ascii="Times New Roman" w:eastAsia="Calibri" w:hAnsi="Times New Roman" w:cs="Times New Roman"/>
                <w:sz w:val="18"/>
                <w:szCs w:val="18"/>
              </w:rPr>
            </w:pPr>
            <w:r w:rsidRPr="007A2300">
              <w:rPr>
                <w:rFonts w:ascii="Times New Roman" w:eastAsia="Calibri" w:hAnsi="Times New Roman" w:cs="Times New Roman"/>
                <w:sz w:val="18"/>
                <w:szCs w:val="18"/>
              </w:rPr>
              <w:t xml:space="preserve">2018 р. №106 «Про затвердження Порядку використання коштів, передба-чених у </w:t>
            </w:r>
            <w:r w:rsidRPr="007A2300">
              <w:rPr>
                <w:rFonts w:ascii="Times New Roman" w:eastAsia="Calibri" w:hAnsi="Times New Roman" w:cs="Times New Roman"/>
                <w:sz w:val="18"/>
                <w:szCs w:val="18"/>
              </w:rPr>
              <w:lastRenderedPageBreak/>
              <w:t>державному бюджеті для надання фінансової підтримки розвитку фермерських господарств»</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C7E0945"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3698E6"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947AB5"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A3452B5"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1. Попередження членів обласної комісії  про відповідаль-ність за порушення вимог Закону України «Про запобігання корупції»,  відповідальність встановлену Кримінальним кодексом України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55EB9A"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1. Перед кожним засіданням комісії упро-довж 2026-2028 років</w:t>
            </w:r>
          </w:p>
          <w:p w14:paraId="1F3C6AD5" w14:textId="77777777" w:rsidR="00D17AD4" w:rsidRPr="007A2300" w:rsidRDefault="00D17AD4" w:rsidP="00411115">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BDB38D4"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агропромислового розвитку обласної держа-вної адміні-страції </w:t>
            </w:r>
          </w:p>
          <w:p w14:paraId="542019D8" w14:textId="77777777" w:rsidR="00D17AD4" w:rsidRPr="007A2300" w:rsidRDefault="00D17AD4" w:rsidP="00411115">
            <w:pPr>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E8C64FC" w14:textId="77777777" w:rsidR="00D17AD4" w:rsidRPr="007A2300" w:rsidRDefault="00D17AD4" w:rsidP="00411115">
            <w:pPr>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0AF882"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1.</w:t>
            </w:r>
          </w:p>
          <w:p w14:paraId="0EEC4881"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Поперед</w:t>
            </w:r>
          </w:p>
          <w:p w14:paraId="19A635F6" w14:textId="77777777" w:rsidR="00D17AD4" w:rsidRPr="007A2300" w:rsidRDefault="00D17AD4" w:rsidP="00411115">
            <w:pPr>
              <w:jc w:val="center"/>
              <w:rPr>
                <w:rFonts w:ascii="Times New Roman" w:hAnsi="Times New Roman" w:cs="Times New Roman"/>
                <w:sz w:val="18"/>
                <w:szCs w:val="18"/>
              </w:rPr>
            </w:pPr>
            <w:r w:rsidRPr="007A2300">
              <w:rPr>
                <w:rFonts w:ascii="Times New Roman" w:hAnsi="Times New Roman" w:cs="Times New Roman"/>
                <w:sz w:val="18"/>
                <w:szCs w:val="18"/>
              </w:rPr>
              <w:t>жено членів комісії про відповідальність</w:t>
            </w:r>
          </w:p>
          <w:p w14:paraId="1870E195" w14:textId="77777777" w:rsidR="00D17AD4" w:rsidRPr="007A2300" w:rsidRDefault="00D17AD4" w:rsidP="00411115">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8AC1FC"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40A483"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DF3DF66" w14:textId="77777777" w:rsidR="00D17AD4" w:rsidRPr="007A2300" w:rsidRDefault="00D17AD4" w:rsidP="00411115">
            <w:pPr>
              <w:jc w:val="center"/>
              <w:rPr>
                <w:rFonts w:ascii="Times New Roman" w:eastAsia="Times New Roman" w:hAnsi="Times New Roman" w:cs="Times New Roman"/>
                <w:color w:val="000000"/>
                <w:sz w:val="18"/>
                <w:szCs w:val="18"/>
                <w:lang w:eastAsia="uk-UA"/>
              </w:rPr>
            </w:pPr>
          </w:p>
        </w:tc>
      </w:tr>
      <w:tr w:rsidR="00D17AD4" w:rsidRPr="007A2300" w14:paraId="3140488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349BBC5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594A6C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Реалі-зація повноважень у галузі земель-них відносин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CEE5F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Імовірність використання службового становища членом обласної комісії з питань реалізації обласною державною адміністра-цією повнова-жень у галузі земельних відносин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6597ED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задоволення  приватних інтересів членом обласної комісії з питань реалізації обласною державною адміністра-цією повнова-жень у галузі земельних відносин  під час розгляду питання щодо зміни цільового призначення земельної ділянки, </w:t>
            </w:r>
            <w:r w:rsidRPr="007A2300">
              <w:t xml:space="preserve"> </w:t>
            </w:r>
            <w:r w:rsidRPr="007A2300">
              <w:rPr>
                <w:rFonts w:ascii="Times New Roman" w:hAnsi="Times New Roman" w:cs="Times New Roman"/>
                <w:sz w:val="18"/>
                <w:szCs w:val="18"/>
              </w:rPr>
              <w:t>передачі земельних ділянок державної власності в оренду, постійне користування та продаж земельних ділянок, на користь третіх осіб</w:t>
            </w:r>
          </w:p>
          <w:p w14:paraId="0262C6FC" w14:textId="77777777" w:rsidR="00D17AD4" w:rsidRPr="007A2300" w:rsidRDefault="00D17AD4" w:rsidP="00616FBE">
            <w:pPr>
              <w:spacing w:after="0" w:line="240" w:lineRule="auto"/>
              <w:jc w:val="center"/>
              <w:rPr>
                <w:rFonts w:ascii="Times New Roman" w:hAnsi="Times New Roman" w:cs="Times New Roman"/>
                <w:sz w:val="18"/>
                <w:szCs w:val="18"/>
              </w:rPr>
            </w:pPr>
          </w:p>
          <w:p w14:paraId="227867B9" w14:textId="77777777" w:rsidR="00D17AD4" w:rsidRPr="007A2300" w:rsidRDefault="00D17AD4" w:rsidP="00616FBE">
            <w:pPr>
              <w:spacing w:after="0" w:line="240" w:lineRule="auto"/>
              <w:jc w:val="center"/>
              <w:rPr>
                <w:rFonts w:ascii="Times New Roman" w:hAnsi="Times New Roman" w:cs="Times New Roman"/>
                <w:sz w:val="18"/>
                <w:szCs w:val="18"/>
              </w:rPr>
            </w:pPr>
          </w:p>
          <w:p w14:paraId="16647CAF"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10055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Приватний інтерес та</w:t>
            </w:r>
          </w:p>
          <w:p w14:paraId="09A9A43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p w14:paraId="4C0C872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Наявність у колі спілку-вання</w:t>
            </w:r>
          </w:p>
          <w:p w14:paraId="17A9A21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такої  посадової особи осіб, які</w:t>
            </w:r>
          </w:p>
          <w:p w14:paraId="61BCD5D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зацікавлені в конкрет-ному</w:t>
            </w:r>
          </w:p>
          <w:p w14:paraId="2463EEB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результаті </w:t>
            </w:r>
            <w:r w:rsidRPr="007A2300">
              <w:rPr>
                <w:rFonts w:ascii="Times New Roman" w:hAnsi="Times New Roman" w:cs="Times New Roman"/>
                <w:sz w:val="18"/>
                <w:szCs w:val="18"/>
              </w:rPr>
              <w:t xml:space="preserve"> розгляду тієї чи іншої справи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C903D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eastAsia="Calibri" w:hAnsi="Times New Roman" w:cs="Times New Roman"/>
                <w:sz w:val="18"/>
                <w:szCs w:val="18"/>
              </w:rPr>
              <w:t xml:space="preserve">Земельний кодекс України, закони України «Про землеустрій», «Про оренду землі», Положення  про </w:t>
            </w:r>
            <w:r w:rsidRPr="007A2300">
              <w:rPr>
                <w:rFonts w:ascii="Times New Roman" w:hAnsi="Times New Roman" w:cs="Times New Roman"/>
                <w:sz w:val="18"/>
                <w:szCs w:val="18"/>
              </w:rPr>
              <w:t xml:space="preserve"> Обласну комісію з питань реалізації Чернівецькою обласною державною адміні-страцією повноважень у галузі земельних відносин, затверджене</w:t>
            </w:r>
          </w:p>
          <w:p w14:paraId="42A565DD" w14:textId="77777777" w:rsidR="00D17AD4" w:rsidRPr="007A2300" w:rsidRDefault="00D17AD4" w:rsidP="00616FBE">
            <w:pPr>
              <w:spacing w:after="0" w:line="240" w:lineRule="auto"/>
              <w:jc w:val="center"/>
              <w:rPr>
                <w:rFonts w:ascii="Times New Roman" w:eastAsia="Calibri" w:hAnsi="Times New Roman" w:cs="Times New Roman"/>
                <w:sz w:val="18"/>
                <w:szCs w:val="18"/>
              </w:rPr>
            </w:pPr>
            <w:r w:rsidRPr="007A2300">
              <w:rPr>
                <w:rFonts w:ascii="Times New Roman" w:eastAsia="Calibri" w:hAnsi="Times New Roman" w:cs="Times New Roman"/>
                <w:sz w:val="18"/>
                <w:szCs w:val="18"/>
              </w:rPr>
              <w:t xml:space="preserve">розпоряд-женням обласної державної адміністрації від 05.02.2026 </w:t>
            </w:r>
          </w:p>
          <w:p w14:paraId="5E41947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eastAsia="Calibri" w:hAnsi="Times New Roman" w:cs="Times New Roman"/>
                <w:sz w:val="18"/>
                <w:szCs w:val="18"/>
              </w:rPr>
              <w:t>№ 174-р</w:t>
            </w:r>
          </w:p>
          <w:p w14:paraId="14E8A5FE" w14:textId="77777777" w:rsidR="00D17AD4" w:rsidRPr="007A2300" w:rsidRDefault="00D17AD4" w:rsidP="00616FBE">
            <w:pPr>
              <w:spacing w:after="0" w:line="240" w:lineRule="auto"/>
              <w:jc w:val="center"/>
              <w:rPr>
                <w:rFonts w:ascii="Times New Roman" w:eastAsia="Calibri"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C34CD2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B0114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930FF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Висо-кий  –  </w:t>
            </w:r>
          </w:p>
          <w:p w14:paraId="5DD8E57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6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4E761B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Розроблення Пам’ятки про персональну відповідаль-ність членів Обласної комісії за порушення антикорупційного законодав-ства та ознайомленя з пам’яткою вказаних осіб під особистий підпис</w:t>
            </w:r>
          </w:p>
          <w:p w14:paraId="1B9D7E4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Інформу-вання  членами Обласної комісії  про спроби впливу на них третіми особами сектору з питань запобігання та виявлення корупції апарату обласної державної адміністрації </w:t>
            </w:r>
          </w:p>
          <w:p w14:paraId="0401615A"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00761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Листопад 2026 року</w:t>
            </w:r>
          </w:p>
          <w:p w14:paraId="60BF1344" w14:textId="77777777" w:rsidR="00D17AD4" w:rsidRPr="007A2300" w:rsidRDefault="00D17AD4" w:rsidP="00616FBE">
            <w:pPr>
              <w:spacing w:after="0" w:line="240" w:lineRule="auto"/>
              <w:jc w:val="center"/>
              <w:rPr>
                <w:rFonts w:ascii="Times New Roman" w:hAnsi="Times New Roman" w:cs="Times New Roman"/>
                <w:sz w:val="18"/>
                <w:szCs w:val="18"/>
              </w:rPr>
            </w:pPr>
          </w:p>
          <w:p w14:paraId="1D52F969" w14:textId="77777777" w:rsidR="00D17AD4" w:rsidRPr="007A2300" w:rsidRDefault="00D17AD4" w:rsidP="00616FBE">
            <w:pPr>
              <w:spacing w:after="0" w:line="240" w:lineRule="auto"/>
              <w:jc w:val="center"/>
              <w:rPr>
                <w:rFonts w:ascii="Times New Roman" w:hAnsi="Times New Roman" w:cs="Times New Roman"/>
                <w:sz w:val="18"/>
                <w:szCs w:val="18"/>
              </w:rPr>
            </w:pPr>
          </w:p>
          <w:p w14:paraId="13370597" w14:textId="77777777" w:rsidR="00D17AD4" w:rsidRPr="007A2300" w:rsidRDefault="00D17AD4" w:rsidP="00616FBE">
            <w:pPr>
              <w:spacing w:after="0" w:line="240" w:lineRule="auto"/>
              <w:jc w:val="center"/>
              <w:rPr>
                <w:rFonts w:ascii="Times New Roman" w:hAnsi="Times New Roman" w:cs="Times New Roman"/>
                <w:sz w:val="18"/>
                <w:szCs w:val="18"/>
              </w:rPr>
            </w:pPr>
          </w:p>
          <w:p w14:paraId="40DE4088" w14:textId="77777777" w:rsidR="00D17AD4" w:rsidRPr="007A2300" w:rsidRDefault="00D17AD4" w:rsidP="00616FBE">
            <w:pPr>
              <w:spacing w:after="0" w:line="240" w:lineRule="auto"/>
              <w:jc w:val="center"/>
              <w:rPr>
                <w:rFonts w:ascii="Times New Roman" w:hAnsi="Times New Roman" w:cs="Times New Roman"/>
                <w:sz w:val="18"/>
                <w:szCs w:val="18"/>
              </w:rPr>
            </w:pPr>
          </w:p>
          <w:p w14:paraId="295E709B" w14:textId="77777777" w:rsidR="00D17AD4" w:rsidRPr="007A2300" w:rsidRDefault="00D17AD4" w:rsidP="00616FBE">
            <w:pPr>
              <w:spacing w:after="0" w:line="240" w:lineRule="auto"/>
              <w:jc w:val="center"/>
              <w:rPr>
                <w:rFonts w:ascii="Times New Roman" w:hAnsi="Times New Roman" w:cs="Times New Roman"/>
                <w:sz w:val="18"/>
                <w:szCs w:val="18"/>
              </w:rPr>
            </w:pPr>
          </w:p>
          <w:p w14:paraId="2712C3ED" w14:textId="77777777" w:rsidR="00D17AD4" w:rsidRPr="007A2300" w:rsidRDefault="00D17AD4" w:rsidP="00616FBE">
            <w:pPr>
              <w:spacing w:after="0" w:line="240" w:lineRule="auto"/>
              <w:jc w:val="center"/>
              <w:rPr>
                <w:rFonts w:ascii="Times New Roman" w:hAnsi="Times New Roman" w:cs="Times New Roman"/>
                <w:sz w:val="18"/>
                <w:szCs w:val="18"/>
              </w:rPr>
            </w:pPr>
          </w:p>
          <w:p w14:paraId="15F317DE" w14:textId="77777777" w:rsidR="00D17AD4" w:rsidRPr="007A2300" w:rsidRDefault="00D17AD4" w:rsidP="00616FBE">
            <w:pPr>
              <w:spacing w:after="0" w:line="240" w:lineRule="auto"/>
              <w:jc w:val="center"/>
              <w:rPr>
                <w:rFonts w:ascii="Times New Roman" w:hAnsi="Times New Roman" w:cs="Times New Roman"/>
                <w:sz w:val="18"/>
                <w:szCs w:val="18"/>
              </w:rPr>
            </w:pPr>
          </w:p>
          <w:p w14:paraId="29E75F0A" w14:textId="77777777" w:rsidR="00D17AD4" w:rsidRPr="007A2300" w:rsidRDefault="00D17AD4" w:rsidP="00616FBE">
            <w:pPr>
              <w:spacing w:after="0" w:line="240" w:lineRule="auto"/>
              <w:jc w:val="center"/>
              <w:rPr>
                <w:rFonts w:ascii="Times New Roman" w:hAnsi="Times New Roman" w:cs="Times New Roman"/>
                <w:sz w:val="18"/>
                <w:szCs w:val="18"/>
              </w:rPr>
            </w:pPr>
          </w:p>
          <w:p w14:paraId="2C35CFBC" w14:textId="77777777" w:rsidR="00D17AD4" w:rsidRPr="007A2300" w:rsidRDefault="00D17AD4" w:rsidP="00616FBE">
            <w:pPr>
              <w:spacing w:after="0" w:line="240" w:lineRule="auto"/>
              <w:jc w:val="center"/>
              <w:rPr>
                <w:rFonts w:ascii="Times New Roman" w:hAnsi="Times New Roman" w:cs="Times New Roman"/>
                <w:sz w:val="18"/>
                <w:szCs w:val="18"/>
              </w:rPr>
            </w:pPr>
          </w:p>
          <w:p w14:paraId="276F359E" w14:textId="77777777" w:rsidR="00D17AD4" w:rsidRPr="007A2300" w:rsidRDefault="00D17AD4" w:rsidP="00616FBE">
            <w:pPr>
              <w:spacing w:after="0" w:line="240" w:lineRule="auto"/>
              <w:jc w:val="center"/>
              <w:rPr>
                <w:rFonts w:ascii="Times New Roman" w:hAnsi="Times New Roman" w:cs="Times New Roman"/>
                <w:sz w:val="18"/>
                <w:szCs w:val="18"/>
              </w:rPr>
            </w:pPr>
          </w:p>
          <w:p w14:paraId="7068AB76" w14:textId="77777777" w:rsidR="00D17AD4" w:rsidRPr="007A2300" w:rsidRDefault="00D17AD4" w:rsidP="00616FBE">
            <w:pPr>
              <w:spacing w:after="0" w:line="240" w:lineRule="auto"/>
              <w:jc w:val="center"/>
              <w:rPr>
                <w:rFonts w:ascii="Times New Roman" w:hAnsi="Times New Roman" w:cs="Times New Roman"/>
                <w:sz w:val="18"/>
                <w:szCs w:val="18"/>
              </w:rPr>
            </w:pPr>
          </w:p>
          <w:p w14:paraId="7A86CF7D" w14:textId="77777777" w:rsidR="00D17AD4" w:rsidRPr="007A2300" w:rsidRDefault="00D17AD4" w:rsidP="00616FBE">
            <w:pPr>
              <w:spacing w:after="0" w:line="240" w:lineRule="auto"/>
              <w:jc w:val="center"/>
              <w:rPr>
                <w:rFonts w:ascii="Times New Roman" w:hAnsi="Times New Roman" w:cs="Times New Roman"/>
                <w:sz w:val="18"/>
                <w:szCs w:val="18"/>
              </w:rPr>
            </w:pPr>
          </w:p>
          <w:p w14:paraId="20D2F7E8" w14:textId="77777777" w:rsidR="00D17AD4" w:rsidRPr="007A2300" w:rsidRDefault="00D17AD4" w:rsidP="00616FBE">
            <w:pPr>
              <w:spacing w:after="0" w:line="240" w:lineRule="auto"/>
              <w:jc w:val="center"/>
              <w:rPr>
                <w:rFonts w:ascii="Times New Roman" w:hAnsi="Times New Roman" w:cs="Times New Roman"/>
                <w:sz w:val="18"/>
                <w:szCs w:val="18"/>
              </w:rPr>
            </w:pPr>
          </w:p>
          <w:p w14:paraId="587D3EBF" w14:textId="77777777" w:rsidR="00D17AD4" w:rsidRPr="007A2300" w:rsidRDefault="00D17AD4" w:rsidP="00616FBE">
            <w:pPr>
              <w:spacing w:after="0" w:line="240" w:lineRule="auto"/>
              <w:jc w:val="center"/>
              <w:rPr>
                <w:rFonts w:ascii="Times New Roman" w:hAnsi="Times New Roman" w:cs="Times New Roman"/>
                <w:sz w:val="18"/>
                <w:szCs w:val="18"/>
              </w:rPr>
            </w:pPr>
          </w:p>
          <w:p w14:paraId="57DCF975" w14:textId="77777777" w:rsidR="00D17AD4" w:rsidRPr="007A2300" w:rsidRDefault="00D17AD4" w:rsidP="00616FBE">
            <w:pPr>
              <w:spacing w:after="0" w:line="240" w:lineRule="auto"/>
              <w:jc w:val="center"/>
              <w:rPr>
                <w:rFonts w:ascii="Times New Roman" w:hAnsi="Times New Roman" w:cs="Times New Roman"/>
                <w:sz w:val="18"/>
                <w:szCs w:val="18"/>
              </w:rPr>
            </w:pPr>
          </w:p>
          <w:p w14:paraId="535ACFB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Перед відповідним засіданням комісії упро-довж 2026-2028 років</w:t>
            </w:r>
          </w:p>
          <w:p w14:paraId="5DDEE9D5"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BBD681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Сектор з питань запобігання та вияв-лення корупції апарату обласної держав-ної адміні-страції</w:t>
            </w:r>
          </w:p>
          <w:p w14:paraId="3C503BA3" w14:textId="77777777" w:rsidR="00D17AD4" w:rsidRPr="007A2300" w:rsidRDefault="00D17AD4" w:rsidP="00616FBE">
            <w:pPr>
              <w:spacing w:after="0" w:line="240" w:lineRule="auto"/>
              <w:jc w:val="center"/>
              <w:rPr>
                <w:rFonts w:ascii="Times New Roman" w:hAnsi="Times New Roman" w:cs="Times New Roman"/>
                <w:sz w:val="18"/>
                <w:szCs w:val="18"/>
              </w:rPr>
            </w:pPr>
          </w:p>
          <w:p w14:paraId="6D0CB5E7" w14:textId="77777777" w:rsidR="00D17AD4" w:rsidRPr="007A2300" w:rsidRDefault="00D17AD4" w:rsidP="00616FBE">
            <w:pPr>
              <w:spacing w:after="0" w:line="240" w:lineRule="auto"/>
              <w:jc w:val="center"/>
              <w:rPr>
                <w:rFonts w:ascii="Times New Roman" w:hAnsi="Times New Roman" w:cs="Times New Roman"/>
                <w:sz w:val="18"/>
                <w:szCs w:val="18"/>
              </w:rPr>
            </w:pPr>
          </w:p>
          <w:p w14:paraId="1BAB4905" w14:textId="77777777" w:rsidR="00D17AD4" w:rsidRPr="007A2300" w:rsidRDefault="00D17AD4" w:rsidP="00616FBE">
            <w:pPr>
              <w:spacing w:after="0" w:line="240" w:lineRule="auto"/>
              <w:jc w:val="center"/>
              <w:rPr>
                <w:rFonts w:ascii="Times New Roman" w:hAnsi="Times New Roman" w:cs="Times New Roman"/>
                <w:sz w:val="18"/>
                <w:szCs w:val="18"/>
              </w:rPr>
            </w:pPr>
          </w:p>
          <w:p w14:paraId="151D0016" w14:textId="77777777" w:rsidR="00D17AD4" w:rsidRPr="007A2300" w:rsidRDefault="00D17AD4" w:rsidP="00616FBE">
            <w:pPr>
              <w:spacing w:after="0" w:line="240" w:lineRule="auto"/>
              <w:jc w:val="center"/>
              <w:rPr>
                <w:rFonts w:ascii="Times New Roman" w:hAnsi="Times New Roman" w:cs="Times New Roman"/>
                <w:sz w:val="18"/>
                <w:szCs w:val="18"/>
              </w:rPr>
            </w:pPr>
          </w:p>
          <w:p w14:paraId="14991979" w14:textId="77777777" w:rsidR="00D17AD4" w:rsidRPr="007A2300" w:rsidRDefault="00D17AD4" w:rsidP="00616FBE">
            <w:pPr>
              <w:spacing w:after="0" w:line="240" w:lineRule="auto"/>
              <w:jc w:val="center"/>
              <w:rPr>
                <w:rFonts w:ascii="Times New Roman" w:hAnsi="Times New Roman" w:cs="Times New Roman"/>
                <w:sz w:val="18"/>
                <w:szCs w:val="18"/>
              </w:rPr>
            </w:pPr>
          </w:p>
          <w:p w14:paraId="5072E364" w14:textId="77777777" w:rsidR="00D17AD4" w:rsidRPr="007A2300" w:rsidRDefault="00D17AD4" w:rsidP="00616FBE">
            <w:pPr>
              <w:spacing w:after="0" w:line="240" w:lineRule="auto"/>
              <w:jc w:val="center"/>
              <w:rPr>
                <w:rFonts w:ascii="Times New Roman" w:hAnsi="Times New Roman" w:cs="Times New Roman"/>
                <w:sz w:val="18"/>
                <w:szCs w:val="18"/>
              </w:rPr>
            </w:pPr>
          </w:p>
          <w:p w14:paraId="628A422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p>
          <w:p w14:paraId="6D18AF4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агро-промислового розвитку обласної держав-ної адміні-страції, </w:t>
            </w:r>
          </w:p>
          <w:p w14:paraId="670A14B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члени Обласної комісії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8C947C9"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CD3B04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Пам’ятку про персональну відповідаль-ність розроблено та ознайомлено під особистий підпис членів Обласної комісії</w:t>
            </w:r>
          </w:p>
          <w:p w14:paraId="501F6259" w14:textId="77777777" w:rsidR="00D17AD4" w:rsidRPr="007A2300" w:rsidRDefault="00D17AD4" w:rsidP="00616FBE">
            <w:pPr>
              <w:spacing w:after="0" w:line="240" w:lineRule="auto"/>
              <w:jc w:val="center"/>
              <w:rPr>
                <w:rFonts w:ascii="Times New Roman" w:hAnsi="Times New Roman" w:cs="Times New Roman"/>
                <w:sz w:val="18"/>
                <w:szCs w:val="18"/>
              </w:rPr>
            </w:pPr>
          </w:p>
          <w:p w14:paraId="5F0CCB25" w14:textId="77777777" w:rsidR="00D17AD4" w:rsidRPr="007A2300" w:rsidRDefault="00D17AD4" w:rsidP="00616FBE">
            <w:pPr>
              <w:spacing w:after="0" w:line="240" w:lineRule="auto"/>
              <w:jc w:val="center"/>
              <w:rPr>
                <w:rFonts w:ascii="Times New Roman" w:hAnsi="Times New Roman" w:cs="Times New Roman"/>
                <w:sz w:val="18"/>
                <w:szCs w:val="18"/>
              </w:rPr>
            </w:pPr>
          </w:p>
          <w:p w14:paraId="08DA29FB" w14:textId="77777777" w:rsidR="00D17AD4" w:rsidRPr="007A2300" w:rsidRDefault="00D17AD4" w:rsidP="00616FBE">
            <w:pPr>
              <w:spacing w:after="0" w:line="240" w:lineRule="auto"/>
              <w:jc w:val="center"/>
              <w:rPr>
                <w:rFonts w:ascii="Times New Roman" w:hAnsi="Times New Roman" w:cs="Times New Roman"/>
                <w:sz w:val="18"/>
                <w:szCs w:val="18"/>
              </w:rPr>
            </w:pPr>
          </w:p>
          <w:p w14:paraId="3489260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r w:rsidRPr="007A2300">
              <w:rPr>
                <w:rFonts w:ascii="Times New Roman" w:eastAsia="Times New Roman" w:hAnsi="Times New Roman" w:cs="Times New Roman"/>
                <w:color w:val="000000"/>
                <w:sz w:val="18"/>
                <w:szCs w:val="18"/>
                <w:lang w:eastAsia="uk-UA"/>
              </w:rPr>
              <w:t xml:space="preserve"> Про всі випадки спроб впливу третіх осіб на членів Обласної комісії поінформовано </w:t>
            </w:r>
            <w:r w:rsidRPr="007A2300">
              <w:rPr>
                <w:rFonts w:ascii="Times New Roman" w:hAnsi="Times New Roman" w:cs="Times New Roman"/>
                <w:sz w:val="18"/>
                <w:szCs w:val="18"/>
              </w:rPr>
              <w:t xml:space="preserve"> сектор з питань запобігання та виявлення корупції апарату обласної </w:t>
            </w:r>
            <w:r w:rsidRPr="007A2300">
              <w:rPr>
                <w:rFonts w:ascii="Times New Roman" w:hAnsi="Times New Roman" w:cs="Times New Roman"/>
                <w:sz w:val="18"/>
                <w:szCs w:val="18"/>
              </w:rPr>
              <w:lastRenderedPageBreak/>
              <w:t>державної адмініс-трації</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83A11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C8006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03C4D58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73ED434F"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0A2C1F0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9AEB57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Містобудування та архітектура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748E58" w14:textId="77777777" w:rsidR="00D17AD4" w:rsidRPr="007A2300" w:rsidRDefault="00D17AD4" w:rsidP="00616FBE">
            <w:pPr>
              <w:pStyle w:val="2"/>
              <w:shd w:val="clear" w:color="auto" w:fill="FFFFFF"/>
              <w:spacing w:before="0" w:after="0"/>
              <w:jc w:val="center"/>
              <w:textAlignment w:val="baseline"/>
              <w:rPr>
                <w:rFonts w:ascii="Times New Roman" w:hAnsi="Times New Roman"/>
                <w:b w:val="0"/>
                <w:bCs w:val="0"/>
                <w:i w:val="0"/>
                <w:iCs w:val="0"/>
                <w:color w:val="000000"/>
                <w:sz w:val="18"/>
                <w:szCs w:val="18"/>
              </w:rPr>
            </w:pPr>
            <w:r w:rsidRPr="007A2300">
              <w:rPr>
                <w:rFonts w:ascii="Times New Roman" w:hAnsi="Times New Roman"/>
                <w:b w:val="0"/>
                <w:bCs w:val="0"/>
                <w:i w:val="0"/>
                <w:iCs w:val="0"/>
                <w:sz w:val="18"/>
                <w:szCs w:val="18"/>
              </w:rPr>
              <w:t xml:space="preserve">Імовірність використання службового становища членом </w:t>
            </w:r>
            <w:r w:rsidRPr="007A2300">
              <w:rPr>
                <w:rFonts w:ascii="Times New Roman" w:hAnsi="Times New Roman"/>
                <w:b w:val="0"/>
                <w:bCs w:val="0"/>
                <w:i w:val="0"/>
                <w:iCs w:val="0"/>
                <w:color w:val="000000"/>
                <w:sz w:val="18"/>
                <w:szCs w:val="18"/>
              </w:rPr>
              <w:t xml:space="preserve"> архітек-турно- містобудів</w:t>
            </w:r>
            <w:r>
              <w:rPr>
                <w:rFonts w:ascii="Times New Roman" w:hAnsi="Times New Roman"/>
                <w:b w:val="0"/>
                <w:bCs w:val="0"/>
                <w:i w:val="0"/>
                <w:iCs w:val="0"/>
                <w:color w:val="000000"/>
                <w:sz w:val="18"/>
                <w:szCs w:val="18"/>
              </w:rPr>
              <w:t>-</w:t>
            </w:r>
            <w:r w:rsidRPr="007A2300">
              <w:rPr>
                <w:rFonts w:ascii="Times New Roman" w:hAnsi="Times New Roman"/>
                <w:b w:val="0"/>
                <w:bCs w:val="0"/>
                <w:i w:val="0"/>
                <w:iCs w:val="0"/>
                <w:color w:val="000000"/>
                <w:sz w:val="18"/>
                <w:szCs w:val="18"/>
              </w:rPr>
              <w:t>н</w:t>
            </w:r>
            <w:r>
              <w:rPr>
                <w:rFonts w:ascii="Times New Roman" w:hAnsi="Times New Roman"/>
                <w:b w:val="0"/>
                <w:bCs w:val="0"/>
                <w:i w:val="0"/>
                <w:iCs w:val="0"/>
                <w:color w:val="000000"/>
                <w:sz w:val="18"/>
                <w:szCs w:val="18"/>
              </w:rPr>
              <w:t>ої</w:t>
            </w:r>
            <w:r w:rsidRPr="007A2300">
              <w:rPr>
                <w:rFonts w:ascii="Times New Roman" w:hAnsi="Times New Roman"/>
                <w:b w:val="0"/>
                <w:bCs w:val="0"/>
                <w:i w:val="0"/>
                <w:iCs w:val="0"/>
                <w:color w:val="000000"/>
                <w:sz w:val="18"/>
                <w:szCs w:val="18"/>
              </w:rPr>
              <w:t xml:space="preserve"> рад</w:t>
            </w:r>
            <w:r>
              <w:rPr>
                <w:rFonts w:ascii="Times New Roman" w:hAnsi="Times New Roman"/>
                <w:b w:val="0"/>
                <w:bCs w:val="0"/>
                <w:i w:val="0"/>
                <w:iCs w:val="0"/>
                <w:color w:val="000000"/>
                <w:sz w:val="18"/>
                <w:szCs w:val="18"/>
              </w:rPr>
              <w:t>и</w:t>
            </w:r>
            <w:r w:rsidRPr="007A2300">
              <w:rPr>
                <w:rFonts w:ascii="Times New Roman" w:hAnsi="Times New Roman"/>
                <w:b w:val="0"/>
                <w:bCs w:val="0"/>
                <w:i w:val="0"/>
                <w:iCs w:val="0"/>
                <w:color w:val="000000"/>
                <w:sz w:val="18"/>
                <w:szCs w:val="18"/>
              </w:rPr>
              <w:t xml:space="preserve"> при відділі містобуду-вання та архітектури управління містобуду-вання, архітектури та житлово-комунального господарства Департаменту систем життєзабезпечення Чернівець-кої обласної державної адміні-страції (далі – Архітектурно-містобудів-на рада)</w:t>
            </w:r>
          </w:p>
          <w:p w14:paraId="78857FF6" w14:textId="77777777" w:rsidR="00D17AD4" w:rsidRPr="007A2300" w:rsidRDefault="00D17AD4" w:rsidP="00616FBE">
            <w:pPr>
              <w:spacing w:after="0" w:line="240" w:lineRule="auto"/>
              <w:jc w:val="center"/>
              <w:rPr>
                <w:rFonts w:ascii="Times New Roman" w:hAnsi="Times New Roman" w:cs="Times New Roman"/>
                <w:sz w:val="18"/>
                <w:szCs w:val="18"/>
              </w:rPr>
            </w:pPr>
          </w:p>
          <w:p w14:paraId="348AF0D6" w14:textId="77777777" w:rsidR="00D17AD4" w:rsidRPr="007A2300" w:rsidRDefault="00D17AD4" w:rsidP="00616FBE">
            <w:pPr>
              <w:spacing w:after="0" w:line="240" w:lineRule="auto"/>
              <w:jc w:val="center"/>
              <w:rPr>
                <w:rFonts w:ascii="Times New Roman" w:hAnsi="Times New Roman" w:cs="Times New Roman"/>
                <w:sz w:val="18"/>
                <w:szCs w:val="18"/>
              </w:rPr>
            </w:pPr>
          </w:p>
          <w:p w14:paraId="51460DF2" w14:textId="77777777" w:rsidR="00D17AD4" w:rsidRPr="007A2300" w:rsidRDefault="00D17AD4" w:rsidP="00616FBE">
            <w:pPr>
              <w:spacing w:after="0" w:line="240" w:lineRule="auto"/>
              <w:jc w:val="center"/>
              <w:rPr>
                <w:rFonts w:ascii="Times New Roman" w:hAnsi="Times New Roman" w:cs="Times New Roman"/>
                <w:sz w:val="18"/>
                <w:szCs w:val="18"/>
              </w:rPr>
            </w:pPr>
          </w:p>
          <w:p w14:paraId="0791CC58" w14:textId="77777777" w:rsidR="00D17AD4" w:rsidRPr="007A2300" w:rsidRDefault="00D17AD4" w:rsidP="00616FBE">
            <w:pPr>
              <w:spacing w:after="0" w:line="240" w:lineRule="auto"/>
              <w:jc w:val="center"/>
              <w:rPr>
                <w:rFonts w:ascii="Times New Roman" w:hAnsi="Times New Roman" w:cs="Times New Roman"/>
                <w:sz w:val="18"/>
                <w:szCs w:val="18"/>
              </w:rPr>
            </w:pPr>
          </w:p>
          <w:p w14:paraId="7F58EDC2" w14:textId="77777777" w:rsidR="00D17AD4" w:rsidRPr="007A2300" w:rsidRDefault="00D17AD4" w:rsidP="00616FBE">
            <w:pPr>
              <w:spacing w:after="0" w:line="240" w:lineRule="auto"/>
              <w:jc w:val="center"/>
              <w:rPr>
                <w:rFonts w:ascii="Times New Roman" w:hAnsi="Times New Roman" w:cs="Times New Roman"/>
                <w:sz w:val="18"/>
                <w:szCs w:val="18"/>
              </w:rPr>
            </w:pPr>
          </w:p>
          <w:p w14:paraId="11A6289C" w14:textId="77777777" w:rsidR="00D17AD4" w:rsidRPr="007A2300" w:rsidRDefault="00D17AD4" w:rsidP="00616FBE">
            <w:pPr>
              <w:spacing w:after="0" w:line="240" w:lineRule="auto"/>
              <w:jc w:val="center"/>
              <w:rPr>
                <w:rFonts w:ascii="Times New Roman" w:hAnsi="Times New Roman" w:cs="Times New Roman"/>
                <w:sz w:val="18"/>
                <w:szCs w:val="18"/>
              </w:rPr>
            </w:pPr>
          </w:p>
          <w:p w14:paraId="2E70A956" w14:textId="77777777" w:rsidR="00D17AD4" w:rsidRPr="007A2300" w:rsidRDefault="00D17AD4" w:rsidP="00616FBE">
            <w:pPr>
              <w:spacing w:after="0" w:line="240" w:lineRule="auto"/>
              <w:jc w:val="center"/>
              <w:rPr>
                <w:rFonts w:ascii="Times New Roman" w:hAnsi="Times New Roman" w:cs="Times New Roman"/>
                <w:sz w:val="18"/>
                <w:szCs w:val="18"/>
              </w:rPr>
            </w:pPr>
          </w:p>
          <w:p w14:paraId="331D18B7"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4A017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 xml:space="preserve">Моливість неповідом-лення членом </w:t>
            </w:r>
            <w:r w:rsidRPr="007A2300">
              <w:rPr>
                <w:rFonts w:ascii="Times New Roman" w:hAnsi="Times New Roman"/>
                <w:color w:val="000000"/>
                <w:sz w:val="18"/>
                <w:szCs w:val="18"/>
              </w:rPr>
              <w:t xml:space="preserve"> Архітектурно-містобудів-ної ради</w:t>
            </w:r>
            <w:r w:rsidRPr="007A2300">
              <w:rPr>
                <w:rFonts w:ascii="Times New Roman" w:hAnsi="Times New Roman" w:cs="Times New Roman"/>
                <w:sz w:val="18"/>
                <w:szCs w:val="18"/>
              </w:rPr>
              <w:t xml:space="preserve">  про реальний/потенційний конфлікт інтересів при розгляді питань, з приводу яких виникає конфлікт інтересів, голосування на користь заінтересо-ваних третіх осіб та як наслідок можливість отримання неправомір-ної вигоди та/або задоволення приватного інтересу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71C0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Неврегульованість процедури повідомлення про конфлікт інтерсів членом </w:t>
            </w:r>
            <w:r w:rsidRPr="007A2300">
              <w:rPr>
                <w:rFonts w:ascii="Times New Roman" w:hAnsi="Times New Roman"/>
                <w:b/>
                <w:bCs/>
                <w:i/>
                <w:iCs/>
                <w:color w:val="000000"/>
                <w:sz w:val="18"/>
                <w:szCs w:val="18"/>
              </w:rPr>
              <w:t xml:space="preserve"> </w:t>
            </w:r>
            <w:r w:rsidRPr="007A2300">
              <w:rPr>
                <w:rFonts w:ascii="Times New Roman" w:hAnsi="Times New Roman"/>
                <w:color w:val="000000"/>
                <w:sz w:val="18"/>
                <w:szCs w:val="18"/>
              </w:rPr>
              <w:t>Архітектурно-містобудів-ної ради, недобро-чесність членів  Архітектурно-містобудів-ної ради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F6B24AB" w14:textId="77777777" w:rsidR="00D17AD4" w:rsidRPr="007A2300" w:rsidRDefault="00D17AD4" w:rsidP="00616FBE">
            <w:pPr>
              <w:pStyle w:val="2"/>
              <w:shd w:val="clear" w:color="auto" w:fill="FFFFFF"/>
              <w:spacing w:before="0" w:after="0"/>
              <w:jc w:val="center"/>
              <w:textAlignment w:val="baseline"/>
              <w:rPr>
                <w:rFonts w:ascii="Times New Roman" w:hAnsi="Times New Roman"/>
                <w:b w:val="0"/>
                <w:bCs w:val="0"/>
                <w:i w:val="0"/>
                <w:iCs w:val="0"/>
                <w:color w:val="000000"/>
                <w:sz w:val="18"/>
                <w:szCs w:val="18"/>
              </w:rPr>
            </w:pPr>
            <w:r w:rsidRPr="007A2300">
              <w:rPr>
                <w:rFonts w:ascii="Times New Roman" w:hAnsi="Times New Roman"/>
                <w:b w:val="0"/>
                <w:bCs w:val="0"/>
                <w:i w:val="0"/>
                <w:iCs w:val="0"/>
                <w:color w:val="000000"/>
                <w:sz w:val="18"/>
                <w:szCs w:val="18"/>
              </w:rPr>
              <w:t xml:space="preserve">Положення про архітектурно- містобудівну раду при відділі містобудування та архітектури управління містобудування, архітектури та житлово-комуналь-ного господарства Департамен-ту систем життєзабезпечення Чернівецької обласної державної адміністрації, затверджене розпорядженням обласної державної адміністрації (обласної військової адміні-страції) від 30 жовтня 2023 року </w:t>
            </w:r>
          </w:p>
          <w:p w14:paraId="1C6A6BCC" w14:textId="77777777" w:rsidR="00D17AD4" w:rsidRPr="007A2300" w:rsidRDefault="00D17AD4" w:rsidP="00616FBE">
            <w:pPr>
              <w:pStyle w:val="2"/>
              <w:shd w:val="clear" w:color="auto" w:fill="FFFFFF"/>
              <w:spacing w:before="0" w:after="0"/>
              <w:jc w:val="center"/>
              <w:textAlignment w:val="baseline"/>
              <w:rPr>
                <w:rFonts w:ascii="Times New Roman" w:hAnsi="Times New Roman"/>
                <w:b w:val="0"/>
                <w:bCs w:val="0"/>
                <w:i w:val="0"/>
                <w:iCs w:val="0"/>
                <w:color w:val="000000"/>
                <w:sz w:val="18"/>
                <w:szCs w:val="18"/>
              </w:rPr>
            </w:pPr>
            <w:r w:rsidRPr="007A2300">
              <w:rPr>
                <w:rFonts w:ascii="Times New Roman" w:hAnsi="Times New Roman"/>
                <w:b w:val="0"/>
                <w:bCs w:val="0"/>
                <w:i w:val="0"/>
                <w:iCs w:val="0"/>
                <w:color w:val="000000"/>
                <w:sz w:val="18"/>
                <w:szCs w:val="18"/>
              </w:rPr>
              <w:t>№ 10170-р</w:t>
            </w:r>
          </w:p>
          <w:p w14:paraId="39B62303" w14:textId="77777777" w:rsidR="00D17AD4" w:rsidRPr="007A2300" w:rsidRDefault="00D17AD4" w:rsidP="00616FBE">
            <w:pPr>
              <w:spacing w:after="0" w:line="240" w:lineRule="auto"/>
              <w:jc w:val="center"/>
              <w:rPr>
                <w:rFonts w:ascii="Times New Roman" w:eastAsia="Calibri"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B6A02E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FD54F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B08E4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94EDC6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Внесення  змін до розпорядчого акту, яким затверджено положення про</w:t>
            </w:r>
            <w:r w:rsidRPr="007A2300">
              <w:rPr>
                <w:rFonts w:ascii="Times New Roman" w:hAnsi="Times New Roman"/>
                <w:color w:val="000000"/>
                <w:sz w:val="18"/>
                <w:szCs w:val="18"/>
              </w:rPr>
              <w:t xml:space="preserve"> Архітектурно-містобудів-на раду</w:t>
            </w:r>
            <w:r w:rsidRPr="007A2300">
              <w:rPr>
                <w:rFonts w:ascii="Times New Roman" w:hAnsi="Times New Roman" w:cs="Times New Roman"/>
                <w:sz w:val="18"/>
                <w:szCs w:val="18"/>
              </w:rPr>
              <w:t xml:space="preserve"> в частині запровад-ження внутріш-нього механізму інформу-вання (письмового повідом-лення) членів </w:t>
            </w:r>
            <w:r w:rsidRPr="007A2300">
              <w:rPr>
                <w:rFonts w:ascii="Times New Roman" w:hAnsi="Times New Roman"/>
                <w:color w:val="000000"/>
                <w:sz w:val="18"/>
                <w:szCs w:val="18"/>
              </w:rPr>
              <w:t xml:space="preserve"> Архітектурно-містобудів-ної ради</w:t>
            </w:r>
            <w:r w:rsidRPr="007A2300">
              <w:rPr>
                <w:rFonts w:ascii="Times New Roman" w:hAnsi="Times New Roman" w:cs="Times New Roman"/>
                <w:sz w:val="18"/>
                <w:szCs w:val="18"/>
              </w:rPr>
              <w:t xml:space="preserve">  про наявність конфлікту інтересів.</w:t>
            </w:r>
          </w:p>
          <w:p w14:paraId="116A7ED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Розроблення Пам’ятки про персональну відповідаль-ність членів </w:t>
            </w:r>
            <w:r w:rsidRPr="007A2300">
              <w:rPr>
                <w:rFonts w:ascii="Times New Roman" w:hAnsi="Times New Roman"/>
                <w:color w:val="000000"/>
                <w:sz w:val="18"/>
                <w:szCs w:val="18"/>
              </w:rPr>
              <w:t>Архітектурно-містобудів-ної ради</w:t>
            </w:r>
            <w:r w:rsidRPr="007A2300">
              <w:rPr>
                <w:rFonts w:ascii="Times New Roman" w:hAnsi="Times New Roman" w:cs="Times New Roman"/>
                <w:sz w:val="18"/>
                <w:szCs w:val="18"/>
              </w:rPr>
              <w:t xml:space="preserve"> за порушення антикорупційного законодав-</w:t>
            </w:r>
            <w:r w:rsidRPr="007A2300">
              <w:rPr>
                <w:rFonts w:ascii="Times New Roman" w:hAnsi="Times New Roman" w:cs="Times New Roman"/>
                <w:sz w:val="18"/>
                <w:szCs w:val="18"/>
              </w:rPr>
              <w:lastRenderedPageBreak/>
              <w:t>ства та ознайомленя з пам’яткою вказаних осіб під особистий підпис</w:t>
            </w:r>
          </w:p>
          <w:p w14:paraId="3D90B7A7"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E2485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Грудень 2026 року</w:t>
            </w:r>
          </w:p>
          <w:p w14:paraId="4AFD7D01" w14:textId="77777777" w:rsidR="00D17AD4" w:rsidRPr="007A2300" w:rsidRDefault="00D17AD4" w:rsidP="00616FBE">
            <w:pPr>
              <w:spacing w:after="0" w:line="240" w:lineRule="auto"/>
              <w:jc w:val="center"/>
              <w:rPr>
                <w:rFonts w:ascii="Times New Roman" w:hAnsi="Times New Roman" w:cs="Times New Roman"/>
                <w:sz w:val="18"/>
                <w:szCs w:val="18"/>
              </w:rPr>
            </w:pPr>
          </w:p>
          <w:p w14:paraId="79B17C15" w14:textId="77777777" w:rsidR="00D17AD4" w:rsidRPr="007A2300" w:rsidRDefault="00D17AD4" w:rsidP="00616FBE">
            <w:pPr>
              <w:spacing w:after="0" w:line="240" w:lineRule="auto"/>
              <w:jc w:val="center"/>
              <w:rPr>
                <w:rFonts w:ascii="Times New Roman" w:hAnsi="Times New Roman" w:cs="Times New Roman"/>
                <w:sz w:val="18"/>
                <w:szCs w:val="18"/>
              </w:rPr>
            </w:pPr>
          </w:p>
          <w:p w14:paraId="28F220F9" w14:textId="77777777" w:rsidR="00D17AD4" w:rsidRPr="007A2300" w:rsidRDefault="00D17AD4" w:rsidP="00616FBE">
            <w:pPr>
              <w:spacing w:after="0" w:line="240" w:lineRule="auto"/>
              <w:jc w:val="center"/>
              <w:rPr>
                <w:rFonts w:ascii="Times New Roman" w:hAnsi="Times New Roman" w:cs="Times New Roman"/>
                <w:sz w:val="18"/>
                <w:szCs w:val="18"/>
              </w:rPr>
            </w:pPr>
          </w:p>
          <w:p w14:paraId="6BE7C74C" w14:textId="77777777" w:rsidR="00D17AD4" w:rsidRPr="007A2300" w:rsidRDefault="00D17AD4" w:rsidP="00616FBE">
            <w:pPr>
              <w:spacing w:after="0" w:line="240" w:lineRule="auto"/>
              <w:jc w:val="center"/>
              <w:rPr>
                <w:rFonts w:ascii="Times New Roman" w:hAnsi="Times New Roman" w:cs="Times New Roman"/>
                <w:sz w:val="18"/>
                <w:szCs w:val="18"/>
              </w:rPr>
            </w:pPr>
          </w:p>
          <w:p w14:paraId="35D59C75" w14:textId="77777777" w:rsidR="00D17AD4" w:rsidRPr="007A2300" w:rsidRDefault="00D17AD4" w:rsidP="00616FBE">
            <w:pPr>
              <w:spacing w:after="0" w:line="240" w:lineRule="auto"/>
              <w:jc w:val="center"/>
              <w:rPr>
                <w:rFonts w:ascii="Times New Roman" w:hAnsi="Times New Roman" w:cs="Times New Roman"/>
                <w:sz w:val="18"/>
                <w:szCs w:val="18"/>
              </w:rPr>
            </w:pPr>
          </w:p>
          <w:p w14:paraId="5EDFF311" w14:textId="77777777" w:rsidR="00D17AD4" w:rsidRPr="007A2300" w:rsidRDefault="00D17AD4" w:rsidP="00616FBE">
            <w:pPr>
              <w:spacing w:after="0" w:line="240" w:lineRule="auto"/>
              <w:jc w:val="center"/>
              <w:rPr>
                <w:rFonts w:ascii="Times New Roman" w:hAnsi="Times New Roman" w:cs="Times New Roman"/>
                <w:sz w:val="18"/>
                <w:szCs w:val="18"/>
              </w:rPr>
            </w:pPr>
          </w:p>
          <w:p w14:paraId="507CC6B7" w14:textId="77777777" w:rsidR="00D17AD4" w:rsidRPr="007A2300" w:rsidRDefault="00D17AD4" w:rsidP="00616FBE">
            <w:pPr>
              <w:spacing w:after="0" w:line="240" w:lineRule="auto"/>
              <w:jc w:val="center"/>
              <w:rPr>
                <w:rFonts w:ascii="Times New Roman" w:hAnsi="Times New Roman" w:cs="Times New Roman"/>
                <w:sz w:val="18"/>
                <w:szCs w:val="18"/>
              </w:rPr>
            </w:pPr>
          </w:p>
          <w:p w14:paraId="5DE037C4" w14:textId="77777777" w:rsidR="00D17AD4" w:rsidRPr="007A2300" w:rsidRDefault="00D17AD4" w:rsidP="00616FBE">
            <w:pPr>
              <w:spacing w:after="0" w:line="240" w:lineRule="auto"/>
              <w:jc w:val="center"/>
              <w:rPr>
                <w:rFonts w:ascii="Times New Roman" w:hAnsi="Times New Roman" w:cs="Times New Roman"/>
                <w:sz w:val="18"/>
                <w:szCs w:val="18"/>
              </w:rPr>
            </w:pPr>
          </w:p>
          <w:p w14:paraId="7DC83982" w14:textId="77777777" w:rsidR="00D17AD4" w:rsidRPr="007A2300" w:rsidRDefault="00D17AD4" w:rsidP="00616FBE">
            <w:pPr>
              <w:spacing w:after="0" w:line="240" w:lineRule="auto"/>
              <w:jc w:val="center"/>
              <w:rPr>
                <w:rFonts w:ascii="Times New Roman" w:hAnsi="Times New Roman" w:cs="Times New Roman"/>
                <w:sz w:val="18"/>
                <w:szCs w:val="18"/>
              </w:rPr>
            </w:pPr>
          </w:p>
          <w:p w14:paraId="0553323B" w14:textId="77777777" w:rsidR="00D17AD4" w:rsidRPr="007A2300" w:rsidRDefault="00D17AD4" w:rsidP="00616FBE">
            <w:pPr>
              <w:spacing w:after="0" w:line="240" w:lineRule="auto"/>
              <w:jc w:val="center"/>
              <w:rPr>
                <w:rFonts w:ascii="Times New Roman" w:hAnsi="Times New Roman" w:cs="Times New Roman"/>
                <w:sz w:val="18"/>
                <w:szCs w:val="18"/>
              </w:rPr>
            </w:pPr>
          </w:p>
          <w:p w14:paraId="63BABA9A" w14:textId="77777777" w:rsidR="00D17AD4" w:rsidRPr="007A2300" w:rsidRDefault="00D17AD4" w:rsidP="00616FBE">
            <w:pPr>
              <w:spacing w:after="0" w:line="240" w:lineRule="auto"/>
              <w:jc w:val="center"/>
              <w:rPr>
                <w:rFonts w:ascii="Times New Roman" w:hAnsi="Times New Roman" w:cs="Times New Roman"/>
                <w:sz w:val="18"/>
                <w:szCs w:val="18"/>
              </w:rPr>
            </w:pPr>
          </w:p>
          <w:p w14:paraId="0D95967E" w14:textId="77777777" w:rsidR="00D17AD4" w:rsidRPr="007A2300" w:rsidRDefault="00D17AD4" w:rsidP="00616FBE">
            <w:pPr>
              <w:spacing w:after="0" w:line="240" w:lineRule="auto"/>
              <w:jc w:val="center"/>
              <w:rPr>
                <w:rFonts w:ascii="Times New Roman" w:hAnsi="Times New Roman" w:cs="Times New Roman"/>
                <w:sz w:val="18"/>
                <w:szCs w:val="18"/>
              </w:rPr>
            </w:pPr>
          </w:p>
          <w:p w14:paraId="3EBB0C82" w14:textId="77777777" w:rsidR="00D17AD4" w:rsidRPr="007A2300" w:rsidRDefault="00D17AD4" w:rsidP="00616FBE">
            <w:pPr>
              <w:spacing w:after="0" w:line="240" w:lineRule="auto"/>
              <w:jc w:val="center"/>
              <w:rPr>
                <w:rFonts w:ascii="Times New Roman" w:hAnsi="Times New Roman" w:cs="Times New Roman"/>
                <w:sz w:val="18"/>
                <w:szCs w:val="18"/>
              </w:rPr>
            </w:pPr>
          </w:p>
          <w:p w14:paraId="28DB9B90" w14:textId="77777777" w:rsidR="00D17AD4" w:rsidRPr="007A2300" w:rsidRDefault="00D17AD4" w:rsidP="00616FBE">
            <w:pPr>
              <w:spacing w:after="0" w:line="240" w:lineRule="auto"/>
              <w:jc w:val="center"/>
              <w:rPr>
                <w:rFonts w:ascii="Times New Roman" w:hAnsi="Times New Roman" w:cs="Times New Roman"/>
                <w:sz w:val="18"/>
                <w:szCs w:val="18"/>
              </w:rPr>
            </w:pPr>
          </w:p>
          <w:p w14:paraId="0BEBAFF8" w14:textId="77777777" w:rsidR="00D17AD4" w:rsidRPr="007A2300" w:rsidRDefault="00D17AD4" w:rsidP="00616FBE">
            <w:pPr>
              <w:spacing w:after="0" w:line="240" w:lineRule="auto"/>
              <w:jc w:val="center"/>
              <w:rPr>
                <w:rFonts w:ascii="Times New Roman" w:hAnsi="Times New Roman" w:cs="Times New Roman"/>
                <w:sz w:val="18"/>
                <w:szCs w:val="18"/>
              </w:rPr>
            </w:pPr>
          </w:p>
          <w:p w14:paraId="6BCA6999" w14:textId="77777777" w:rsidR="00D17AD4" w:rsidRPr="007A2300" w:rsidRDefault="00D17AD4" w:rsidP="00616FBE">
            <w:pPr>
              <w:spacing w:after="0" w:line="240" w:lineRule="auto"/>
              <w:jc w:val="center"/>
              <w:rPr>
                <w:rFonts w:ascii="Times New Roman" w:hAnsi="Times New Roman" w:cs="Times New Roman"/>
                <w:sz w:val="18"/>
                <w:szCs w:val="18"/>
              </w:rPr>
            </w:pPr>
          </w:p>
          <w:p w14:paraId="4F420EBD" w14:textId="77777777" w:rsidR="00D17AD4" w:rsidRPr="007A2300" w:rsidRDefault="00D17AD4" w:rsidP="00616FBE">
            <w:pPr>
              <w:spacing w:after="0" w:line="240" w:lineRule="auto"/>
              <w:jc w:val="center"/>
              <w:rPr>
                <w:rFonts w:ascii="Times New Roman" w:hAnsi="Times New Roman" w:cs="Times New Roman"/>
                <w:sz w:val="18"/>
                <w:szCs w:val="18"/>
              </w:rPr>
            </w:pPr>
          </w:p>
          <w:p w14:paraId="343C41C0" w14:textId="77777777" w:rsidR="00D17AD4" w:rsidRPr="007A2300" w:rsidRDefault="00D17AD4" w:rsidP="00616FBE">
            <w:pPr>
              <w:spacing w:after="0" w:line="240" w:lineRule="auto"/>
              <w:jc w:val="center"/>
              <w:rPr>
                <w:rFonts w:ascii="Times New Roman" w:hAnsi="Times New Roman" w:cs="Times New Roman"/>
                <w:sz w:val="18"/>
                <w:szCs w:val="18"/>
              </w:rPr>
            </w:pPr>
          </w:p>
          <w:p w14:paraId="06B33B78" w14:textId="77777777" w:rsidR="00D17AD4" w:rsidRPr="007A2300" w:rsidRDefault="00D17AD4" w:rsidP="00616FBE">
            <w:pPr>
              <w:spacing w:after="0" w:line="240" w:lineRule="auto"/>
              <w:jc w:val="center"/>
              <w:rPr>
                <w:rFonts w:ascii="Times New Roman" w:hAnsi="Times New Roman" w:cs="Times New Roman"/>
                <w:sz w:val="18"/>
                <w:szCs w:val="18"/>
              </w:rPr>
            </w:pPr>
          </w:p>
          <w:p w14:paraId="24FD2078" w14:textId="77777777" w:rsidR="00D17AD4" w:rsidRPr="007A2300" w:rsidRDefault="00D17AD4" w:rsidP="00616FBE">
            <w:pPr>
              <w:spacing w:after="0" w:line="240" w:lineRule="auto"/>
              <w:jc w:val="center"/>
              <w:rPr>
                <w:rFonts w:ascii="Times New Roman" w:hAnsi="Times New Roman" w:cs="Times New Roman"/>
                <w:sz w:val="18"/>
                <w:szCs w:val="18"/>
              </w:rPr>
            </w:pPr>
          </w:p>
          <w:p w14:paraId="1DD36613" w14:textId="77777777" w:rsidR="00D17AD4" w:rsidRPr="007A2300" w:rsidRDefault="00D17AD4" w:rsidP="00616FBE">
            <w:pPr>
              <w:spacing w:after="0" w:line="240" w:lineRule="auto"/>
              <w:jc w:val="center"/>
              <w:rPr>
                <w:rFonts w:ascii="Times New Roman" w:hAnsi="Times New Roman" w:cs="Times New Roman"/>
                <w:sz w:val="18"/>
                <w:szCs w:val="18"/>
              </w:rPr>
            </w:pPr>
          </w:p>
          <w:p w14:paraId="51FFAF82" w14:textId="77777777" w:rsidR="00D17AD4" w:rsidRPr="007A2300" w:rsidRDefault="00D17AD4" w:rsidP="00616FBE">
            <w:pPr>
              <w:spacing w:after="0" w:line="240" w:lineRule="auto"/>
              <w:jc w:val="center"/>
              <w:rPr>
                <w:rFonts w:ascii="Times New Roman" w:hAnsi="Times New Roman" w:cs="Times New Roman"/>
                <w:sz w:val="18"/>
                <w:szCs w:val="18"/>
              </w:rPr>
            </w:pPr>
          </w:p>
          <w:p w14:paraId="58FCE870" w14:textId="77777777" w:rsidR="00D17AD4" w:rsidRPr="007A2300" w:rsidRDefault="00D17AD4" w:rsidP="00616FBE">
            <w:pPr>
              <w:spacing w:after="0" w:line="240" w:lineRule="auto"/>
              <w:jc w:val="center"/>
              <w:rPr>
                <w:rFonts w:ascii="Times New Roman" w:hAnsi="Times New Roman" w:cs="Times New Roman"/>
                <w:sz w:val="18"/>
                <w:szCs w:val="18"/>
              </w:rPr>
            </w:pPr>
          </w:p>
          <w:p w14:paraId="796E053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p>
          <w:p w14:paraId="0CCA60A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Грудень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AEB9D1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Департа-мент систем життє-забезпечення  обласної держав-ної адміні-страції</w:t>
            </w:r>
          </w:p>
          <w:p w14:paraId="4BF6902A" w14:textId="77777777" w:rsidR="00D17AD4" w:rsidRPr="007A2300" w:rsidRDefault="00D17AD4" w:rsidP="00616FBE">
            <w:pPr>
              <w:spacing w:after="0" w:line="240" w:lineRule="auto"/>
              <w:jc w:val="center"/>
              <w:rPr>
                <w:rFonts w:ascii="Times New Roman" w:hAnsi="Times New Roman" w:cs="Times New Roman"/>
                <w:sz w:val="18"/>
                <w:szCs w:val="18"/>
              </w:rPr>
            </w:pPr>
          </w:p>
          <w:p w14:paraId="4D056B0E" w14:textId="77777777" w:rsidR="00D17AD4" w:rsidRPr="007A2300" w:rsidRDefault="00D17AD4" w:rsidP="00616FBE">
            <w:pPr>
              <w:spacing w:after="0" w:line="240" w:lineRule="auto"/>
              <w:jc w:val="center"/>
              <w:rPr>
                <w:rFonts w:ascii="Times New Roman" w:hAnsi="Times New Roman" w:cs="Times New Roman"/>
                <w:sz w:val="18"/>
                <w:szCs w:val="18"/>
              </w:rPr>
            </w:pPr>
          </w:p>
          <w:p w14:paraId="63E8E315" w14:textId="77777777" w:rsidR="00D17AD4" w:rsidRPr="007A2300" w:rsidRDefault="00D17AD4" w:rsidP="00616FBE">
            <w:pPr>
              <w:spacing w:after="0" w:line="240" w:lineRule="auto"/>
              <w:jc w:val="center"/>
              <w:rPr>
                <w:rFonts w:ascii="Times New Roman" w:hAnsi="Times New Roman" w:cs="Times New Roman"/>
                <w:sz w:val="18"/>
                <w:szCs w:val="18"/>
              </w:rPr>
            </w:pPr>
          </w:p>
          <w:p w14:paraId="785C8527" w14:textId="77777777" w:rsidR="00D17AD4" w:rsidRPr="007A2300" w:rsidRDefault="00D17AD4" w:rsidP="00616FBE">
            <w:pPr>
              <w:spacing w:after="0" w:line="240" w:lineRule="auto"/>
              <w:jc w:val="center"/>
              <w:rPr>
                <w:rFonts w:ascii="Times New Roman" w:hAnsi="Times New Roman" w:cs="Times New Roman"/>
                <w:sz w:val="18"/>
                <w:szCs w:val="18"/>
              </w:rPr>
            </w:pPr>
          </w:p>
          <w:p w14:paraId="106D11EC" w14:textId="77777777" w:rsidR="00D17AD4" w:rsidRPr="007A2300" w:rsidRDefault="00D17AD4" w:rsidP="00616FBE">
            <w:pPr>
              <w:spacing w:after="0" w:line="240" w:lineRule="auto"/>
              <w:jc w:val="center"/>
              <w:rPr>
                <w:rFonts w:ascii="Times New Roman" w:hAnsi="Times New Roman" w:cs="Times New Roman"/>
                <w:sz w:val="18"/>
                <w:szCs w:val="18"/>
              </w:rPr>
            </w:pPr>
          </w:p>
          <w:p w14:paraId="43553BD0" w14:textId="77777777" w:rsidR="00D17AD4" w:rsidRPr="007A2300" w:rsidRDefault="00D17AD4" w:rsidP="00616FBE">
            <w:pPr>
              <w:spacing w:after="0" w:line="240" w:lineRule="auto"/>
              <w:jc w:val="center"/>
              <w:rPr>
                <w:rFonts w:ascii="Times New Roman" w:hAnsi="Times New Roman" w:cs="Times New Roman"/>
                <w:sz w:val="18"/>
                <w:szCs w:val="18"/>
              </w:rPr>
            </w:pPr>
          </w:p>
          <w:p w14:paraId="37E4736E" w14:textId="77777777" w:rsidR="00D17AD4" w:rsidRPr="007A2300" w:rsidRDefault="00D17AD4" w:rsidP="00616FBE">
            <w:pPr>
              <w:spacing w:after="0" w:line="240" w:lineRule="auto"/>
              <w:jc w:val="center"/>
              <w:rPr>
                <w:rFonts w:ascii="Times New Roman" w:hAnsi="Times New Roman" w:cs="Times New Roman"/>
                <w:sz w:val="18"/>
                <w:szCs w:val="18"/>
              </w:rPr>
            </w:pPr>
          </w:p>
          <w:p w14:paraId="522D06C5" w14:textId="77777777" w:rsidR="00D17AD4" w:rsidRPr="007A2300" w:rsidRDefault="00D17AD4" w:rsidP="00616FBE">
            <w:pPr>
              <w:spacing w:after="0" w:line="240" w:lineRule="auto"/>
              <w:jc w:val="center"/>
              <w:rPr>
                <w:rFonts w:ascii="Times New Roman" w:hAnsi="Times New Roman" w:cs="Times New Roman"/>
                <w:sz w:val="18"/>
                <w:szCs w:val="18"/>
              </w:rPr>
            </w:pPr>
          </w:p>
          <w:p w14:paraId="24699C2B" w14:textId="77777777" w:rsidR="00D17AD4" w:rsidRPr="007A2300" w:rsidRDefault="00D17AD4" w:rsidP="00616FBE">
            <w:pPr>
              <w:spacing w:after="0" w:line="240" w:lineRule="auto"/>
              <w:jc w:val="center"/>
              <w:rPr>
                <w:rFonts w:ascii="Times New Roman" w:hAnsi="Times New Roman" w:cs="Times New Roman"/>
                <w:sz w:val="18"/>
                <w:szCs w:val="18"/>
              </w:rPr>
            </w:pPr>
          </w:p>
          <w:p w14:paraId="0298E6FB" w14:textId="77777777" w:rsidR="00D17AD4" w:rsidRPr="007A2300" w:rsidRDefault="00D17AD4" w:rsidP="00616FBE">
            <w:pPr>
              <w:spacing w:after="0" w:line="240" w:lineRule="auto"/>
              <w:jc w:val="center"/>
              <w:rPr>
                <w:rFonts w:ascii="Times New Roman" w:hAnsi="Times New Roman" w:cs="Times New Roman"/>
                <w:sz w:val="18"/>
                <w:szCs w:val="18"/>
              </w:rPr>
            </w:pPr>
          </w:p>
          <w:p w14:paraId="3EE1D7FE" w14:textId="77777777" w:rsidR="00D17AD4" w:rsidRPr="007A2300" w:rsidRDefault="00D17AD4" w:rsidP="00616FBE">
            <w:pPr>
              <w:spacing w:after="0" w:line="240" w:lineRule="auto"/>
              <w:jc w:val="center"/>
              <w:rPr>
                <w:rFonts w:ascii="Times New Roman" w:hAnsi="Times New Roman" w:cs="Times New Roman"/>
                <w:sz w:val="18"/>
                <w:szCs w:val="18"/>
              </w:rPr>
            </w:pPr>
          </w:p>
          <w:p w14:paraId="7927F693" w14:textId="77777777" w:rsidR="00D17AD4" w:rsidRPr="007A2300" w:rsidRDefault="00D17AD4" w:rsidP="00616FBE">
            <w:pPr>
              <w:spacing w:after="0" w:line="240" w:lineRule="auto"/>
              <w:jc w:val="center"/>
              <w:rPr>
                <w:rFonts w:ascii="Times New Roman" w:hAnsi="Times New Roman" w:cs="Times New Roman"/>
                <w:sz w:val="18"/>
                <w:szCs w:val="18"/>
              </w:rPr>
            </w:pPr>
          </w:p>
          <w:p w14:paraId="0D2B6B4D" w14:textId="77777777" w:rsidR="00D17AD4" w:rsidRPr="007A2300" w:rsidRDefault="00D17AD4" w:rsidP="00616FBE">
            <w:pPr>
              <w:spacing w:after="0" w:line="240" w:lineRule="auto"/>
              <w:jc w:val="center"/>
              <w:rPr>
                <w:rFonts w:ascii="Times New Roman" w:hAnsi="Times New Roman" w:cs="Times New Roman"/>
                <w:sz w:val="18"/>
                <w:szCs w:val="18"/>
              </w:rPr>
            </w:pPr>
          </w:p>
          <w:p w14:paraId="55C0333A" w14:textId="77777777" w:rsidR="00D17AD4" w:rsidRPr="007A2300" w:rsidRDefault="00D17AD4" w:rsidP="00616FBE">
            <w:pPr>
              <w:spacing w:after="0" w:line="240" w:lineRule="auto"/>
              <w:jc w:val="center"/>
              <w:rPr>
                <w:rFonts w:ascii="Times New Roman" w:hAnsi="Times New Roman" w:cs="Times New Roman"/>
                <w:sz w:val="18"/>
                <w:szCs w:val="18"/>
              </w:rPr>
            </w:pPr>
          </w:p>
          <w:p w14:paraId="497A1222" w14:textId="77777777" w:rsidR="00D17AD4" w:rsidRPr="007A2300" w:rsidRDefault="00D17AD4" w:rsidP="00616FBE">
            <w:pPr>
              <w:spacing w:after="0" w:line="240" w:lineRule="auto"/>
              <w:jc w:val="center"/>
              <w:rPr>
                <w:rFonts w:ascii="Times New Roman" w:hAnsi="Times New Roman" w:cs="Times New Roman"/>
                <w:sz w:val="18"/>
                <w:szCs w:val="18"/>
              </w:rPr>
            </w:pPr>
          </w:p>
          <w:p w14:paraId="6B1688E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A8FDF7C"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7D8DC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Внесено зміни до розпоряд-чого акту  в частині запровад-ження внутріш-нього механізму інформу-вання (письмо-вого повідом-лення) членів </w:t>
            </w:r>
            <w:r w:rsidRPr="007A2300">
              <w:rPr>
                <w:rFonts w:ascii="Times New Roman" w:hAnsi="Times New Roman"/>
                <w:color w:val="000000"/>
                <w:sz w:val="18"/>
                <w:szCs w:val="18"/>
              </w:rPr>
              <w:t xml:space="preserve"> Архітектурно-містобудів-ної ради</w:t>
            </w:r>
            <w:r w:rsidRPr="007A2300">
              <w:rPr>
                <w:rFonts w:ascii="Times New Roman" w:hAnsi="Times New Roman" w:cs="Times New Roman"/>
                <w:sz w:val="18"/>
                <w:szCs w:val="18"/>
              </w:rPr>
              <w:t xml:space="preserve">  про наявність конфлікту інтересів.</w:t>
            </w:r>
          </w:p>
          <w:p w14:paraId="57B43307" w14:textId="77777777" w:rsidR="00D17AD4" w:rsidRPr="007A2300" w:rsidRDefault="00D17AD4" w:rsidP="00616FBE">
            <w:pPr>
              <w:spacing w:after="0" w:line="240" w:lineRule="auto"/>
              <w:jc w:val="center"/>
              <w:rPr>
                <w:rFonts w:ascii="Times New Roman" w:hAnsi="Times New Roman" w:cs="Times New Roman"/>
                <w:sz w:val="18"/>
                <w:szCs w:val="18"/>
              </w:rPr>
            </w:pPr>
          </w:p>
          <w:p w14:paraId="37166E6F" w14:textId="77777777" w:rsidR="00D17AD4" w:rsidRPr="007A2300" w:rsidRDefault="00D17AD4" w:rsidP="00616FBE">
            <w:pPr>
              <w:spacing w:after="0" w:line="240" w:lineRule="auto"/>
              <w:jc w:val="center"/>
              <w:rPr>
                <w:rFonts w:ascii="Times New Roman" w:hAnsi="Times New Roman" w:cs="Times New Roman"/>
                <w:sz w:val="18"/>
                <w:szCs w:val="18"/>
              </w:rPr>
            </w:pPr>
          </w:p>
          <w:p w14:paraId="7297587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З Пам’яткою про персо-нальну відповідальність за порушення антикорупційного законодав-ства ознайомлено під </w:t>
            </w:r>
            <w:r w:rsidRPr="007A2300">
              <w:rPr>
                <w:rFonts w:ascii="Times New Roman" w:hAnsi="Times New Roman" w:cs="Times New Roman"/>
                <w:sz w:val="18"/>
                <w:szCs w:val="18"/>
              </w:rPr>
              <w:lastRenderedPageBreak/>
              <w:t xml:space="preserve">особистий підпис  відповід-них посадових осіб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29934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04516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09B4B0B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3D56DD5C"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03C292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F04B0B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Видача дозволів, ліцензій, погод-жень у сфері охорони довкілля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FD133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Ймовір-ність задово-лення приватного інтересу посадовою особою управління екології та природних ресурсів обласної державної адміні-страції під час видачі дозволів, ліцензій, погоджень у сфері охорони довкілля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4D6BC3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Можливе задоволення приватного інтересу посадовою особою управління екології та природних ресурсів обласної державної адміністрації під час реєстрації, розгляду та погодження (надання дозволу) декларацій про відходи, дозволи на викиди забрудню-ючих речовин в атмосферне повітря, отримання висновку з оцінки впливу на довкілля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F22F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02EC07F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A39BE" w14:textId="77777777" w:rsidR="00D17AD4" w:rsidRPr="007A2300" w:rsidRDefault="00D17AD4" w:rsidP="00616FBE">
            <w:pPr>
              <w:spacing w:after="0" w:line="240" w:lineRule="auto"/>
              <w:jc w:val="center"/>
              <w:rPr>
                <w:rFonts w:ascii="Times New Roman" w:eastAsia="Calibri" w:hAnsi="Times New Roman" w:cs="Times New Roman"/>
                <w:sz w:val="18"/>
                <w:szCs w:val="18"/>
              </w:rPr>
            </w:pPr>
            <w:r w:rsidRPr="007A2300">
              <w:rPr>
                <w:rFonts w:ascii="Times New Roman" w:hAnsi="Times New Roman" w:cs="Times New Roman"/>
                <w:sz w:val="18"/>
                <w:szCs w:val="18"/>
              </w:rPr>
              <w:t>Постанова Кабінету Міністрів України від 10 серпня 1992 року № 459 «Про 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 дер-жавного значення», які отримали такі дозволи» (із змінами)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185EB8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AA02D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3C000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AD99AB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1.Приймання документів з питань оформлення дозволів, ліцензій, погоджень у сфері охорони довкілля здійснювати через центр надання адміністративних послуг.</w:t>
            </w:r>
          </w:p>
          <w:p w14:paraId="3910D1F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2.Проведення щокварталь-ного аналізу наданих адміністра-тивних послуг та порушень чинного законода-вства.</w:t>
            </w:r>
          </w:p>
          <w:p w14:paraId="5553E43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3.Розміщення на офіційному вебсайті про адміністративні послуги, які надаються управлінням переліку документів необхідних </w:t>
            </w:r>
            <w:r w:rsidRPr="007A2300">
              <w:rPr>
                <w:rFonts w:ascii="Times New Roman" w:hAnsi="Times New Roman" w:cs="Times New Roman"/>
                <w:sz w:val="18"/>
                <w:szCs w:val="18"/>
              </w:rPr>
              <w:lastRenderedPageBreak/>
              <w:t>для їх отримання, а також підстав відмови та/або залишення документів без розгляду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66287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Під час роз-гляду звер-нень (заяв, заявок).</w:t>
            </w:r>
          </w:p>
          <w:p w14:paraId="002BDA1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2.Що-квар-тально упро-довж 2026-2028 років.</w:t>
            </w:r>
          </w:p>
          <w:p w14:paraId="2D5B65C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 Упро-довж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65D261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екології та природ-них ресурсів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E8B268E"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530C8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прийом документів через центр надання адміністративних послуг.</w:t>
            </w:r>
          </w:p>
          <w:p w14:paraId="5C13481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2.Щоквар-тально прово-диться аналіз наданих адміністративних послуг та порушень чинного законо-давства.</w:t>
            </w:r>
          </w:p>
          <w:p w14:paraId="6AC1800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3.Інформа-цію про адмініс-тративні послуги розміщено на офіційному веб-сайті</w:t>
            </w:r>
          </w:p>
          <w:p w14:paraId="1C599F68" w14:textId="77777777" w:rsidR="00D17AD4" w:rsidRPr="007A2300" w:rsidRDefault="00D17AD4" w:rsidP="00616FBE">
            <w:pPr>
              <w:spacing w:after="0" w:line="240" w:lineRule="auto"/>
              <w:jc w:val="center"/>
              <w:rPr>
                <w:rFonts w:ascii="Times New Roman" w:hAnsi="Times New Roman" w:cs="Times New Roman"/>
                <w:sz w:val="18"/>
                <w:szCs w:val="18"/>
              </w:rPr>
            </w:pPr>
          </w:p>
          <w:p w14:paraId="35450CDB" w14:textId="77777777" w:rsidR="00D17AD4" w:rsidRPr="007A2300" w:rsidRDefault="00D17AD4" w:rsidP="00616FBE">
            <w:pPr>
              <w:spacing w:after="0" w:line="240" w:lineRule="auto"/>
              <w:jc w:val="center"/>
              <w:rPr>
                <w:rFonts w:ascii="Times New Roman" w:hAnsi="Times New Roman" w:cs="Times New Roman"/>
                <w:sz w:val="18"/>
                <w:szCs w:val="18"/>
              </w:rPr>
            </w:pPr>
          </w:p>
          <w:p w14:paraId="350B109D"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935D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E28A8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3E8998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49D373AE"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4876DC1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E5B3F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Присуд-ження грошо-вих вина-город та  іменних стипен-дій спортс-менам та тренерам з олімпій-ських та неолім-пійських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352C1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отримання неправо-мірної вигоди членами комісії з розгляду встанов-лення винагород спортсме-нам та тренерам Черніве-цької області з олімпій-ських, не олімпій-ських видів спорту та видів спорту для осіб з інвалідні-стю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FE9851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впливу з боку зацікавлених осіб на  членів комісії під час розгляду кандидатури на встановлення винагород спортсменам та тренерам Чернівецької області з олімпій-ських, не олімпійських видів спорту та видів спорту для осіб з інвалідністю може призвести до необґрунто-ваного  встановлення винагород, неналежного прийняття рішень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46EB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4B376F3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B36994" w14:textId="77777777" w:rsidR="00D17AD4" w:rsidRPr="007A2300" w:rsidRDefault="00D17AD4" w:rsidP="00616FBE">
            <w:pPr>
              <w:spacing w:after="0" w:line="240" w:lineRule="auto"/>
              <w:jc w:val="center"/>
              <w:rPr>
                <w:rFonts w:ascii="Times New Roman" w:hAnsi="Times New Roman"/>
                <w:sz w:val="18"/>
                <w:szCs w:val="18"/>
              </w:rPr>
            </w:pPr>
            <w:r w:rsidRPr="007A2300">
              <w:rPr>
                <w:rFonts w:ascii="Times New Roman" w:hAnsi="Times New Roman"/>
                <w:sz w:val="18"/>
                <w:szCs w:val="18"/>
              </w:rPr>
              <w:t xml:space="preserve">Постанова Кабінету Міністрів від 04 лютого 2016 року </w:t>
            </w:r>
          </w:p>
          <w:p w14:paraId="05E6144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sz w:val="18"/>
                <w:szCs w:val="18"/>
              </w:rPr>
              <w:t>№ 91 «Про заохочення спортсменів і тренерів з олімпійських та неолімпій-ських вдів спорту»,</w:t>
            </w:r>
          </w:p>
          <w:p w14:paraId="66A3D20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розпоряд-ження обласної державної адміністрації від 06 вересня 2019  року № 856-р «Про затвердження Порядку виплати винагород спортсменам та тренерам Чернівецької області з олімпій-ських, неолімпій-ських видів спорту та видів спорту </w:t>
            </w:r>
            <w:r w:rsidRPr="007A2300">
              <w:rPr>
                <w:rFonts w:ascii="Times New Roman" w:hAnsi="Times New Roman" w:cs="Times New Roman"/>
                <w:sz w:val="18"/>
                <w:szCs w:val="18"/>
              </w:rPr>
              <w:lastRenderedPageBreak/>
              <w:t>для осіб з інвалідністю</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5BC931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6460B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DFAB5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EBC23E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1.Забезпе-чення постійної участі представ-ників громадсько-сті у роботі комісії.</w:t>
            </w:r>
          </w:p>
          <w:p w14:paraId="32BA612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2.Отримання повідомлен-ня від членів комісії про наявність/ відсутність конфлікту інтересів.</w:t>
            </w:r>
          </w:p>
          <w:p w14:paraId="332F231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3.Проведення роз’яснювальної роботи з членами комісії  з питань дотримання вимог антикоруп-ційного законодав-ства .</w:t>
            </w:r>
          </w:p>
          <w:p w14:paraId="3262DD9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4.  Обов’яз-кове протокольне обґрунту-вання прийнятого членами комісії </w:t>
            </w:r>
            <w:r w:rsidRPr="007A2300">
              <w:rPr>
                <w:rFonts w:ascii="Times New Roman" w:hAnsi="Times New Roman" w:cs="Times New Roman"/>
                <w:sz w:val="18"/>
                <w:szCs w:val="18"/>
              </w:rPr>
              <w:lastRenderedPageBreak/>
              <w:t>рішення про встановлення винагород спортсменам та тренерам Чернівецької області</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DC8DDB"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Упро-довж 2026-2028 років.</w:t>
            </w:r>
          </w:p>
          <w:p w14:paraId="493AB86A" w14:textId="77777777" w:rsidR="00D17AD4" w:rsidRPr="007A2300" w:rsidRDefault="00D17AD4" w:rsidP="00616FBE">
            <w:pPr>
              <w:spacing w:after="0" w:line="240" w:lineRule="auto"/>
              <w:jc w:val="center"/>
              <w:rPr>
                <w:rFonts w:ascii="Times New Roman" w:hAnsi="Times New Roman" w:cs="Times New Roman"/>
                <w:sz w:val="18"/>
                <w:szCs w:val="18"/>
              </w:rPr>
            </w:pPr>
          </w:p>
          <w:p w14:paraId="6CC19AA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2.Перед кожним засіданням комісії упро-довж 2026-2028 років.</w:t>
            </w:r>
          </w:p>
          <w:p w14:paraId="5A566124" w14:textId="77777777" w:rsidR="00D17AD4" w:rsidRPr="007A2300" w:rsidRDefault="00D17AD4" w:rsidP="00616FBE">
            <w:pPr>
              <w:spacing w:after="0" w:line="240" w:lineRule="auto"/>
              <w:jc w:val="center"/>
              <w:rPr>
                <w:rFonts w:ascii="Times New Roman" w:hAnsi="Times New Roman" w:cs="Times New Roman"/>
                <w:sz w:val="18"/>
                <w:szCs w:val="18"/>
              </w:rPr>
            </w:pPr>
          </w:p>
          <w:p w14:paraId="3ED97AB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3.Перед кожним засіданням комісії упро-довж 2026-2028 років.</w:t>
            </w:r>
          </w:p>
          <w:p w14:paraId="3845BA1D" w14:textId="77777777" w:rsidR="00D17AD4" w:rsidRPr="007A2300" w:rsidRDefault="00D17AD4" w:rsidP="00616FBE">
            <w:pPr>
              <w:spacing w:after="0" w:line="240" w:lineRule="auto"/>
              <w:jc w:val="center"/>
              <w:rPr>
                <w:rFonts w:ascii="Times New Roman" w:hAnsi="Times New Roman" w:cs="Times New Roman"/>
                <w:sz w:val="18"/>
                <w:szCs w:val="18"/>
              </w:rPr>
            </w:pPr>
          </w:p>
          <w:p w14:paraId="6601B92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4. Під час кож-ного засі-дання комісії упро-</w:t>
            </w:r>
            <w:r w:rsidRPr="007A2300">
              <w:rPr>
                <w:rFonts w:ascii="Times New Roman" w:hAnsi="Times New Roman" w:cs="Times New Roman"/>
                <w:sz w:val="18"/>
                <w:szCs w:val="18"/>
              </w:rPr>
              <w:lastRenderedPageBreak/>
              <w:t>довж 2026-2028 років.</w:t>
            </w:r>
          </w:p>
          <w:p w14:paraId="6B283BF2"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19090A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1, 2, 3, 4.</w:t>
            </w:r>
          </w:p>
          <w:p w14:paraId="220A132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молоді та спорту обласної держав-ної адміні-страції </w:t>
            </w:r>
          </w:p>
          <w:p w14:paraId="778CEF98"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4D0834E"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E4A2AE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постійну участь представ-ників громад-ськості у роботі комісії.</w:t>
            </w:r>
          </w:p>
          <w:p w14:paraId="7E5D3C4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2.Отримано повідом-лення від членів комісії. </w:t>
            </w:r>
          </w:p>
          <w:p w14:paraId="59DE77F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3.Прове-дено роз’ясню-вальну роботу з питань дотримання вимог антикоруп-ційного законодав-ства .</w:t>
            </w:r>
          </w:p>
          <w:p w14:paraId="46AC0DA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4. Обов’яз-кове протоколь-не обґрунту-вання прийнятого рішення про встанов-</w:t>
            </w:r>
            <w:r w:rsidRPr="007A2300">
              <w:rPr>
                <w:rFonts w:ascii="Times New Roman" w:hAnsi="Times New Roman" w:cs="Times New Roman"/>
                <w:sz w:val="18"/>
                <w:szCs w:val="18"/>
              </w:rPr>
              <w:lastRenderedPageBreak/>
              <w:t xml:space="preserve">лення винагород забезпе-чено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95775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1142F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742D43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6C3463CA"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5009BB2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05E3C1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shd w:val="clear" w:color="auto" w:fill="FFFFFF"/>
              </w:rPr>
              <w:t>Видача, пере-оформ-лення, анулю-вання ліцензії на право прова-дження освітньої діяль-ності, конт-ролю за додер-жанням ліцензіа-тами ліцензій-них умов провад-ження освітньої діяльно-сті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4CFB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задоволь-нити  приватний інтерес членом комісії під час здійснення заходів органом ліцензування щодо контролю за дотри-манням ліцензіата-ми ліцензійних умов провадження освітньої діяльності у сфері дошкільної та повної загальної середньої освіти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10AB1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Під час здійснення заходів органом ліцензування щодо контролю за дотриманням ліцензіатами ліцензійних умов провадження освітньої діяльності та перевірки дотримання ліцензіатами ліцензійних умов провадження освітньої діяльності у сфері дошкільної та повної загальної середньої освіти, член комісії, який готує акт перевірки має можливість задовольнити приватний інтерес за невідобра-ження в акті перевірки </w:t>
            </w:r>
            <w:r w:rsidRPr="007A2300">
              <w:rPr>
                <w:rFonts w:ascii="Times New Roman" w:hAnsi="Times New Roman" w:cs="Times New Roman"/>
                <w:sz w:val="18"/>
                <w:szCs w:val="18"/>
              </w:rPr>
              <w:lastRenderedPageBreak/>
              <w:t>виявлених недоліків та недотри-мання ліцензійних умов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1745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5A0527" w14:textId="77777777" w:rsidR="00D17AD4" w:rsidRPr="007A2300" w:rsidRDefault="00D17AD4" w:rsidP="00616FBE">
            <w:pPr>
              <w:spacing w:after="0" w:line="240" w:lineRule="auto"/>
              <w:jc w:val="center"/>
              <w:rPr>
                <w:rFonts w:ascii="Times New Roman" w:hAnsi="Times New Roman"/>
                <w:sz w:val="18"/>
                <w:szCs w:val="18"/>
              </w:rPr>
            </w:pPr>
            <w:r w:rsidRPr="007A2300">
              <w:rPr>
                <w:rFonts w:ascii="Times New Roman" w:hAnsi="Times New Roman" w:cs="Times New Roman"/>
                <w:color w:val="000000"/>
                <w:sz w:val="18"/>
                <w:szCs w:val="18"/>
              </w:rPr>
              <w:t>П</w:t>
            </w:r>
            <w:r w:rsidRPr="007A2300">
              <w:rPr>
                <w:rFonts w:ascii="Times New Roman" w:hAnsi="Times New Roman" w:cs="Times New Roman"/>
                <w:bCs/>
                <w:color w:val="000000"/>
                <w:sz w:val="18"/>
                <w:szCs w:val="18"/>
              </w:rPr>
              <w:t>останова Кабінету Міністрів України</w:t>
            </w:r>
            <w:r w:rsidRPr="007A2300">
              <w:rPr>
                <w:rFonts w:ascii="Times New Roman" w:hAnsi="Times New Roman" w:cs="Times New Roman"/>
                <w:color w:val="000000"/>
                <w:sz w:val="18"/>
                <w:szCs w:val="18"/>
              </w:rPr>
              <w:t xml:space="preserve">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(із змінами), п</w:t>
            </w:r>
            <w:r w:rsidRPr="007A2300">
              <w:rPr>
                <w:rFonts w:ascii="Times New Roman" w:hAnsi="Times New Roman" w:cs="Times New Roman"/>
                <w:bCs/>
                <w:color w:val="000000"/>
                <w:sz w:val="18"/>
                <w:szCs w:val="18"/>
              </w:rPr>
              <w:t>останова Кабінету Міністрів України</w:t>
            </w:r>
            <w:r w:rsidRPr="007A2300">
              <w:rPr>
                <w:rFonts w:ascii="Times New Roman" w:hAnsi="Times New Roman" w:cs="Times New Roman"/>
                <w:color w:val="000000"/>
                <w:sz w:val="18"/>
                <w:szCs w:val="18"/>
              </w:rPr>
              <w:t> від 30 грудня 2015 року № 1187 «Про затвердження Ліцензійних умов провадження освітньої діяльності» (із змінами)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2847C3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9D212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0E3F7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w:t>
            </w:r>
            <w:r>
              <w:rPr>
                <w:rFonts w:ascii="Times New Roman" w:eastAsia="Times New Roman" w:hAnsi="Times New Roman" w:cs="Times New Roman"/>
                <w:color w:val="000000"/>
                <w:sz w:val="18"/>
                <w:szCs w:val="18"/>
                <w:lang w:eastAsia="uk-UA"/>
              </w:rPr>
              <w:t xml:space="preserve"> </w:t>
            </w:r>
            <w:r w:rsidRPr="007A2300">
              <w:rPr>
                <w:rFonts w:ascii="Times New Roman" w:eastAsia="Times New Roman" w:hAnsi="Times New Roman" w:cs="Times New Roman"/>
                <w:color w:val="000000"/>
                <w:sz w:val="18"/>
                <w:szCs w:val="18"/>
                <w:lang w:eastAsia="uk-UA"/>
              </w:rPr>
              <w:t>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FA5B80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1.Забезпе-чення підписання акта перевірки усіма членами комісій з перевірки дотримання ліцензіатами ліцензійних умов провадження освітньої діяльності у сфері дошкільної та повної загальної середньої освіти.</w:t>
            </w:r>
          </w:p>
          <w:p w14:paraId="1392ECA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Розміщення на офіційному вебсайті інформації про результати перевірки</w:t>
            </w:r>
          </w:p>
          <w:p w14:paraId="068D3DA7" w14:textId="77777777" w:rsidR="00D17AD4" w:rsidRPr="007A2300" w:rsidRDefault="00D17AD4" w:rsidP="00616FBE">
            <w:pPr>
              <w:spacing w:after="0" w:line="240" w:lineRule="auto"/>
              <w:jc w:val="center"/>
              <w:rPr>
                <w:rFonts w:ascii="Times New Roman" w:hAnsi="Times New Roman" w:cs="Times New Roman"/>
                <w:sz w:val="18"/>
                <w:szCs w:val="18"/>
              </w:rPr>
            </w:pPr>
          </w:p>
          <w:p w14:paraId="7382DC9F" w14:textId="77777777" w:rsidR="00D17AD4" w:rsidRPr="007A2300" w:rsidRDefault="00D17AD4" w:rsidP="00616FBE">
            <w:pPr>
              <w:spacing w:after="0" w:line="240" w:lineRule="auto"/>
              <w:jc w:val="center"/>
              <w:rPr>
                <w:rFonts w:ascii="Times New Roman" w:hAnsi="Times New Roman" w:cs="Times New Roman"/>
                <w:sz w:val="18"/>
                <w:szCs w:val="18"/>
              </w:rPr>
            </w:pPr>
          </w:p>
          <w:p w14:paraId="7E56BF5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  Проведення  роз’яснювальної роботи з посадовими особами  з </w:t>
            </w:r>
            <w:r w:rsidRPr="007A2300">
              <w:rPr>
                <w:rFonts w:ascii="Times New Roman" w:hAnsi="Times New Roman" w:cs="Times New Roman"/>
                <w:sz w:val="18"/>
                <w:szCs w:val="18"/>
              </w:rPr>
              <w:lastRenderedPageBreak/>
              <w:t>питань запобігання та врегулю-вання конфлікту інтересів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F8398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lastRenderedPageBreak/>
              <w:t>1. Під час скла-дання акта пере-вірки.</w:t>
            </w:r>
          </w:p>
          <w:p w14:paraId="2DC331A1" w14:textId="77777777" w:rsidR="00D17AD4" w:rsidRPr="007A2300" w:rsidRDefault="00D17AD4" w:rsidP="00616FBE">
            <w:pPr>
              <w:spacing w:after="0" w:line="240" w:lineRule="auto"/>
              <w:jc w:val="center"/>
              <w:rPr>
                <w:rFonts w:ascii="Times New Roman" w:hAnsi="Times New Roman" w:cs="Times New Roman"/>
                <w:sz w:val="18"/>
                <w:szCs w:val="18"/>
              </w:rPr>
            </w:pPr>
          </w:p>
          <w:p w14:paraId="3453BB91" w14:textId="77777777" w:rsidR="00D17AD4" w:rsidRPr="007A2300" w:rsidRDefault="00D17AD4" w:rsidP="00616FBE">
            <w:pPr>
              <w:spacing w:after="0" w:line="240" w:lineRule="auto"/>
              <w:jc w:val="center"/>
              <w:rPr>
                <w:rFonts w:ascii="Times New Roman" w:hAnsi="Times New Roman" w:cs="Times New Roman"/>
                <w:sz w:val="18"/>
                <w:szCs w:val="18"/>
              </w:rPr>
            </w:pPr>
          </w:p>
          <w:p w14:paraId="0B4F677F" w14:textId="77777777" w:rsidR="00D17AD4" w:rsidRPr="007A2300" w:rsidRDefault="00D17AD4" w:rsidP="00616FBE">
            <w:pPr>
              <w:spacing w:after="0" w:line="240" w:lineRule="auto"/>
              <w:jc w:val="center"/>
              <w:rPr>
                <w:rFonts w:ascii="Times New Roman" w:hAnsi="Times New Roman" w:cs="Times New Roman"/>
                <w:sz w:val="18"/>
                <w:szCs w:val="18"/>
              </w:rPr>
            </w:pPr>
          </w:p>
          <w:p w14:paraId="004220FF" w14:textId="77777777" w:rsidR="00D17AD4" w:rsidRPr="007A2300" w:rsidRDefault="00D17AD4" w:rsidP="00616FBE">
            <w:pPr>
              <w:spacing w:after="0" w:line="240" w:lineRule="auto"/>
              <w:jc w:val="center"/>
              <w:rPr>
                <w:rFonts w:ascii="Times New Roman" w:hAnsi="Times New Roman" w:cs="Times New Roman"/>
                <w:sz w:val="18"/>
                <w:szCs w:val="18"/>
              </w:rPr>
            </w:pPr>
          </w:p>
          <w:p w14:paraId="03F89069" w14:textId="77777777" w:rsidR="00D17AD4" w:rsidRPr="007A2300" w:rsidRDefault="00D17AD4" w:rsidP="00616FBE">
            <w:pPr>
              <w:spacing w:after="0" w:line="240" w:lineRule="auto"/>
              <w:jc w:val="center"/>
              <w:rPr>
                <w:rFonts w:ascii="Times New Roman" w:hAnsi="Times New Roman" w:cs="Times New Roman"/>
                <w:sz w:val="18"/>
                <w:szCs w:val="18"/>
              </w:rPr>
            </w:pPr>
          </w:p>
          <w:p w14:paraId="71C8C158" w14:textId="77777777" w:rsidR="00D17AD4" w:rsidRPr="007A2300" w:rsidRDefault="00D17AD4" w:rsidP="00616FBE">
            <w:pPr>
              <w:spacing w:after="0" w:line="240" w:lineRule="auto"/>
              <w:jc w:val="center"/>
              <w:rPr>
                <w:rFonts w:ascii="Times New Roman" w:hAnsi="Times New Roman" w:cs="Times New Roman"/>
                <w:sz w:val="18"/>
                <w:szCs w:val="18"/>
              </w:rPr>
            </w:pPr>
          </w:p>
          <w:p w14:paraId="3DAE33D5" w14:textId="77777777" w:rsidR="00D17AD4" w:rsidRPr="007A2300" w:rsidRDefault="00D17AD4" w:rsidP="00616FBE">
            <w:pPr>
              <w:spacing w:after="0" w:line="240" w:lineRule="auto"/>
              <w:jc w:val="center"/>
              <w:rPr>
                <w:rFonts w:ascii="Times New Roman" w:hAnsi="Times New Roman" w:cs="Times New Roman"/>
                <w:sz w:val="18"/>
                <w:szCs w:val="18"/>
              </w:rPr>
            </w:pPr>
          </w:p>
          <w:p w14:paraId="5F07446C" w14:textId="77777777" w:rsidR="00D17AD4" w:rsidRPr="007A2300" w:rsidRDefault="00D17AD4" w:rsidP="00616FBE">
            <w:pPr>
              <w:spacing w:after="0" w:line="240" w:lineRule="auto"/>
              <w:jc w:val="center"/>
              <w:rPr>
                <w:rFonts w:ascii="Times New Roman" w:hAnsi="Times New Roman" w:cs="Times New Roman"/>
                <w:sz w:val="18"/>
                <w:szCs w:val="18"/>
              </w:rPr>
            </w:pPr>
          </w:p>
          <w:p w14:paraId="34D8DF77" w14:textId="77777777" w:rsidR="00D17AD4" w:rsidRPr="007A2300" w:rsidRDefault="00D17AD4" w:rsidP="00616FBE">
            <w:pPr>
              <w:spacing w:after="0" w:line="240" w:lineRule="auto"/>
              <w:jc w:val="center"/>
              <w:rPr>
                <w:rFonts w:ascii="Times New Roman" w:hAnsi="Times New Roman" w:cs="Times New Roman"/>
                <w:sz w:val="18"/>
                <w:szCs w:val="18"/>
              </w:rPr>
            </w:pPr>
          </w:p>
          <w:p w14:paraId="7F01B836" w14:textId="77777777" w:rsidR="00D17AD4" w:rsidRPr="007A2300" w:rsidRDefault="00D17AD4" w:rsidP="00616FBE">
            <w:pPr>
              <w:spacing w:after="0" w:line="240" w:lineRule="auto"/>
              <w:jc w:val="center"/>
              <w:rPr>
                <w:rFonts w:ascii="Times New Roman" w:hAnsi="Times New Roman" w:cs="Times New Roman"/>
                <w:sz w:val="18"/>
                <w:szCs w:val="18"/>
              </w:rPr>
            </w:pPr>
          </w:p>
          <w:p w14:paraId="0004E39C" w14:textId="77777777" w:rsidR="00D17AD4" w:rsidRPr="007A2300" w:rsidRDefault="00D17AD4" w:rsidP="00616FBE">
            <w:pPr>
              <w:spacing w:after="0" w:line="240" w:lineRule="auto"/>
              <w:jc w:val="center"/>
              <w:rPr>
                <w:rFonts w:ascii="Times New Roman" w:hAnsi="Times New Roman" w:cs="Times New Roman"/>
                <w:sz w:val="18"/>
                <w:szCs w:val="18"/>
              </w:rPr>
            </w:pPr>
          </w:p>
          <w:p w14:paraId="569C920A" w14:textId="77777777" w:rsidR="00D17AD4" w:rsidRPr="007A2300" w:rsidRDefault="00D17AD4" w:rsidP="00616FBE">
            <w:pPr>
              <w:spacing w:after="0" w:line="240" w:lineRule="auto"/>
              <w:jc w:val="center"/>
              <w:rPr>
                <w:rFonts w:ascii="Times New Roman" w:hAnsi="Times New Roman" w:cs="Times New Roman"/>
                <w:sz w:val="18"/>
                <w:szCs w:val="18"/>
              </w:rPr>
            </w:pPr>
          </w:p>
          <w:p w14:paraId="4F9B7694" w14:textId="77777777" w:rsidR="00D17AD4" w:rsidRPr="007A2300" w:rsidRDefault="00D17AD4" w:rsidP="00616FBE">
            <w:pPr>
              <w:spacing w:after="0" w:line="240" w:lineRule="auto"/>
              <w:jc w:val="center"/>
              <w:rPr>
                <w:rFonts w:ascii="Times New Roman" w:hAnsi="Times New Roman" w:cs="Times New Roman"/>
                <w:sz w:val="18"/>
                <w:szCs w:val="18"/>
              </w:rPr>
            </w:pPr>
          </w:p>
          <w:p w14:paraId="1A20F784" w14:textId="77777777" w:rsidR="00D17AD4" w:rsidRPr="007A2300" w:rsidRDefault="00D17AD4" w:rsidP="00616FBE">
            <w:pPr>
              <w:spacing w:after="0" w:line="240" w:lineRule="auto"/>
              <w:jc w:val="center"/>
              <w:rPr>
                <w:rFonts w:ascii="Times New Roman" w:hAnsi="Times New Roman" w:cs="Times New Roman"/>
                <w:sz w:val="18"/>
                <w:szCs w:val="18"/>
              </w:rPr>
            </w:pPr>
          </w:p>
          <w:p w14:paraId="7DC43E11" w14:textId="77777777" w:rsidR="00D17AD4" w:rsidRPr="007A2300" w:rsidRDefault="00D17AD4" w:rsidP="00616FBE">
            <w:pPr>
              <w:spacing w:after="0" w:line="240" w:lineRule="auto"/>
              <w:jc w:val="center"/>
              <w:rPr>
                <w:rFonts w:ascii="Times New Roman" w:hAnsi="Times New Roman" w:cs="Times New Roman"/>
                <w:sz w:val="18"/>
                <w:szCs w:val="18"/>
              </w:rPr>
            </w:pPr>
          </w:p>
          <w:p w14:paraId="6C8E1E7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Упро-довж 10 робо-чих днів після прове-дення переві-рки</w:t>
            </w:r>
          </w:p>
          <w:p w14:paraId="2332B01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3.</w:t>
            </w:r>
            <w:r w:rsidRPr="007A2300">
              <w:rPr>
                <w:rFonts w:ascii="Times New Roman" w:hAnsi="Times New Roman" w:cs="Times New Roman"/>
                <w:bCs/>
                <w:sz w:val="18"/>
                <w:szCs w:val="18"/>
                <w:bdr w:val="none" w:sz="0" w:space="0" w:color="auto" w:frame="1"/>
                <w:shd w:val="clear" w:color="auto" w:fill="FFFFFF"/>
              </w:rPr>
              <w:t>Упро-довж 2026 – 2028 років</w:t>
            </w:r>
          </w:p>
          <w:p w14:paraId="6A9A3081" w14:textId="77777777" w:rsidR="00D17AD4" w:rsidRPr="007A2300" w:rsidRDefault="00D17AD4" w:rsidP="00616FBE">
            <w:pPr>
              <w:spacing w:after="0" w:line="240" w:lineRule="auto"/>
              <w:jc w:val="center"/>
              <w:rPr>
                <w:rFonts w:ascii="Times New Roman" w:hAnsi="Times New Roman" w:cs="Times New Roman"/>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843B00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1, 2.</w:t>
            </w:r>
          </w:p>
          <w:p w14:paraId="17C4333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Департа-мент освіти і науки обласної держа-вної адміні-страції </w:t>
            </w:r>
          </w:p>
          <w:p w14:paraId="5CEC98F2" w14:textId="77777777" w:rsidR="00D17AD4" w:rsidRPr="007A2300" w:rsidRDefault="00D17AD4" w:rsidP="00616FBE">
            <w:pPr>
              <w:spacing w:after="0" w:line="240" w:lineRule="auto"/>
              <w:jc w:val="center"/>
              <w:rPr>
                <w:rFonts w:ascii="Times New Roman" w:hAnsi="Times New Roman" w:cs="Times New Roman"/>
                <w:sz w:val="18"/>
                <w:szCs w:val="18"/>
              </w:rPr>
            </w:pPr>
          </w:p>
          <w:p w14:paraId="7BB453F4" w14:textId="77777777" w:rsidR="00D17AD4" w:rsidRPr="007A2300" w:rsidRDefault="00D17AD4" w:rsidP="00616FBE">
            <w:pPr>
              <w:spacing w:after="0" w:line="240" w:lineRule="auto"/>
              <w:jc w:val="center"/>
              <w:rPr>
                <w:rFonts w:ascii="Times New Roman" w:hAnsi="Times New Roman" w:cs="Times New Roman"/>
                <w:sz w:val="18"/>
                <w:szCs w:val="18"/>
              </w:rPr>
            </w:pPr>
          </w:p>
          <w:p w14:paraId="5005A1E3" w14:textId="77777777" w:rsidR="00D17AD4" w:rsidRPr="007A2300" w:rsidRDefault="00D17AD4" w:rsidP="00616FBE">
            <w:pPr>
              <w:spacing w:after="0" w:line="240" w:lineRule="auto"/>
              <w:jc w:val="center"/>
              <w:rPr>
                <w:rFonts w:ascii="Times New Roman" w:hAnsi="Times New Roman" w:cs="Times New Roman"/>
                <w:sz w:val="18"/>
                <w:szCs w:val="18"/>
              </w:rPr>
            </w:pPr>
          </w:p>
          <w:p w14:paraId="03207130" w14:textId="77777777" w:rsidR="00D17AD4" w:rsidRPr="007A2300" w:rsidRDefault="00D17AD4" w:rsidP="00616FBE">
            <w:pPr>
              <w:spacing w:after="0" w:line="240" w:lineRule="auto"/>
              <w:jc w:val="center"/>
              <w:rPr>
                <w:rFonts w:ascii="Times New Roman" w:hAnsi="Times New Roman" w:cs="Times New Roman"/>
                <w:sz w:val="18"/>
                <w:szCs w:val="18"/>
              </w:rPr>
            </w:pPr>
          </w:p>
          <w:p w14:paraId="0EA2EB3F" w14:textId="77777777" w:rsidR="00D17AD4" w:rsidRPr="007A2300" w:rsidRDefault="00D17AD4" w:rsidP="00616FBE">
            <w:pPr>
              <w:spacing w:after="0" w:line="240" w:lineRule="auto"/>
              <w:jc w:val="center"/>
              <w:rPr>
                <w:rFonts w:ascii="Times New Roman" w:hAnsi="Times New Roman" w:cs="Times New Roman"/>
                <w:sz w:val="18"/>
                <w:szCs w:val="18"/>
              </w:rPr>
            </w:pPr>
          </w:p>
          <w:p w14:paraId="1B279B32" w14:textId="77777777" w:rsidR="00D17AD4" w:rsidRPr="007A2300" w:rsidRDefault="00D17AD4" w:rsidP="00616FBE">
            <w:pPr>
              <w:spacing w:after="0" w:line="240" w:lineRule="auto"/>
              <w:jc w:val="center"/>
              <w:rPr>
                <w:rFonts w:ascii="Times New Roman" w:hAnsi="Times New Roman" w:cs="Times New Roman"/>
                <w:sz w:val="18"/>
                <w:szCs w:val="18"/>
              </w:rPr>
            </w:pPr>
          </w:p>
          <w:p w14:paraId="59798655" w14:textId="77777777" w:rsidR="00D17AD4" w:rsidRPr="007A2300" w:rsidRDefault="00D17AD4" w:rsidP="00616FBE">
            <w:pPr>
              <w:spacing w:after="0" w:line="240" w:lineRule="auto"/>
              <w:jc w:val="center"/>
              <w:rPr>
                <w:rFonts w:ascii="Times New Roman" w:hAnsi="Times New Roman" w:cs="Times New Roman"/>
                <w:sz w:val="18"/>
                <w:szCs w:val="18"/>
              </w:rPr>
            </w:pPr>
          </w:p>
          <w:p w14:paraId="26235B6C" w14:textId="77777777" w:rsidR="00D17AD4" w:rsidRPr="007A2300" w:rsidRDefault="00D17AD4" w:rsidP="00616FBE">
            <w:pPr>
              <w:spacing w:after="0" w:line="240" w:lineRule="auto"/>
              <w:jc w:val="center"/>
              <w:rPr>
                <w:rFonts w:ascii="Times New Roman" w:hAnsi="Times New Roman" w:cs="Times New Roman"/>
                <w:sz w:val="18"/>
                <w:szCs w:val="18"/>
              </w:rPr>
            </w:pPr>
          </w:p>
          <w:p w14:paraId="35771155" w14:textId="77777777" w:rsidR="00D17AD4" w:rsidRPr="007A2300" w:rsidRDefault="00D17AD4" w:rsidP="00616FBE">
            <w:pPr>
              <w:spacing w:after="0" w:line="240" w:lineRule="auto"/>
              <w:jc w:val="center"/>
              <w:rPr>
                <w:rFonts w:ascii="Times New Roman" w:hAnsi="Times New Roman" w:cs="Times New Roman"/>
                <w:sz w:val="18"/>
                <w:szCs w:val="18"/>
              </w:rPr>
            </w:pPr>
          </w:p>
          <w:p w14:paraId="33E0AE37" w14:textId="77777777" w:rsidR="00D17AD4" w:rsidRPr="007A2300" w:rsidRDefault="00D17AD4" w:rsidP="00616FBE">
            <w:pPr>
              <w:spacing w:after="0" w:line="240" w:lineRule="auto"/>
              <w:jc w:val="center"/>
              <w:rPr>
                <w:rFonts w:ascii="Times New Roman" w:hAnsi="Times New Roman" w:cs="Times New Roman"/>
                <w:sz w:val="18"/>
                <w:szCs w:val="18"/>
              </w:rPr>
            </w:pPr>
          </w:p>
          <w:p w14:paraId="4D8840A2" w14:textId="77777777" w:rsidR="00D17AD4" w:rsidRPr="007A2300" w:rsidRDefault="00D17AD4" w:rsidP="00616FBE">
            <w:pPr>
              <w:spacing w:after="0" w:line="240" w:lineRule="auto"/>
              <w:jc w:val="center"/>
              <w:rPr>
                <w:rFonts w:ascii="Times New Roman" w:hAnsi="Times New Roman" w:cs="Times New Roman"/>
                <w:sz w:val="18"/>
                <w:szCs w:val="18"/>
              </w:rPr>
            </w:pPr>
          </w:p>
          <w:p w14:paraId="7F2459B8" w14:textId="77777777" w:rsidR="00D17AD4" w:rsidRPr="007A2300" w:rsidRDefault="00D17AD4" w:rsidP="00616FBE">
            <w:pPr>
              <w:spacing w:after="0" w:line="240" w:lineRule="auto"/>
              <w:jc w:val="center"/>
              <w:rPr>
                <w:rFonts w:ascii="Times New Roman" w:hAnsi="Times New Roman" w:cs="Times New Roman"/>
                <w:sz w:val="18"/>
                <w:szCs w:val="18"/>
              </w:rPr>
            </w:pPr>
          </w:p>
          <w:p w14:paraId="3092E400" w14:textId="77777777" w:rsidR="00D17AD4" w:rsidRPr="007A2300" w:rsidRDefault="00D17AD4" w:rsidP="00616FBE">
            <w:pPr>
              <w:spacing w:after="0" w:line="240" w:lineRule="auto"/>
              <w:jc w:val="center"/>
              <w:rPr>
                <w:rFonts w:ascii="Times New Roman" w:hAnsi="Times New Roman" w:cs="Times New Roman"/>
                <w:sz w:val="18"/>
                <w:szCs w:val="18"/>
              </w:rPr>
            </w:pPr>
          </w:p>
          <w:p w14:paraId="0E41AD18" w14:textId="77777777" w:rsidR="00D17AD4" w:rsidRPr="007A2300" w:rsidRDefault="00D17AD4" w:rsidP="00616FBE">
            <w:pPr>
              <w:spacing w:after="0" w:line="240" w:lineRule="auto"/>
              <w:jc w:val="center"/>
              <w:rPr>
                <w:rFonts w:ascii="Times New Roman" w:hAnsi="Times New Roman" w:cs="Times New Roman"/>
                <w:sz w:val="18"/>
                <w:szCs w:val="18"/>
              </w:rPr>
            </w:pPr>
          </w:p>
          <w:p w14:paraId="089A2413" w14:textId="77777777" w:rsidR="00D17AD4" w:rsidRPr="007A2300" w:rsidRDefault="00D17AD4" w:rsidP="00616FBE">
            <w:pPr>
              <w:spacing w:after="0" w:line="240" w:lineRule="auto"/>
              <w:jc w:val="center"/>
              <w:rPr>
                <w:rFonts w:ascii="Times New Roman" w:hAnsi="Times New Roman" w:cs="Times New Roman"/>
                <w:sz w:val="18"/>
                <w:szCs w:val="18"/>
              </w:rPr>
            </w:pPr>
          </w:p>
          <w:p w14:paraId="1C66A2C7" w14:textId="77777777" w:rsidR="00D17AD4" w:rsidRPr="007A2300" w:rsidRDefault="00D17AD4" w:rsidP="00616FBE">
            <w:pPr>
              <w:spacing w:after="0" w:line="240" w:lineRule="auto"/>
              <w:jc w:val="center"/>
              <w:rPr>
                <w:rFonts w:ascii="Times New Roman" w:hAnsi="Times New Roman" w:cs="Times New Roman"/>
                <w:sz w:val="18"/>
                <w:szCs w:val="18"/>
              </w:rPr>
            </w:pPr>
          </w:p>
          <w:p w14:paraId="287F76C6" w14:textId="77777777" w:rsidR="00D17AD4" w:rsidRPr="007A2300" w:rsidRDefault="00D17AD4" w:rsidP="00616FBE">
            <w:pPr>
              <w:spacing w:after="0" w:line="240" w:lineRule="auto"/>
              <w:jc w:val="center"/>
              <w:rPr>
                <w:rFonts w:ascii="Times New Roman" w:hAnsi="Times New Roman" w:cs="Times New Roman"/>
                <w:sz w:val="18"/>
                <w:szCs w:val="18"/>
              </w:rPr>
            </w:pPr>
          </w:p>
          <w:p w14:paraId="3CFC5289" w14:textId="77777777" w:rsidR="00D17AD4" w:rsidRPr="007A2300" w:rsidRDefault="00D17AD4" w:rsidP="00616FBE">
            <w:pPr>
              <w:spacing w:after="0" w:line="240" w:lineRule="auto"/>
              <w:jc w:val="center"/>
              <w:rPr>
                <w:rFonts w:ascii="Times New Roman" w:hAnsi="Times New Roman" w:cs="Times New Roman"/>
                <w:sz w:val="18"/>
                <w:szCs w:val="18"/>
              </w:rPr>
            </w:pPr>
          </w:p>
          <w:p w14:paraId="36F72BFC" w14:textId="77777777" w:rsidR="00D17AD4" w:rsidRPr="007A2300" w:rsidRDefault="00D17AD4" w:rsidP="00616FBE">
            <w:pPr>
              <w:spacing w:after="0" w:line="240" w:lineRule="auto"/>
              <w:jc w:val="center"/>
              <w:rPr>
                <w:rFonts w:ascii="Times New Roman" w:hAnsi="Times New Roman" w:cs="Times New Roman"/>
                <w:sz w:val="18"/>
                <w:szCs w:val="18"/>
              </w:rPr>
            </w:pPr>
          </w:p>
          <w:p w14:paraId="435F30B2" w14:textId="77777777" w:rsidR="00D17AD4" w:rsidRPr="007A2300" w:rsidRDefault="00D17AD4" w:rsidP="00616FBE">
            <w:pPr>
              <w:spacing w:after="0" w:line="240" w:lineRule="auto"/>
              <w:jc w:val="center"/>
              <w:rPr>
                <w:rFonts w:ascii="Times New Roman" w:hAnsi="Times New Roman" w:cs="Times New Roman"/>
                <w:sz w:val="18"/>
                <w:szCs w:val="18"/>
              </w:rPr>
            </w:pPr>
          </w:p>
          <w:p w14:paraId="35DC07D0" w14:textId="77777777" w:rsidR="00D17AD4" w:rsidRPr="007A2300" w:rsidRDefault="00D17AD4" w:rsidP="00616FBE">
            <w:pPr>
              <w:spacing w:after="0" w:line="240" w:lineRule="auto"/>
              <w:jc w:val="center"/>
              <w:rPr>
                <w:rFonts w:ascii="Times New Roman" w:hAnsi="Times New Roman" w:cs="Times New Roman"/>
                <w:sz w:val="18"/>
                <w:szCs w:val="18"/>
              </w:rPr>
            </w:pPr>
          </w:p>
          <w:p w14:paraId="552486A9" w14:textId="77777777" w:rsidR="00D17AD4" w:rsidRPr="007A2300" w:rsidRDefault="00D17AD4" w:rsidP="00616FBE">
            <w:pPr>
              <w:spacing w:after="0" w:line="240" w:lineRule="auto"/>
              <w:jc w:val="center"/>
              <w:rPr>
                <w:rFonts w:ascii="Times New Roman" w:hAnsi="Times New Roman" w:cs="Times New Roman"/>
                <w:sz w:val="18"/>
                <w:szCs w:val="18"/>
              </w:rPr>
            </w:pPr>
          </w:p>
          <w:p w14:paraId="754EE1E6" w14:textId="77777777" w:rsidR="00D17AD4" w:rsidRPr="007A2300" w:rsidRDefault="00D17AD4" w:rsidP="00616FBE">
            <w:pPr>
              <w:spacing w:after="0" w:line="240" w:lineRule="auto"/>
              <w:jc w:val="center"/>
              <w:rPr>
                <w:rFonts w:ascii="Times New Roman" w:hAnsi="Times New Roman" w:cs="Times New Roman"/>
                <w:sz w:val="18"/>
                <w:szCs w:val="18"/>
              </w:rPr>
            </w:pPr>
          </w:p>
          <w:p w14:paraId="6E3D32F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 Сектор з питань запобі-гання та вияв-лення </w:t>
            </w:r>
            <w:r w:rsidRPr="007A2300">
              <w:rPr>
                <w:rFonts w:ascii="Times New Roman" w:hAnsi="Times New Roman" w:cs="Times New Roman"/>
                <w:sz w:val="18"/>
                <w:szCs w:val="18"/>
              </w:rPr>
              <w:lastRenderedPageBreak/>
              <w:t xml:space="preserve">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CD8CB54"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lastRenderedPageBreak/>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3FD25C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підписання акта перевірки усіма членами комісії.</w:t>
            </w:r>
          </w:p>
          <w:p w14:paraId="019E984A" w14:textId="77777777" w:rsidR="00D17AD4" w:rsidRPr="007A2300" w:rsidRDefault="00D17AD4" w:rsidP="00616FBE">
            <w:pPr>
              <w:spacing w:after="0" w:line="240" w:lineRule="auto"/>
              <w:jc w:val="center"/>
              <w:rPr>
                <w:rFonts w:ascii="Times New Roman" w:hAnsi="Times New Roman" w:cs="Times New Roman"/>
                <w:sz w:val="18"/>
                <w:szCs w:val="18"/>
              </w:rPr>
            </w:pPr>
          </w:p>
          <w:p w14:paraId="3C44F852" w14:textId="77777777" w:rsidR="00D17AD4" w:rsidRPr="007A2300" w:rsidRDefault="00D17AD4" w:rsidP="00616FBE">
            <w:pPr>
              <w:spacing w:after="0" w:line="240" w:lineRule="auto"/>
              <w:jc w:val="center"/>
              <w:rPr>
                <w:rFonts w:ascii="Times New Roman" w:hAnsi="Times New Roman" w:cs="Times New Roman"/>
                <w:sz w:val="18"/>
                <w:szCs w:val="18"/>
              </w:rPr>
            </w:pPr>
          </w:p>
          <w:p w14:paraId="3CF7266D" w14:textId="77777777" w:rsidR="00D17AD4" w:rsidRPr="007A2300" w:rsidRDefault="00D17AD4" w:rsidP="00616FBE">
            <w:pPr>
              <w:spacing w:after="0" w:line="240" w:lineRule="auto"/>
              <w:jc w:val="center"/>
              <w:rPr>
                <w:rFonts w:ascii="Times New Roman" w:hAnsi="Times New Roman" w:cs="Times New Roman"/>
                <w:sz w:val="18"/>
                <w:szCs w:val="18"/>
              </w:rPr>
            </w:pPr>
          </w:p>
          <w:p w14:paraId="7089F139" w14:textId="77777777" w:rsidR="00D17AD4" w:rsidRPr="007A2300" w:rsidRDefault="00D17AD4" w:rsidP="00616FBE">
            <w:pPr>
              <w:spacing w:after="0" w:line="240" w:lineRule="auto"/>
              <w:jc w:val="center"/>
              <w:rPr>
                <w:rFonts w:ascii="Times New Roman" w:hAnsi="Times New Roman" w:cs="Times New Roman"/>
                <w:sz w:val="18"/>
                <w:szCs w:val="18"/>
              </w:rPr>
            </w:pPr>
          </w:p>
          <w:p w14:paraId="76F7F870" w14:textId="77777777" w:rsidR="00D17AD4" w:rsidRPr="007A2300" w:rsidRDefault="00D17AD4" w:rsidP="00616FBE">
            <w:pPr>
              <w:spacing w:after="0" w:line="240" w:lineRule="auto"/>
              <w:jc w:val="center"/>
              <w:rPr>
                <w:rFonts w:ascii="Times New Roman" w:hAnsi="Times New Roman" w:cs="Times New Roman"/>
                <w:sz w:val="18"/>
                <w:szCs w:val="18"/>
              </w:rPr>
            </w:pPr>
          </w:p>
          <w:p w14:paraId="2202CDB6" w14:textId="77777777" w:rsidR="00D17AD4" w:rsidRPr="007A2300" w:rsidRDefault="00D17AD4" w:rsidP="00616FBE">
            <w:pPr>
              <w:spacing w:after="0" w:line="240" w:lineRule="auto"/>
              <w:jc w:val="center"/>
              <w:rPr>
                <w:rFonts w:ascii="Times New Roman" w:hAnsi="Times New Roman" w:cs="Times New Roman"/>
                <w:sz w:val="18"/>
                <w:szCs w:val="18"/>
              </w:rPr>
            </w:pPr>
          </w:p>
          <w:p w14:paraId="609A7DAE" w14:textId="77777777" w:rsidR="00D17AD4" w:rsidRPr="007A2300" w:rsidRDefault="00D17AD4" w:rsidP="00616FBE">
            <w:pPr>
              <w:spacing w:after="0" w:line="240" w:lineRule="auto"/>
              <w:jc w:val="center"/>
              <w:rPr>
                <w:rFonts w:ascii="Times New Roman" w:hAnsi="Times New Roman" w:cs="Times New Roman"/>
                <w:sz w:val="18"/>
                <w:szCs w:val="18"/>
              </w:rPr>
            </w:pPr>
          </w:p>
          <w:p w14:paraId="21D46FC1" w14:textId="77777777" w:rsidR="00D17AD4" w:rsidRPr="007A2300" w:rsidRDefault="00D17AD4" w:rsidP="00616FBE">
            <w:pPr>
              <w:spacing w:after="0" w:line="240" w:lineRule="auto"/>
              <w:jc w:val="center"/>
              <w:rPr>
                <w:rFonts w:ascii="Times New Roman" w:hAnsi="Times New Roman" w:cs="Times New Roman"/>
                <w:sz w:val="18"/>
                <w:szCs w:val="18"/>
              </w:rPr>
            </w:pPr>
          </w:p>
          <w:p w14:paraId="6DCFF609" w14:textId="77777777" w:rsidR="00D17AD4" w:rsidRPr="007A2300" w:rsidRDefault="00D17AD4" w:rsidP="00616FBE">
            <w:pPr>
              <w:spacing w:after="0" w:line="240" w:lineRule="auto"/>
              <w:jc w:val="center"/>
              <w:rPr>
                <w:rFonts w:ascii="Times New Roman" w:hAnsi="Times New Roman" w:cs="Times New Roman"/>
                <w:sz w:val="18"/>
                <w:szCs w:val="18"/>
              </w:rPr>
            </w:pPr>
          </w:p>
          <w:p w14:paraId="5E1E9694" w14:textId="77777777" w:rsidR="00D17AD4" w:rsidRPr="007A2300" w:rsidRDefault="00D17AD4" w:rsidP="00616FBE">
            <w:pPr>
              <w:spacing w:after="0" w:line="240" w:lineRule="auto"/>
              <w:jc w:val="center"/>
              <w:rPr>
                <w:rFonts w:ascii="Times New Roman" w:hAnsi="Times New Roman" w:cs="Times New Roman"/>
                <w:sz w:val="18"/>
                <w:szCs w:val="18"/>
              </w:rPr>
            </w:pPr>
          </w:p>
          <w:p w14:paraId="56838767" w14:textId="77777777" w:rsidR="00D17AD4" w:rsidRPr="007A2300" w:rsidRDefault="00D17AD4" w:rsidP="00616FBE">
            <w:pPr>
              <w:spacing w:after="0" w:line="240" w:lineRule="auto"/>
              <w:jc w:val="center"/>
              <w:rPr>
                <w:rFonts w:ascii="Times New Roman" w:hAnsi="Times New Roman" w:cs="Times New Roman"/>
                <w:sz w:val="18"/>
                <w:szCs w:val="18"/>
              </w:rPr>
            </w:pPr>
          </w:p>
          <w:p w14:paraId="0EEE59E1" w14:textId="77777777" w:rsidR="00D17AD4" w:rsidRPr="007A2300" w:rsidRDefault="00D17AD4" w:rsidP="00616FBE">
            <w:pPr>
              <w:spacing w:after="0" w:line="240" w:lineRule="auto"/>
              <w:jc w:val="center"/>
              <w:rPr>
                <w:rFonts w:ascii="Times New Roman" w:hAnsi="Times New Roman" w:cs="Times New Roman"/>
                <w:sz w:val="18"/>
                <w:szCs w:val="18"/>
              </w:rPr>
            </w:pPr>
          </w:p>
          <w:p w14:paraId="68FACFF2" w14:textId="77777777" w:rsidR="00D17AD4" w:rsidRPr="007A2300" w:rsidRDefault="00D17AD4" w:rsidP="00616FBE">
            <w:pPr>
              <w:spacing w:after="0" w:line="240" w:lineRule="auto"/>
              <w:jc w:val="center"/>
              <w:rPr>
                <w:rFonts w:ascii="Times New Roman" w:hAnsi="Times New Roman" w:cs="Times New Roman"/>
                <w:sz w:val="18"/>
                <w:szCs w:val="18"/>
              </w:rPr>
            </w:pPr>
          </w:p>
          <w:p w14:paraId="7908747E" w14:textId="77777777" w:rsidR="00D17AD4" w:rsidRPr="007A2300" w:rsidRDefault="00D17AD4" w:rsidP="00616FBE">
            <w:pPr>
              <w:spacing w:after="0" w:line="240" w:lineRule="auto"/>
              <w:jc w:val="center"/>
              <w:rPr>
                <w:rFonts w:ascii="Times New Roman" w:hAnsi="Times New Roman" w:cs="Times New Roman"/>
                <w:sz w:val="18"/>
                <w:szCs w:val="18"/>
              </w:rPr>
            </w:pPr>
          </w:p>
          <w:p w14:paraId="5469F01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Розмі-щено на офіційному вебсайті інфор-мацію про результати перевірки</w:t>
            </w:r>
          </w:p>
          <w:p w14:paraId="7F2CBF54" w14:textId="77777777" w:rsidR="00D17AD4" w:rsidRPr="007A2300" w:rsidRDefault="00D17AD4" w:rsidP="00616FBE">
            <w:pPr>
              <w:spacing w:after="0" w:line="240" w:lineRule="auto"/>
              <w:jc w:val="center"/>
              <w:rPr>
                <w:rFonts w:ascii="Times New Roman" w:hAnsi="Times New Roman" w:cs="Times New Roman"/>
                <w:sz w:val="18"/>
                <w:szCs w:val="18"/>
              </w:rPr>
            </w:pPr>
          </w:p>
          <w:p w14:paraId="72B4E7F5" w14:textId="77777777" w:rsidR="00D17AD4" w:rsidRPr="007A2300" w:rsidRDefault="00D17AD4" w:rsidP="00616FBE">
            <w:pPr>
              <w:spacing w:after="0" w:line="240" w:lineRule="auto"/>
              <w:jc w:val="center"/>
              <w:rPr>
                <w:rFonts w:ascii="Times New Roman" w:hAnsi="Times New Roman" w:cs="Times New Roman"/>
                <w:sz w:val="18"/>
                <w:szCs w:val="18"/>
              </w:rPr>
            </w:pPr>
          </w:p>
          <w:p w14:paraId="21339851" w14:textId="77777777" w:rsidR="00D17AD4" w:rsidRPr="007A2300" w:rsidRDefault="00D17AD4" w:rsidP="00616FBE">
            <w:pPr>
              <w:spacing w:after="0" w:line="240" w:lineRule="auto"/>
              <w:jc w:val="center"/>
              <w:rPr>
                <w:rFonts w:ascii="Times New Roman" w:hAnsi="Times New Roman" w:cs="Times New Roman"/>
                <w:sz w:val="18"/>
                <w:szCs w:val="18"/>
              </w:rPr>
            </w:pPr>
          </w:p>
          <w:p w14:paraId="53672E1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3. Прове-дено роз’ясню-вальну роботу з питань </w:t>
            </w:r>
            <w:r w:rsidRPr="007A2300">
              <w:rPr>
                <w:rFonts w:ascii="Times New Roman" w:hAnsi="Times New Roman" w:cs="Times New Roman"/>
                <w:sz w:val="18"/>
                <w:szCs w:val="18"/>
              </w:rPr>
              <w:lastRenderedPageBreak/>
              <w:t>запобігання та врегулю-вання конфлікту інтересів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5F4FC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84DDC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33C527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7775A94C"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30E51E0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25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0BD4D0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shd w:val="clear" w:color="auto" w:fill="FFFFFF"/>
              </w:rPr>
              <w:t>Надання доступу до архівних докумен-тів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3FF92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задоволь-нити приватний інтерес посадо-вими особами під час проведення прийому громадян з питань отримання архівних довідок</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64531B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Недобро-чесність посадових осіб під час проведення прийому громадян з питань отримання архівних довідок, особисте спілкування із запитувачами відповідних довідок може створювати можливість для державного службовця задовольнити свій приватний інтерес, та як наслідок призводити до вчинення корупційного або пов’язаного з корупцією право-порушення   </w:t>
            </w:r>
          </w:p>
          <w:p w14:paraId="279030D0" w14:textId="77777777" w:rsidR="00D17AD4" w:rsidRPr="007A2300" w:rsidRDefault="00D17AD4" w:rsidP="00616FBE">
            <w:pPr>
              <w:spacing w:after="0" w:line="240" w:lineRule="auto"/>
              <w:jc w:val="center"/>
              <w:rPr>
                <w:rFonts w:ascii="Times New Roman" w:hAnsi="Times New Roman" w:cs="Times New Roman"/>
                <w:sz w:val="18"/>
                <w:szCs w:val="18"/>
              </w:rPr>
            </w:pPr>
          </w:p>
          <w:p w14:paraId="54B1D6C8" w14:textId="77777777" w:rsidR="00D17AD4" w:rsidRPr="007A2300" w:rsidRDefault="00D17AD4" w:rsidP="00616FBE">
            <w:pPr>
              <w:spacing w:after="0" w:line="240" w:lineRule="auto"/>
              <w:jc w:val="center"/>
              <w:rPr>
                <w:rFonts w:ascii="Times New Roman" w:hAnsi="Times New Roman" w:cs="Times New Roman"/>
                <w:sz w:val="18"/>
                <w:szCs w:val="18"/>
              </w:rPr>
            </w:pPr>
          </w:p>
          <w:p w14:paraId="4589973D" w14:textId="77777777" w:rsidR="00D17AD4" w:rsidRPr="007A2300" w:rsidRDefault="00D17AD4" w:rsidP="00616FBE">
            <w:pPr>
              <w:spacing w:after="0" w:line="240" w:lineRule="auto"/>
              <w:jc w:val="center"/>
              <w:rPr>
                <w:rFonts w:ascii="Times New Roman" w:hAnsi="Times New Roman" w:cs="Times New Roman"/>
                <w:sz w:val="18"/>
                <w:szCs w:val="18"/>
              </w:rPr>
            </w:pPr>
          </w:p>
          <w:p w14:paraId="7BD303E6" w14:textId="77777777" w:rsidR="00D17AD4" w:rsidRPr="007A2300" w:rsidRDefault="00D17AD4" w:rsidP="00616FBE">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9961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7102D8D" w14:textId="77777777" w:rsidR="00D17AD4" w:rsidRPr="007A2300" w:rsidRDefault="00D17AD4" w:rsidP="00616FBE">
            <w:pPr>
              <w:spacing w:after="0" w:line="240" w:lineRule="auto"/>
              <w:jc w:val="center"/>
              <w:rPr>
                <w:rFonts w:ascii="Times New Roman" w:hAnsi="Times New Roman" w:cs="Times New Roman"/>
                <w:color w:val="000000"/>
                <w:sz w:val="18"/>
                <w:szCs w:val="18"/>
              </w:rPr>
            </w:pPr>
            <w:r w:rsidRPr="007A2300">
              <w:rPr>
                <w:rFonts w:ascii="Times New Roman" w:hAnsi="Times New Roman" w:cs="Times New Roman"/>
                <w:sz w:val="18"/>
                <w:szCs w:val="18"/>
                <w:lang w:eastAsia="x-none"/>
              </w:rPr>
              <w:t>Порядок виконання архівними установами запитів юридичних та фізичних осіб на підставі архівних документів та оформлення архівних довідок (копій, витягів), затвердже-ний наказом Міністерства юстиції України 02.03.2015 № 295/5 та зареєстро-ваний в Міністерстві юстиції України 04 березня 2015р. за № 251/26696 (зі змінами)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2B0465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87B32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0AB7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2EE0AC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1.Забезпе-чення постійної відео фіксації дій державних службовців та відвідувачів під час проведення прийому громадян з питань отримання архівних довідок.</w:t>
            </w:r>
          </w:p>
          <w:p w14:paraId="61216B3B"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2.Розміщення на офіційній вебсторінці та у службовому приміщенні Державного архіву Чернівецької області інформації про вартість послуг з надання архівних довідок.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BB3F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Пос-тійно (під час проведення відпові-дного прийо-му).</w:t>
            </w:r>
          </w:p>
          <w:p w14:paraId="73D2E18A" w14:textId="77777777" w:rsidR="00D17AD4" w:rsidRPr="007A2300" w:rsidRDefault="00D17AD4" w:rsidP="00616FBE">
            <w:pPr>
              <w:spacing w:after="0" w:line="240" w:lineRule="auto"/>
              <w:jc w:val="center"/>
              <w:rPr>
                <w:rFonts w:ascii="Times New Roman" w:hAnsi="Times New Roman" w:cs="Times New Roman"/>
                <w:sz w:val="18"/>
                <w:szCs w:val="18"/>
              </w:rPr>
            </w:pPr>
          </w:p>
          <w:p w14:paraId="7C2365C9" w14:textId="77777777" w:rsidR="00D17AD4" w:rsidRPr="007A2300" w:rsidRDefault="00D17AD4" w:rsidP="00616FBE">
            <w:pPr>
              <w:spacing w:after="0" w:line="240" w:lineRule="auto"/>
              <w:jc w:val="center"/>
              <w:rPr>
                <w:rFonts w:ascii="Times New Roman" w:hAnsi="Times New Roman" w:cs="Times New Roman"/>
                <w:sz w:val="18"/>
                <w:szCs w:val="18"/>
              </w:rPr>
            </w:pPr>
          </w:p>
          <w:p w14:paraId="7504DD8E" w14:textId="77777777" w:rsidR="00D17AD4" w:rsidRPr="007A2300" w:rsidRDefault="00D17AD4" w:rsidP="00616FBE">
            <w:pPr>
              <w:spacing w:after="0" w:line="240" w:lineRule="auto"/>
              <w:jc w:val="center"/>
              <w:rPr>
                <w:rFonts w:ascii="Times New Roman" w:hAnsi="Times New Roman" w:cs="Times New Roman"/>
                <w:sz w:val="18"/>
                <w:szCs w:val="18"/>
              </w:rPr>
            </w:pPr>
          </w:p>
          <w:p w14:paraId="56B4956F" w14:textId="77777777" w:rsidR="00D17AD4" w:rsidRPr="007A2300" w:rsidRDefault="00D17AD4" w:rsidP="00616FBE">
            <w:pPr>
              <w:spacing w:after="0" w:line="240" w:lineRule="auto"/>
              <w:jc w:val="center"/>
              <w:rPr>
                <w:rFonts w:ascii="Times New Roman" w:hAnsi="Times New Roman" w:cs="Times New Roman"/>
                <w:sz w:val="18"/>
                <w:szCs w:val="18"/>
              </w:rPr>
            </w:pPr>
          </w:p>
          <w:p w14:paraId="68D59F1C" w14:textId="77777777" w:rsidR="00D17AD4" w:rsidRPr="007A2300" w:rsidRDefault="00D17AD4" w:rsidP="00616FBE">
            <w:pPr>
              <w:spacing w:after="0" w:line="240" w:lineRule="auto"/>
              <w:jc w:val="center"/>
              <w:rPr>
                <w:rFonts w:ascii="Times New Roman" w:hAnsi="Times New Roman" w:cs="Times New Roman"/>
                <w:sz w:val="18"/>
                <w:szCs w:val="18"/>
              </w:rPr>
            </w:pPr>
          </w:p>
          <w:p w14:paraId="6645E291" w14:textId="77777777" w:rsidR="00D17AD4" w:rsidRPr="007A2300" w:rsidRDefault="00D17AD4" w:rsidP="00616FBE">
            <w:pPr>
              <w:spacing w:after="0" w:line="240" w:lineRule="auto"/>
              <w:jc w:val="center"/>
              <w:rPr>
                <w:rFonts w:ascii="Times New Roman" w:hAnsi="Times New Roman" w:cs="Times New Roman"/>
                <w:sz w:val="18"/>
                <w:szCs w:val="18"/>
              </w:rPr>
            </w:pPr>
          </w:p>
          <w:p w14:paraId="2211B603" w14:textId="77777777" w:rsidR="00D17AD4" w:rsidRPr="007A2300" w:rsidRDefault="00D17AD4" w:rsidP="00616FBE">
            <w:pPr>
              <w:spacing w:after="0" w:line="240" w:lineRule="auto"/>
              <w:jc w:val="center"/>
              <w:rPr>
                <w:rFonts w:ascii="Times New Roman" w:hAnsi="Times New Roman" w:cs="Times New Roman"/>
                <w:sz w:val="18"/>
                <w:szCs w:val="18"/>
              </w:rPr>
            </w:pPr>
          </w:p>
          <w:p w14:paraId="1C8042B2" w14:textId="77777777" w:rsidR="00D17AD4" w:rsidRPr="007A2300" w:rsidRDefault="00D17AD4" w:rsidP="00616FBE">
            <w:pPr>
              <w:spacing w:after="0" w:line="240" w:lineRule="auto"/>
              <w:jc w:val="center"/>
              <w:rPr>
                <w:rFonts w:ascii="Times New Roman" w:hAnsi="Times New Roman" w:cs="Times New Roman"/>
                <w:sz w:val="18"/>
                <w:szCs w:val="18"/>
              </w:rPr>
            </w:pPr>
          </w:p>
          <w:p w14:paraId="7F8B639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w:t>
            </w:r>
            <w:r w:rsidRPr="007A2300">
              <w:rPr>
                <w:rFonts w:ascii="Times New Roman" w:hAnsi="Times New Roman" w:cs="Times New Roman"/>
                <w:bCs/>
                <w:sz w:val="18"/>
                <w:szCs w:val="18"/>
                <w:bdr w:val="none" w:sz="0" w:space="0" w:color="auto" w:frame="1"/>
                <w:shd w:val="clear" w:color="auto" w:fill="FFFFFF"/>
              </w:rPr>
              <w:t xml:space="preserve"> 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178187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1, 2.</w:t>
            </w:r>
          </w:p>
          <w:p w14:paraId="174F055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Держав-ний архів Черніве-цької області</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D8D97DA"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C07629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відео фіксацією прийому громадян з питань отримання архівних довідок.</w:t>
            </w:r>
          </w:p>
          <w:p w14:paraId="525DC68B" w14:textId="77777777" w:rsidR="00D17AD4" w:rsidRPr="007A2300" w:rsidRDefault="00D17AD4" w:rsidP="00616FBE">
            <w:pPr>
              <w:spacing w:after="0" w:line="240" w:lineRule="auto"/>
              <w:jc w:val="center"/>
              <w:rPr>
                <w:rFonts w:ascii="Times New Roman" w:hAnsi="Times New Roman" w:cs="Times New Roman"/>
                <w:sz w:val="18"/>
                <w:szCs w:val="18"/>
              </w:rPr>
            </w:pPr>
          </w:p>
          <w:p w14:paraId="7296A938" w14:textId="77777777" w:rsidR="00D17AD4" w:rsidRPr="007A2300" w:rsidRDefault="00D17AD4" w:rsidP="00616FBE">
            <w:pPr>
              <w:spacing w:after="0" w:line="240" w:lineRule="auto"/>
              <w:jc w:val="center"/>
              <w:rPr>
                <w:rFonts w:ascii="Times New Roman" w:hAnsi="Times New Roman" w:cs="Times New Roman"/>
                <w:sz w:val="18"/>
                <w:szCs w:val="18"/>
              </w:rPr>
            </w:pPr>
          </w:p>
          <w:p w14:paraId="18E6CAAC" w14:textId="77777777" w:rsidR="00D17AD4" w:rsidRPr="007A2300" w:rsidRDefault="00D17AD4" w:rsidP="00616FBE">
            <w:pPr>
              <w:spacing w:after="0" w:line="240" w:lineRule="auto"/>
              <w:jc w:val="center"/>
              <w:rPr>
                <w:rFonts w:ascii="Times New Roman" w:hAnsi="Times New Roman" w:cs="Times New Roman"/>
                <w:sz w:val="18"/>
                <w:szCs w:val="18"/>
              </w:rPr>
            </w:pPr>
          </w:p>
          <w:p w14:paraId="68F9EFBD" w14:textId="77777777" w:rsidR="00D17AD4" w:rsidRPr="007A2300" w:rsidRDefault="00D17AD4" w:rsidP="00616FBE">
            <w:pPr>
              <w:spacing w:after="0" w:line="240" w:lineRule="auto"/>
              <w:jc w:val="center"/>
              <w:rPr>
                <w:rFonts w:ascii="Times New Roman" w:hAnsi="Times New Roman" w:cs="Times New Roman"/>
                <w:sz w:val="18"/>
                <w:szCs w:val="18"/>
              </w:rPr>
            </w:pPr>
          </w:p>
          <w:p w14:paraId="576F1BE5" w14:textId="77777777" w:rsidR="00D17AD4" w:rsidRPr="007A2300" w:rsidRDefault="00D17AD4" w:rsidP="00616FBE">
            <w:pPr>
              <w:spacing w:after="0" w:line="240" w:lineRule="auto"/>
              <w:jc w:val="center"/>
              <w:rPr>
                <w:rFonts w:ascii="Times New Roman" w:hAnsi="Times New Roman" w:cs="Times New Roman"/>
                <w:sz w:val="18"/>
                <w:szCs w:val="18"/>
              </w:rPr>
            </w:pPr>
          </w:p>
          <w:p w14:paraId="5C8E1228" w14:textId="77777777" w:rsidR="00D17AD4" w:rsidRPr="007A2300" w:rsidRDefault="00D17AD4" w:rsidP="00616FBE">
            <w:pPr>
              <w:spacing w:after="0" w:line="240" w:lineRule="auto"/>
              <w:jc w:val="center"/>
              <w:rPr>
                <w:rFonts w:ascii="Times New Roman" w:hAnsi="Times New Roman" w:cs="Times New Roman"/>
                <w:sz w:val="18"/>
                <w:szCs w:val="18"/>
              </w:rPr>
            </w:pPr>
          </w:p>
          <w:p w14:paraId="515B6CEF" w14:textId="77777777" w:rsidR="00D17AD4" w:rsidRPr="007A2300" w:rsidRDefault="00D17AD4" w:rsidP="00616FBE">
            <w:pPr>
              <w:spacing w:after="0" w:line="240" w:lineRule="auto"/>
              <w:jc w:val="center"/>
              <w:rPr>
                <w:rFonts w:ascii="Times New Roman" w:hAnsi="Times New Roman" w:cs="Times New Roman"/>
                <w:sz w:val="18"/>
                <w:szCs w:val="18"/>
              </w:rPr>
            </w:pPr>
          </w:p>
          <w:p w14:paraId="3B6EF5F3" w14:textId="77777777" w:rsidR="00D17AD4" w:rsidRPr="007A2300" w:rsidRDefault="00D17AD4" w:rsidP="00616FBE">
            <w:pPr>
              <w:spacing w:after="0" w:line="240" w:lineRule="auto"/>
              <w:jc w:val="center"/>
              <w:rPr>
                <w:rFonts w:ascii="Times New Roman" w:hAnsi="Times New Roman" w:cs="Times New Roman"/>
                <w:sz w:val="18"/>
                <w:szCs w:val="18"/>
              </w:rPr>
            </w:pPr>
          </w:p>
          <w:p w14:paraId="2ADE3F0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2.Інформа-цію про вартість послуг за надання архівних довідок розміщено на  офіційній вебсторінці та у службовомприміщенні Держав-ного архіву Черніве-цької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258C0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7A764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718A4C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3340DB3"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7ECCE5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26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2B55BBD" w14:textId="77777777" w:rsidR="00D17AD4" w:rsidRPr="007A2300" w:rsidRDefault="00D17AD4" w:rsidP="00616FBE">
            <w:pPr>
              <w:spacing w:after="0" w:line="240" w:lineRule="auto"/>
              <w:jc w:val="center"/>
              <w:rPr>
                <w:rFonts w:ascii="Times New Roman" w:hAnsi="Times New Roman" w:cs="Times New Roman"/>
                <w:sz w:val="18"/>
                <w:szCs w:val="18"/>
                <w:shd w:val="clear" w:color="auto" w:fill="FFFFFF"/>
              </w:rPr>
            </w:pPr>
            <w:r w:rsidRPr="007A2300">
              <w:rPr>
                <w:rFonts w:ascii="Times New Roman" w:hAnsi="Times New Roman" w:cs="Times New Roman"/>
                <w:color w:val="000000"/>
                <w:sz w:val="18"/>
                <w:szCs w:val="18"/>
              </w:rPr>
              <w:t>Надання адмініст-ративних послуг у сфері охорони культу-рної спадщи-ни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8D440B"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задово-лення приватного інтересу посадовою особою при погодженні (наданні дозволів) з питань пов’язаних з охороною пам’яток культурної спадщини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078206E"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задоволення приватного інтересу посадовою особою при наданні дозволів на погодження програм та проєктів містобудів-них, архітектур-них та ландшафтних перетворень, будівельних та інших робіт виконання яких може позначитися на стані пам’яток культурної спадщини, погодження розміщення реклами на пам’ятках культурної спадщини, відчуження або передачу іншим особам пам’яток культурної спадщини</w:t>
            </w:r>
          </w:p>
          <w:p w14:paraId="2B80EBE9" w14:textId="77777777" w:rsidR="00D17AD4" w:rsidRPr="007A2300" w:rsidRDefault="00D17AD4" w:rsidP="00616FBE">
            <w:pPr>
              <w:spacing w:after="0" w:line="240" w:lineRule="auto"/>
              <w:jc w:val="center"/>
              <w:rPr>
                <w:rFonts w:ascii="Times New Roman" w:hAnsi="Times New Roman" w:cs="Times New Roman"/>
                <w:sz w:val="18"/>
                <w:szCs w:val="18"/>
              </w:rPr>
            </w:pPr>
          </w:p>
          <w:p w14:paraId="0BE71C38" w14:textId="77777777" w:rsidR="00D17AD4" w:rsidRPr="007A2300" w:rsidRDefault="00D17AD4" w:rsidP="00616FBE">
            <w:pPr>
              <w:spacing w:after="0" w:line="240" w:lineRule="auto"/>
              <w:jc w:val="center"/>
              <w:rPr>
                <w:rFonts w:ascii="Times New Roman" w:hAnsi="Times New Roman" w:cs="Times New Roman"/>
                <w:sz w:val="18"/>
                <w:szCs w:val="18"/>
              </w:rPr>
            </w:pPr>
          </w:p>
          <w:p w14:paraId="3C324A44" w14:textId="77777777" w:rsidR="00D17AD4" w:rsidRPr="007A2300" w:rsidRDefault="00D17AD4" w:rsidP="00616FBE">
            <w:pPr>
              <w:spacing w:after="0" w:line="240" w:lineRule="auto"/>
              <w:jc w:val="center"/>
              <w:rPr>
                <w:rFonts w:ascii="Times New Roman" w:hAnsi="Times New Roman" w:cs="Times New Roman"/>
                <w:sz w:val="18"/>
                <w:szCs w:val="18"/>
              </w:rPr>
            </w:pPr>
          </w:p>
          <w:p w14:paraId="7057D5D6"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B3695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1DD903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Постанова Кабінету Міністрів України від 28 грудня 2001 року </w:t>
            </w:r>
          </w:p>
          <w:p w14:paraId="4BF264D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1768 «Про затвердження Порядку укладання охоронних договорів на пам’ятки культурної спадщини»;</w:t>
            </w:r>
          </w:p>
          <w:p w14:paraId="2D12BA2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Постанова Кабінету Міністрів України від 27 грудня 2001 року </w:t>
            </w:r>
          </w:p>
          <w:p w14:paraId="427B8F21" w14:textId="77777777" w:rsidR="00D17AD4" w:rsidRPr="007A2300" w:rsidRDefault="00D17AD4" w:rsidP="00616FBE">
            <w:pPr>
              <w:spacing w:after="0" w:line="240" w:lineRule="auto"/>
              <w:jc w:val="center"/>
              <w:rPr>
                <w:rFonts w:ascii="Times New Roman" w:hAnsi="Times New Roman" w:cs="Times New Roman"/>
                <w:sz w:val="18"/>
                <w:szCs w:val="18"/>
                <w:lang w:eastAsia="x-none"/>
              </w:rPr>
            </w:pPr>
            <w:r w:rsidRPr="007A2300">
              <w:rPr>
                <w:rFonts w:ascii="Times New Roman" w:hAnsi="Times New Roman" w:cs="Times New Roman"/>
                <w:sz w:val="18"/>
                <w:szCs w:val="18"/>
              </w:rPr>
              <w:t>№ 1760 «Про затвердження Порядку визначення категорій пам'яток для занесення об'єктів культурної спадщини до Державного реєстру нерухомих пам'яток України»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92ECA9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1EE86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C5D62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7B5C59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Розгляд документів проводити через центр надання адміністра-тивних послуг.</w:t>
            </w:r>
          </w:p>
          <w:p w14:paraId="33697AB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2.Попередній розгляд поданих документів на Консульта-тивній раді із залученням представ-ників громадсько-сті</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95579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Під час розгляду відповідних матеріалів </w:t>
            </w:r>
            <w:r w:rsidRPr="007A2300">
              <w:rPr>
                <w:rFonts w:ascii="Times New Roman" w:hAnsi="Times New Roman" w:cs="Times New Roman"/>
                <w:bCs/>
                <w:sz w:val="18"/>
                <w:szCs w:val="18"/>
                <w:bdr w:val="none" w:sz="0" w:space="0" w:color="auto" w:frame="1"/>
                <w:shd w:val="clear" w:color="auto" w:fill="FFFFFF"/>
              </w:rPr>
              <w:t xml:space="preserve"> 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C4DC33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культури обласної держав-ної адміні-страції </w:t>
            </w:r>
          </w:p>
          <w:p w14:paraId="3E464DE0"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A2655C1"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B49C9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1.Забезпе-чено прийом документів через центр надання адміністра-тивних послуг.</w:t>
            </w:r>
          </w:p>
          <w:p w14:paraId="7AE9022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До розгляду документів залуча-ються представ-ники громадсь-кості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04B18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1BE27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3CB8ED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171D4C45"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EFE50F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27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D74CB67" w14:textId="77777777" w:rsidR="00D17AD4" w:rsidRPr="007A2300" w:rsidRDefault="00D17AD4" w:rsidP="00616FBE">
            <w:pPr>
              <w:spacing w:after="0" w:line="240" w:lineRule="auto"/>
              <w:jc w:val="center"/>
              <w:rPr>
                <w:rFonts w:ascii="Times New Roman" w:hAnsi="Times New Roman" w:cs="Times New Roman"/>
                <w:color w:val="000000"/>
                <w:sz w:val="18"/>
                <w:szCs w:val="18"/>
              </w:rPr>
            </w:pPr>
            <w:r w:rsidRPr="007A2300">
              <w:rPr>
                <w:rFonts w:ascii="Times New Roman" w:hAnsi="Times New Roman" w:cs="Times New Roman"/>
                <w:sz w:val="18"/>
                <w:szCs w:val="18"/>
              </w:rPr>
              <w:t>Прове-дення конкурсу з переве-зення пасажи-рів на автобус-них маршру-тах загаль-ного користу-вання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AC1DB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Ймовір-ність отримання неправомірної вигоди членом комісії під час процедури проведення конкурсу з переве-зення пасажирів на автобусному маршруті загального користування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9FBB8B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впливу члена конкурсної комісії на рішення конкурсу з перевезення пасажирів на автобусному маршруті загального користування в якого є конфлікт інтересів пов'язаний з автомо-більним перевізником з метою реалізації приватного інтересу та 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AEF4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57EAF8C5"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56865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color w:val="00000A"/>
                <w:sz w:val="18"/>
                <w:szCs w:val="18"/>
              </w:rPr>
              <w:t xml:space="preserve">Постанова  </w:t>
            </w:r>
            <w:r w:rsidRPr="007A2300">
              <w:rPr>
                <w:rFonts w:ascii="Times New Roman" w:hAnsi="Times New Roman" w:cs="Times New Roman"/>
                <w:sz w:val="18"/>
                <w:szCs w:val="18"/>
              </w:rPr>
              <w:t>Кабінету Міністрів України від 03 грудня 2008 року №1081 «Про затвердження Порядку проведення конкурсу з перевезення пасажирів на автобусному маршруті загального користу-вання» (із змінами)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E6BA8B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3465D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Середній – 2 бали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408DA"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34476E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1.Поперед-ження членів конкурсної комісії про відповідаль-ність за розголо-шення службової інформації та за порушення чинного за-конодавства в частині проведення відповідних конкурсів. 2.Запровад-ження візування уповноваж-женим підрозділом з питань запобігання та виявлення корупції проєктів договорів із переможцем конкурсу з визначення автомобіль-ного перевізника з перевезення пасажирів на обласних автобусних маршрутах загального користування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9332E0"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Постій-но під час прове-дення конкур-су.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E13678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Департа-мент систем життє-забезпе-чення  обласної держа-вної адміні-страції, 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976BF8A"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B9EFEC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1.Поперед-жено членів конкурсної комісії про відповіда-льність. 2.Запровад-жено візування уповнова-женим підро-зділом з питань запобігання та виявлення корупції проєктів відповід-них договорів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A001F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79128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5C8101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791897D"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5A03C2B7"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28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D51C38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Прове-дення тендер-них закупі-вель щодо визна-чення перемо-жця з викона-ння робіт поточ-ного та капіта-льного ремонту доріг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775E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задоволь-нити приватний інтерес посадо-вими особами під час проведення тендерних закупівель щодо поточного та капіталь-ного ремонту доріг</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302E08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Можливість задовольнити приватний інтерес посадовими особами під час проведення тендерних закупівель щодо визначення переможця шляхом надання переваг конкретному підряднику на виконання робіт поточного та капітального ремонту доріг з подальшою перспекти-вою 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D85EB"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Приватний інтерес та</w:t>
            </w:r>
          </w:p>
          <w:p w14:paraId="34B77C8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E30760B" w14:textId="77777777" w:rsidR="00D17AD4" w:rsidRPr="007A2300" w:rsidRDefault="00D17AD4" w:rsidP="00616FBE">
            <w:pPr>
              <w:spacing w:after="0" w:line="240" w:lineRule="auto"/>
              <w:jc w:val="center"/>
              <w:rPr>
                <w:rFonts w:ascii="Times New Roman" w:hAnsi="Times New Roman" w:cs="Times New Roman"/>
                <w:color w:val="00000A"/>
                <w:sz w:val="18"/>
                <w:szCs w:val="18"/>
              </w:rPr>
            </w:pPr>
            <w:r w:rsidRPr="007A2300">
              <w:rPr>
                <w:rFonts w:ascii="Times New Roman" w:hAnsi="Times New Roman" w:cs="Times New Roman"/>
                <w:sz w:val="18"/>
                <w:szCs w:val="18"/>
              </w:rPr>
              <w:t>Постанова Кабінету Міністрів України від 27 грудня 2001 року № 1764 «Про затвердження Порядку державного фінансування капітального будівництва»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42D76A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D21C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Середній – 2 бали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74E174"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BF9C7D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1.Розроблен-ня процедури інформу-вання про наявність конфлікту інтересів особами, які залучені до розроблення тендерної документації та проведення процедури закупівлі щодо поточного та капітального ремонту доріг.</w:t>
            </w:r>
          </w:p>
          <w:p w14:paraId="3873DBB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2.Проведення роз’яснюва-льної роботи з посадовими особами  Департамен-ту систем життєзабезпечення обласної державної адміні-страції щодо запобігання та врегулю-вання конфлікту інтересів</w:t>
            </w:r>
          </w:p>
          <w:p w14:paraId="48703A1D" w14:textId="77777777" w:rsidR="00D17AD4" w:rsidRDefault="00D17AD4" w:rsidP="00616FBE">
            <w:pPr>
              <w:spacing w:after="0" w:line="240" w:lineRule="auto"/>
              <w:jc w:val="center"/>
              <w:rPr>
                <w:rFonts w:ascii="Times New Roman" w:hAnsi="Times New Roman" w:cs="Times New Roman"/>
                <w:sz w:val="18"/>
                <w:szCs w:val="18"/>
              </w:rPr>
            </w:pPr>
          </w:p>
          <w:p w14:paraId="7FAA3D8D" w14:textId="77777777" w:rsidR="00616FBE" w:rsidRDefault="00616FBE" w:rsidP="00616FBE">
            <w:pPr>
              <w:spacing w:after="0" w:line="240" w:lineRule="auto"/>
              <w:jc w:val="center"/>
              <w:rPr>
                <w:rFonts w:ascii="Times New Roman" w:hAnsi="Times New Roman" w:cs="Times New Roman"/>
                <w:sz w:val="18"/>
                <w:szCs w:val="18"/>
              </w:rPr>
            </w:pPr>
          </w:p>
          <w:p w14:paraId="4FC00C36" w14:textId="14724ABF" w:rsidR="00616FBE" w:rsidRPr="007A2300" w:rsidRDefault="00616FBE" w:rsidP="00616FBE">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A1579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1.Жов-тень 2026 року</w:t>
            </w:r>
          </w:p>
          <w:p w14:paraId="69A961B7" w14:textId="77777777" w:rsidR="00D17AD4" w:rsidRPr="007A2300" w:rsidRDefault="00D17AD4" w:rsidP="00616FBE">
            <w:pPr>
              <w:spacing w:after="0" w:line="240" w:lineRule="auto"/>
              <w:rPr>
                <w:rFonts w:ascii="Times New Roman" w:hAnsi="Times New Roman" w:cs="Times New Roman"/>
                <w:sz w:val="18"/>
                <w:szCs w:val="18"/>
              </w:rPr>
            </w:pPr>
          </w:p>
          <w:p w14:paraId="221695FB" w14:textId="77777777" w:rsidR="00D17AD4" w:rsidRPr="007A2300" w:rsidRDefault="00D17AD4" w:rsidP="00616FBE">
            <w:pPr>
              <w:spacing w:after="0" w:line="240" w:lineRule="auto"/>
              <w:jc w:val="center"/>
              <w:rPr>
                <w:rFonts w:ascii="Times New Roman" w:hAnsi="Times New Roman" w:cs="Times New Roman"/>
                <w:sz w:val="18"/>
                <w:szCs w:val="18"/>
              </w:rPr>
            </w:pPr>
          </w:p>
          <w:p w14:paraId="57847242" w14:textId="77777777" w:rsidR="00D17AD4" w:rsidRPr="007A2300" w:rsidRDefault="00D17AD4" w:rsidP="00616FBE">
            <w:pPr>
              <w:spacing w:after="0" w:line="240" w:lineRule="auto"/>
              <w:jc w:val="center"/>
              <w:rPr>
                <w:rFonts w:ascii="Times New Roman" w:hAnsi="Times New Roman" w:cs="Times New Roman"/>
                <w:sz w:val="18"/>
                <w:szCs w:val="18"/>
              </w:rPr>
            </w:pPr>
          </w:p>
          <w:p w14:paraId="0F203109" w14:textId="77777777" w:rsidR="00D17AD4" w:rsidRPr="007A2300" w:rsidRDefault="00D17AD4" w:rsidP="00616FBE">
            <w:pPr>
              <w:spacing w:after="0" w:line="240" w:lineRule="auto"/>
              <w:jc w:val="center"/>
              <w:rPr>
                <w:rFonts w:ascii="Times New Roman" w:hAnsi="Times New Roman" w:cs="Times New Roman"/>
                <w:sz w:val="18"/>
                <w:szCs w:val="18"/>
              </w:rPr>
            </w:pPr>
          </w:p>
          <w:p w14:paraId="6105DEB0" w14:textId="77777777" w:rsidR="00D17AD4" w:rsidRPr="007A2300" w:rsidRDefault="00D17AD4" w:rsidP="00616FBE">
            <w:pPr>
              <w:spacing w:after="0" w:line="240" w:lineRule="auto"/>
              <w:jc w:val="center"/>
              <w:rPr>
                <w:rFonts w:ascii="Times New Roman" w:hAnsi="Times New Roman" w:cs="Times New Roman"/>
                <w:sz w:val="18"/>
                <w:szCs w:val="18"/>
              </w:rPr>
            </w:pPr>
          </w:p>
          <w:p w14:paraId="393CFD86" w14:textId="77777777" w:rsidR="00D17AD4" w:rsidRPr="007A2300" w:rsidRDefault="00D17AD4" w:rsidP="00616FBE">
            <w:pPr>
              <w:spacing w:after="0" w:line="240" w:lineRule="auto"/>
              <w:jc w:val="center"/>
              <w:rPr>
                <w:rFonts w:ascii="Times New Roman" w:hAnsi="Times New Roman" w:cs="Times New Roman"/>
                <w:sz w:val="18"/>
                <w:szCs w:val="18"/>
              </w:rPr>
            </w:pPr>
          </w:p>
          <w:p w14:paraId="73D6D39F" w14:textId="77777777" w:rsidR="00D17AD4" w:rsidRPr="007A2300" w:rsidRDefault="00D17AD4" w:rsidP="00616FBE">
            <w:pPr>
              <w:spacing w:after="0" w:line="240" w:lineRule="auto"/>
              <w:jc w:val="center"/>
              <w:rPr>
                <w:rFonts w:ascii="Times New Roman" w:hAnsi="Times New Roman" w:cs="Times New Roman"/>
                <w:sz w:val="18"/>
                <w:szCs w:val="18"/>
              </w:rPr>
            </w:pPr>
          </w:p>
          <w:p w14:paraId="138161B7" w14:textId="77777777" w:rsidR="00D17AD4" w:rsidRPr="007A2300" w:rsidRDefault="00D17AD4" w:rsidP="00616FBE">
            <w:pPr>
              <w:spacing w:after="0" w:line="240" w:lineRule="auto"/>
              <w:jc w:val="center"/>
              <w:rPr>
                <w:rFonts w:ascii="Times New Roman" w:hAnsi="Times New Roman" w:cs="Times New Roman"/>
                <w:sz w:val="18"/>
                <w:szCs w:val="18"/>
              </w:rPr>
            </w:pPr>
          </w:p>
          <w:p w14:paraId="658E7322" w14:textId="77777777" w:rsidR="00D17AD4" w:rsidRPr="007A2300" w:rsidRDefault="00D17AD4" w:rsidP="00616FBE">
            <w:pPr>
              <w:spacing w:after="0" w:line="240" w:lineRule="auto"/>
              <w:jc w:val="center"/>
              <w:rPr>
                <w:rFonts w:ascii="Times New Roman" w:hAnsi="Times New Roman" w:cs="Times New Roman"/>
                <w:sz w:val="18"/>
                <w:szCs w:val="18"/>
              </w:rPr>
            </w:pPr>
          </w:p>
          <w:p w14:paraId="24E3CE66" w14:textId="77777777" w:rsidR="00D17AD4" w:rsidRPr="007A2300" w:rsidRDefault="00D17AD4" w:rsidP="00616FBE">
            <w:pPr>
              <w:spacing w:after="0" w:line="240" w:lineRule="auto"/>
              <w:jc w:val="center"/>
              <w:rPr>
                <w:rFonts w:ascii="Times New Roman" w:hAnsi="Times New Roman" w:cs="Times New Roman"/>
                <w:sz w:val="18"/>
                <w:szCs w:val="18"/>
              </w:rPr>
            </w:pPr>
          </w:p>
          <w:p w14:paraId="5271D9DF" w14:textId="77777777" w:rsidR="00D17AD4" w:rsidRPr="007A2300" w:rsidRDefault="00D17AD4" w:rsidP="00616FBE">
            <w:pPr>
              <w:spacing w:after="0" w:line="240" w:lineRule="auto"/>
              <w:jc w:val="center"/>
              <w:rPr>
                <w:rFonts w:ascii="Times New Roman" w:hAnsi="Times New Roman" w:cs="Times New Roman"/>
                <w:sz w:val="18"/>
                <w:szCs w:val="18"/>
              </w:rPr>
            </w:pPr>
          </w:p>
          <w:p w14:paraId="74C03067" w14:textId="77777777" w:rsidR="00D17AD4" w:rsidRPr="007A2300" w:rsidRDefault="00D17AD4" w:rsidP="00616FBE">
            <w:pPr>
              <w:spacing w:after="0" w:line="240" w:lineRule="auto"/>
              <w:jc w:val="center"/>
              <w:rPr>
                <w:rFonts w:ascii="Times New Roman" w:hAnsi="Times New Roman" w:cs="Times New Roman"/>
                <w:sz w:val="18"/>
                <w:szCs w:val="18"/>
              </w:rPr>
            </w:pPr>
          </w:p>
          <w:p w14:paraId="0C0DCAF2" w14:textId="77777777" w:rsidR="00D17AD4" w:rsidRPr="007A2300" w:rsidRDefault="00D17AD4" w:rsidP="00616FBE">
            <w:pPr>
              <w:spacing w:after="0" w:line="240" w:lineRule="auto"/>
              <w:jc w:val="center"/>
              <w:rPr>
                <w:rFonts w:ascii="Times New Roman" w:hAnsi="Times New Roman" w:cs="Times New Roman"/>
                <w:sz w:val="18"/>
                <w:szCs w:val="18"/>
              </w:rPr>
            </w:pPr>
          </w:p>
          <w:p w14:paraId="082F4C35" w14:textId="77777777" w:rsidR="00D17AD4" w:rsidRPr="007A2300" w:rsidRDefault="00D17AD4" w:rsidP="00616FBE">
            <w:pPr>
              <w:spacing w:after="0" w:line="240" w:lineRule="auto"/>
              <w:jc w:val="center"/>
              <w:rPr>
                <w:rFonts w:ascii="Times New Roman" w:hAnsi="Times New Roman" w:cs="Times New Roman"/>
                <w:sz w:val="18"/>
                <w:szCs w:val="18"/>
              </w:rPr>
            </w:pPr>
          </w:p>
          <w:p w14:paraId="198B39C4" w14:textId="77777777" w:rsidR="00D17AD4" w:rsidRPr="007A2300" w:rsidRDefault="00D17AD4" w:rsidP="00616FBE">
            <w:pPr>
              <w:spacing w:after="0" w:line="240" w:lineRule="auto"/>
              <w:jc w:val="center"/>
              <w:rPr>
                <w:rFonts w:ascii="Times New Roman" w:hAnsi="Times New Roman" w:cs="Times New Roman"/>
                <w:sz w:val="18"/>
                <w:szCs w:val="18"/>
              </w:rPr>
            </w:pPr>
          </w:p>
          <w:p w14:paraId="0D33C3A3" w14:textId="77777777" w:rsidR="00D17AD4" w:rsidRPr="007A2300" w:rsidRDefault="00D17AD4" w:rsidP="00616FBE">
            <w:pPr>
              <w:spacing w:after="0" w:line="240" w:lineRule="auto"/>
              <w:jc w:val="center"/>
              <w:rPr>
                <w:rFonts w:ascii="Times New Roman" w:hAnsi="Times New Roman" w:cs="Times New Roman"/>
                <w:sz w:val="18"/>
                <w:szCs w:val="18"/>
              </w:rPr>
            </w:pPr>
          </w:p>
          <w:p w14:paraId="15E4F6DF" w14:textId="77777777" w:rsidR="00D17AD4" w:rsidRPr="007A2300" w:rsidRDefault="00D17AD4" w:rsidP="00616FBE">
            <w:pPr>
              <w:spacing w:after="0" w:line="240" w:lineRule="auto"/>
              <w:jc w:val="center"/>
              <w:rPr>
                <w:rFonts w:ascii="Times New Roman" w:hAnsi="Times New Roman" w:cs="Times New Roman"/>
                <w:sz w:val="18"/>
                <w:szCs w:val="18"/>
              </w:rPr>
            </w:pPr>
          </w:p>
          <w:p w14:paraId="0BDF7466"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2.Лис-топад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681270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Департа-мент систем життє-забезпе-чення  обласної держа-вної адміні-страції     </w:t>
            </w:r>
          </w:p>
          <w:p w14:paraId="73C3E7D3" w14:textId="77777777" w:rsidR="00D17AD4" w:rsidRPr="007A2300" w:rsidRDefault="00D17AD4" w:rsidP="00616FBE">
            <w:pPr>
              <w:spacing w:after="0" w:line="240" w:lineRule="auto"/>
              <w:jc w:val="center"/>
              <w:rPr>
                <w:rFonts w:ascii="Times New Roman" w:hAnsi="Times New Roman" w:cs="Times New Roman"/>
                <w:sz w:val="18"/>
                <w:szCs w:val="18"/>
              </w:rPr>
            </w:pPr>
          </w:p>
          <w:p w14:paraId="3DA17C25" w14:textId="77777777" w:rsidR="00D17AD4" w:rsidRPr="007A2300" w:rsidRDefault="00D17AD4" w:rsidP="00616FBE">
            <w:pPr>
              <w:spacing w:after="0" w:line="240" w:lineRule="auto"/>
              <w:jc w:val="center"/>
              <w:rPr>
                <w:rFonts w:ascii="Times New Roman" w:hAnsi="Times New Roman" w:cs="Times New Roman"/>
                <w:sz w:val="18"/>
                <w:szCs w:val="18"/>
              </w:rPr>
            </w:pPr>
          </w:p>
          <w:p w14:paraId="77245FE5" w14:textId="77777777" w:rsidR="00D17AD4" w:rsidRPr="007A2300" w:rsidRDefault="00D17AD4" w:rsidP="00616FBE">
            <w:pPr>
              <w:spacing w:after="0" w:line="240" w:lineRule="auto"/>
              <w:jc w:val="center"/>
              <w:rPr>
                <w:rFonts w:ascii="Times New Roman" w:hAnsi="Times New Roman" w:cs="Times New Roman"/>
                <w:sz w:val="18"/>
                <w:szCs w:val="18"/>
              </w:rPr>
            </w:pPr>
          </w:p>
          <w:p w14:paraId="497FC6D5" w14:textId="77777777" w:rsidR="00D17AD4" w:rsidRPr="007A2300" w:rsidRDefault="00D17AD4" w:rsidP="00616FBE">
            <w:pPr>
              <w:spacing w:after="0" w:line="240" w:lineRule="auto"/>
              <w:jc w:val="center"/>
              <w:rPr>
                <w:rFonts w:ascii="Times New Roman" w:hAnsi="Times New Roman" w:cs="Times New Roman"/>
                <w:sz w:val="18"/>
                <w:szCs w:val="18"/>
              </w:rPr>
            </w:pPr>
          </w:p>
          <w:p w14:paraId="45FBAFEC" w14:textId="77777777" w:rsidR="00D17AD4" w:rsidRPr="007A2300" w:rsidRDefault="00D17AD4" w:rsidP="00616FBE">
            <w:pPr>
              <w:spacing w:after="0" w:line="240" w:lineRule="auto"/>
              <w:jc w:val="center"/>
              <w:rPr>
                <w:rFonts w:ascii="Times New Roman" w:hAnsi="Times New Roman" w:cs="Times New Roman"/>
                <w:sz w:val="18"/>
                <w:szCs w:val="18"/>
              </w:rPr>
            </w:pPr>
          </w:p>
          <w:p w14:paraId="6398C2B4" w14:textId="77777777" w:rsidR="00D17AD4" w:rsidRPr="007A2300" w:rsidRDefault="00D17AD4" w:rsidP="00616FBE">
            <w:pPr>
              <w:spacing w:after="0" w:line="240" w:lineRule="auto"/>
              <w:jc w:val="center"/>
              <w:rPr>
                <w:rFonts w:ascii="Times New Roman" w:hAnsi="Times New Roman" w:cs="Times New Roman"/>
                <w:sz w:val="18"/>
                <w:szCs w:val="18"/>
              </w:rPr>
            </w:pPr>
          </w:p>
          <w:p w14:paraId="767268A7" w14:textId="77777777" w:rsidR="00D17AD4" w:rsidRPr="007A2300" w:rsidRDefault="00D17AD4" w:rsidP="00616FBE">
            <w:pPr>
              <w:spacing w:after="0" w:line="240" w:lineRule="auto"/>
              <w:jc w:val="center"/>
              <w:rPr>
                <w:rFonts w:ascii="Times New Roman" w:hAnsi="Times New Roman" w:cs="Times New Roman"/>
                <w:sz w:val="18"/>
                <w:szCs w:val="18"/>
              </w:rPr>
            </w:pPr>
          </w:p>
          <w:p w14:paraId="1E25B2C6" w14:textId="77777777" w:rsidR="00D17AD4" w:rsidRPr="007A2300" w:rsidRDefault="00D17AD4" w:rsidP="00616FBE">
            <w:pPr>
              <w:spacing w:after="0" w:line="240" w:lineRule="auto"/>
              <w:jc w:val="center"/>
              <w:rPr>
                <w:rFonts w:ascii="Times New Roman" w:hAnsi="Times New Roman" w:cs="Times New Roman"/>
                <w:sz w:val="18"/>
                <w:szCs w:val="18"/>
              </w:rPr>
            </w:pPr>
          </w:p>
          <w:p w14:paraId="2748232F" w14:textId="77777777" w:rsidR="00D17AD4" w:rsidRPr="007A2300" w:rsidRDefault="00D17AD4" w:rsidP="00616FBE">
            <w:pPr>
              <w:spacing w:after="0" w:line="240" w:lineRule="auto"/>
              <w:jc w:val="center"/>
              <w:rPr>
                <w:rFonts w:ascii="Times New Roman" w:hAnsi="Times New Roman" w:cs="Times New Roman"/>
                <w:sz w:val="18"/>
                <w:szCs w:val="18"/>
              </w:rPr>
            </w:pPr>
          </w:p>
          <w:p w14:paraId="157A7FF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78C01EC"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1327061"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1.Розроб-лено процедуру інфор-мування про наявність конфлікту інтересів особами, які залучені до розроб-лення тендерної докумен-тації та проведення процедури закупівлі</w:t>
            </w:r>
          </w:p>
          <w:p w14:paraId="370E3B8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2.Проведе-но роз’ясню-вальну роботу з посадови-ми особами Департаменту систем життєзабезпечення обласної державної адміні-страції щодо запобігання та врегулю-вання конфлікту інтересів.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EF22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6D886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516D25F"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ADE08AF"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7554475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29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D42BB8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Розподіл гумані-тарної допо-моги, визнання транспортних засобів та вантажів гуманітарною допомогою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206CD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w:t>
            </w:r>
          </w:p>
          <w:p w14:paraId="2AFBCB7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задово-лення приватних інтересів членами робочої групи з питань гумані-тарної допомоги при Черні-вецькій обласній державній адміні-страції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8BA8FB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неповідомлення членами робочої групи про наявність конфлікту інтересів з питань  розподілу гуманітарної допомоги, визнання транспор-тних засобів та вантажів гуманітарною допомогою,  що може призвести до незаконної видачу гуманітарної допомоги особам, які такої допомоги не потребують і права на неї не мають,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29463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Неврегульованість процедури повідомлення про конфлікт інтересів </w:t>
            </w:r>
            <w:r w:rsidRPr="007A2300">
              <w:rPr>
                <w:rFonts w:ascii="Times New Roman" w:hAnsi="Times New Roman" w:cs="Times New Roman"/>
                <w:sz w:val="18"/>
                <w:szCs w:val="18"/>
              </w:rPr>
              <w:t xml:space="preserve"> членами робочої групи з питань гумані-тарної допомоги при Черні-вецькій обласній державній адміні-страції,</w:t>
            </w:r>
            <w:r w:rsidRPr="007A2300">
              <w:rPr>
                <w:rFonts w:ascii="Times New Roman" w:eastAsia="Times New Roman" w:hAnsi="Times New Roman" w:cs="Times New Roman"/>
                <w:color w:val="000000"/>
                <w:sz w:val="18"/>
                <w:szCs w:val="18"/>
                <w:lang w:eastAsia="uk-UA"/>
              </w:rPr>
              <w:t xml:space="preserve"> 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78604F"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Постанова Кабінету Міністрів України від 05 березня 2022 року </w:t>
            </w:r>
          </w:p>
          <w:p w14:paraId="0F13A1DA"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202 «Деякі питання отримання, викорис-тання, обліку та звітності благодійної допомоги», Положення про   робочу групу з питань гуманітарної допомоги при Черні-вецькій обласній державній адміні-страції, затверджене розпорядженням обласної державної адміністрації від 09 червня 2023 року № 443-р</w:t>
            </w:r>
          </w:p>
          <w:p w14:paraId="7F34D214"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86C37B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2111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758BC0"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67EFEA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Внесення  змін до положення про</w:t>
            </w:r>
            <w:r w:rsidRPr="007A2300">
              <w:rPr>
                <w:rFonts w:ascii="Times New Roman" w:hAnsi="Times New Roman"/>
                <w:color w:val="000000"/>
                <w:sz w:val="18"/>
                <w:szCs w:val="18"/>
              </w:rPr>
              <w:t xml:space="preserve"> </w:t>
            </w:r>
            <w:r w:rsidRPr="007A2300">
              <w:rPr>
                <w:rFonts w:ascii="Times New Roman" w:hAnsi="Times New Roman" w:cs="Times New Roman"/>
                <w:sz w:val="18"/>
                <w:szCs w:val="18"/>
              </w:rPr>
              <w:t xml:space="preserve">робочу групи з питань гуманітарної допомоги при Черні-вецькій обласній державній адміні-страції в частині запровад-ження внутріш-нього механізму інформу-вання (письмового повідом-лення) членів </w:t>
            </w:r>
            <w:r w:rsidRPr="007A2300">
              <w:rPr>
                <w:rFonts w:ascii="Times New Roman" w:hAnsi="Times New Roman"/>
                <w:color w:val="000000"/>
                <w:sz w:val="18"/>
                <w:szCs w:val="18"/>
              </w:rPr>
              <w:t xml:space="preserve"> робочої групи</w:t>
            </w:r>
            <w:r w:rsidRPr="007A2300">
              <w:rPr>
                <w:rFonts w:ascii="Times New Roman" w:hAnsi="Times New Roman" w:cs="Times New Roman"/>
                <w:sz w:val="18"/>
                <w:szCs w:val="18"/>
              </w:rPr>
              <w:t xml:space="preserve">  про наявність конфлікту інтересів.</w:t>
            </w:r>
          </w:p>
          <w:p w14:paraId="40FCCF9F" w14:textId="77777777" w:rsidR="00D17AD4" w:rsidRPr="007A2300" w:rsidRDefault="00D17AD4" w:rsidP="00616FBE">
            <w:pPr>
              <w:spacing w:after="0" w:line="240" w:lineRule="auto"/>
              <w:jc w:val="center"/>
              <w:rPr>
                <w:rFonts w:ascii="Times New Roman" w:hAnsi="Times New Roman" w:cs="Times New Roman"/>
                <w:sz w:val="18"/>
                <w:szCs w:val="18"/>
              </w:rPr>
            </w:pPr>
          </w:p>
          <w:p w14:paraId="3DB5D70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w:t>
            </w:r>
          </w:p>
          <w:p w14:paraId="0406562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Забезпе-чення оприлюд-нення інформації про результати розподілу гуманітарної допомоги.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4A5C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Грудень2026 року.</w:t>
            </w:r>
          </w:p>
          <w:p w14:paraId="52F8D4A7" w14:textId="77777777" w:rsidR="00D17AD4" w:rsidRPr="007A2300" w:rsidRDefault="00D17AD4" w:rsidP="00616FBE">
            <w:pPr>
              <w:spacing w:after="0" w:line="240" w:lineRule="auto"/>
              <w:jc w:val="center"/>
              <w:rPr>
                <w:rFonts w:ascii="Times New Roman" w:hAnsi="Times New Roman" w:cs="Times New Roman"/>
                <w:sz w:val="18"/>
                <w:szCs w:val="18"/>
              </w:rPr>
            </w:pPr>
          </w:p>
          <w:p w14:paraId="2F02F332" w14:textId="77777777" w:rsidR="00D17AD4" w:rsidRPr="007A2300" w:rsidRDefault="00D17AD4" w:rsidP="00616FBE">
            <w:pPr>
              <w:spacing w:after="0" w:line="240" w:lineRule="auto"/>
              <w:jc w:val="center"/>
              <w:rPr>
                <w:rFonts w:ascii="Times New Roman" w:hAnsi="Times New Roman" w:cs="Times New Roman"/>
                <w:sz w:val="18"/>
                <w:szCs w:val="18"/>
              </w:rPr>
            </w:pPr>
          </w:p>
          <w:p w14:paraId="1F389E8E" w14:textId="77777777" w:rsidR="00D17AD4" w:rsidRPr="007A2300" w:rsidRDefault="00D17AD4" w:rsidP="00616FBE">
            <w:pPr>
              <w:spacing w:after="0" w:line="240" w:lineRule="auto"/>
              <w:jc w:val="center"/>
              <w:rPr>
                <w:rFonts w:ascii="Times New Roman" w:hAnsi="Times New Roman" w:cs="Times New Roman"/>
                <w:sz w:val="18"/>
                <w:szCs w:val="18"/>
              </w:rPr>
            </w:pPr>
          </w:p>
          <w:p w14:paraId="5A277BCF" w14:textId="77777777" w:rsidR="00D17AD4" w:rsidRPr="007A2300" w:rsidRDefault="00D17AD4" w:rsidP="00616FBE">
            <w:pPr>
              <w:spacing w:after="0" w:line="240" w:lineRule="auto"/>
              <w:jc w:val="center"/>
              <w:rPr>
                <w:rFonts w:ascii="Times New Roman" w:hAnsi="Times New Roman" w:cs="Times New Roman"/>
                <w:sz w:val="18"/>
                <w:szCs w:val="18"/>
              </w:rPr>
            </w:pPr>
          </w:p>
          <w:p w14:paraId="37C5A651" w14:textId="77777777" w:rsidR="00D17AD4" w:rsidRPr="007A2300" w:rsidRDefault="00D17AD4" w:rsidP="00616FBE">
            <w:pPr>
              <w:spacing w:after="0" w:line="240" w:lineRule="auto"/>
              <w:jc w:val="center"/>
              <w:rPr>
                <w:rFonts w:ascii="Times New Roman" w:hAnsi="Times New Roman" w:cs="Times New Roman"/>
                <w:sz w:val="18"/>
                <w:szCs w:val="18"/>
              </w:rPr>
            </w:pPr>
          </w:p>
          <w:p w14:paraId="348A3D67" w14:textId="77777777" w:rsidR="00D17AD4" w:rsidRPr="007A2300" w:rsidRDefault="00D17AD4" w:rsidP="00616FBE">
            <w:pPr>
              <w:spacing w:after="0" w:line="240" w:lineRule="auto"/>
              <w:jc w:val="center"/>
              <w:rPr>
                <w:rFonts w:ascii="Times New Roman" w:hAnsi="Times New Roman" w:cs="Times New Roman"/>
                <w:sz w:val="18"/>
                <w:szCs w:val="18"/>
              </w:rPr>
            </w:pPr>
          </w:p>
          <w:p w14:paraId="3662794D" w14:textId="77777777" w:rsidR="00D17AD4" w:rsidRPr="007A2300" w:rsidRDefault="00D17AD4" w:rsidP="00616FBE">
            <w:pPr>
              <w:spacing w:after="0" w:line="240" w:lineRule="auto"/>
              <w:jc w:val="center"/>
              <w:rPr>
                <w:rFonts w:ascii="Times New Roman" w:hAnsi="Times New Roman" w:cs="Times New Roman"/>
                <w:sz w:val="18"/>
                <w:szCs w:val="18"/>
              </w:rPr>
            </w:pPr>
          </w:p>
          <w:p w14:paraId="7AD4537D" w14:textId="77777777" w:rsidR="00D17AD4" w:rsidRPr="007A2300" w:rsidRDefault="00D17AD4" w:rsidP="00616FBE">
            <w:pPr>
              <w:spacing w:after="0" w:line="240" w:lineRule="auto"/>
              <w:jc w:val="center"/>
              <w:rPr>
                <w:rFonts w:ascii="Times New Roman" w:hAnsi="Times New Roman" w:cs="Times New Roman"/>
                <w:sz w:val="18"/>
                <w:szCs w:val="18"/>
              </w:rPr>
            </w:pPr>
          </w:p>
          <w:p w14:paraId="3E93DE6B" w14:textId="77777777" w:rsidR="00D17AD4" w:rsidRPr="007A2300" w:rsidRDefault="00D17AD4" w:rsidP="00616FBE">
            <w:pPr>
              <w:spacing w:after="0" w:line="240" w:lineRule="auto"/>
              <w:jc w:val="center"/>
              <w:rPr>
                <w:rFonts w:ascii="Times New Roman" w:hAnsi="Times New Roman" w:cs="Times New Roman"/>
                <w:sz w:val="18"/>
                <w:szCs w:val="18"/>
              </w:rPr>
            </w:pPr>
          </w:p>
          <w:p w14:paraId="49C87A06" w14:textId="77777777" w:rsidR="00D17AD4" w:rsidRPr="007A2300" w:rsidRDefault="00D17AD4" w:rsidP="00616FBE">
            <w:pPr>
              <w:spacing w:after="0" w:line="240" w:lineRule="auto"/>
              <w:jc w:val="center"/>
              <w:rPr>
                <w:rFonts w:ascii="Times New Roman" w:hAnsi="Times New Roman" w:cs="Times New Roman"/>
                <w:sz w:val="18"/>
                <w:szCs w:val="18"/>
              </w:rPr>
            </w:pPr>
          </w:p>
          <w:p w14:paraId="2AFE1923" w14:textId="77777777" w:rsidR="00D17AD4" w:rsidRPr="007A2300" w:rsidRDefault="00D17AD4" w:rsidP="00616FBE">
            <w:pPr>
              <w:spacing w:after="0" w:line="240" w:lineRule="auto"/>
              <w:jc w:val="center"/>
              <w:rPr>
                <w:rFonts w:ascii="Times New Roman" w:hAnsi="Times New Roman" w:cs="Times New Roman"/>
                <w:sz w:val="18"/>
                <w:szCs w:val="18"/>
              </w:rPr>
            </w:pPr>
          </w:p>
          <w:p w14:paraId="71172F33" w14:textId="77777777" w:rsidR="00D17AD4" w:rsidRPr="007A2300" w:rsidRDefault="00D17AD4" w:rsidP="00616FBE">
            <w:pPr>
              <w:spacing w:after="0" w:line="240" w:lineRule="auto"/>
              <w:jc w:val="center"/>
              <w:rPr>
                <w:rFonts w:ascii="Times New Roman" w:hAnsi="Times New Roman" w:cs="Times New Roman"/>
                <w:sz w:val="18"/>
                <w:szCs w:val="18"/>
              </w:rPr>
            </w:pPr>
          </w:p>
          <w:p w14:paraId="217AAF6A" w14:textId="77777777" w:rsidR="00D17AD4" w:rsidRPr="007A2300" w:rsidRDefault="00D17AD4" w:rsidP="00616FBE">
            <w:pPr>
              <w:spacing w:after="0" w:line="240" w:lineRule="auto"/>
              <w:jc w:val="center"/>
              <w:rPr>
                <w:rFonts w:ascii="Times New Roman" w:hAnsi="Times New Roman" w:cs="Times New Roman"/>
                <w:sz w:val="18"/>
                <w:szCs w:val="18"/>
              </w:rPr>
            </w:pPr>
          </w:p>
          <w:p w14:paraId="7AA840F5" w14:textId="77777777" w:rsidR="00D17AD4" w:rsidRPr="007A2300" w:rsidRDefault="00D17AD4" w:rsidP="00616FBE">
            <w:pPr>
              <w:spacing w:after="0" w:line="240" w:lineRule="auto"/>
              <w:jc w:val="center"/>
              <w:rPr>
                <w:rFonts w:ascii="Times New Roman" w:hAnsi="Times New Roman" w:cs="Times New Roman"/>
                <w:sz w:val="18"/>
                <w:szCs w:val="18"/>
              </w:rPr>
            </w:pPr>
          </w:p>
          <w:p w14:paraId="23D0F3D6" w14:textId="77777777" w:rsidR="00D17AD4" w:rsidRPr="007A2300" w:rsidRDefault="00D17AD4" w:rsidP="00616FBE">
            <w:pPr>
              <w:spacing w:after="0" w:line="240" w:lineRule="auto"/>
              <w:jc w:val="center"/>
              <w:rPr>
                <w:rFonts w:ascii="Times New Roman" w:hAnsi="Times New Roman" w:cs="Times New Roman"/>
                <w:sz w:val="18"/>
                <w:szCs w:val="18"/>
              </w:rPr>
            </w:pPr>
          </w:p>
          <w:p w14:paraId="222723E6" w14:textId="77777777" w:rsidR="00D17AD4" w:rsidRPr="007A2300" w:rsidRDefault="00D17AD4" w:rsidP="00616FBE">
            <w:pPr>
              <w:spacing w:after="0" w:line="240" w:lineRule="auto"/>
              <w:jc w:val="center"/>
              <w:rPr>
                <w:rFonts w:ascii="Times New Roman" w:hAnsi="Times New Roman" w:cs="Times New Roman"/>
                <w:sz w:val="18"/>
                <w:szCs w:val="18"/>
              </w:rPr>
            </w:pPr>
          </w:p>
          <w:p w14:paraId="5298E926" w14:textId="77777777" w:rsidR="00D17AD4" w:rsidRPr="007A2300" w:rsidRDefault="00D17AD4" w:rsidP="00616FBE">
            <w:pPr>
              <w:spacing w:after="0" w:line="240" w:lineRule="auto"/>
              <w:jc w:val="center"/>
              <w:rPr>
                <w:rFonts w:ascii="Times New Roman" w:hAnsi="Times New Roman" w:cs="Times New Roman"/>
                <w:sz w:val="18"/>
                <w:szCs w:val="18"/>
              </w:rPr>
            </w:pPr>
          </w:p>
          <w:p w14:paraId="4F35324B" w14:textId="77777777" w:rsidR="00D17AD4" w:rsidRPr="007A2300" w:rsidRDefault="00D17AD4" w:rsidP="00616FBE">
            <w:pPr>
              <w:spacing w:after="0" w:line="240" w:lineRule="auto"/>
              <w:jc w:val="center"/>
              <w:rPr>
                <w:rFonts w:ascii="Times New Roman" w:hAnsi="Times New Roman" w:cs="Times New Roman"/>
                <w:sz w:val="18"/>
                <w:szCs w:val="18"/>
              </w:rPr>
            </w:pPr>
          </w:p>
          <w:p w14:paraId="46D738C5" w14:textId="77777777" w:rsidR="00D17AD4" w:rsidRPr="007A2300" w:rsidRDefault="00D17AD4" w:rsidP="00616FBE">
            <w:pPr>
              <w:spacing w:after="0" w:line="240" w:lineRule="auto"/>
              <w:jc w:val="center"/>
              <w:rPr>
                <w:rFonts w:ascii="Times New Roman" w:hAnsi="Times New Roman" w:cs="Times New Roman"/>
                <w:sz w:val="18"/>
                <w:szCs w:val="18"/>
              </w:rPr>
            </w:pPr>
          </w:p>
          <w:p w14:paraId="49A9A905" w14:textId="77777777" w:rsidR="00D17AD4" w:rsidRPr="007A2300" w:rsidRDefault="00D17AD4" w:rsidP="00616FBE">
            <w:pPr>
              <w:spacing w:after="0" w:line="240" w:lineRule="auto"/>
              <w:jc w:val="center"/>
              <w:rPr>
                <w:rFonts w:ascii="Times New Roman" w:hAnsi="Times New Roman" w:cs="Times New Roman"/>
                <w:sz w:val="18"/>
                <w:szCs w:val="18"/>
              </w:rPr>
            </w:pPr>
          </w:p>
          <w:p w14:paraId="0CC5FB49" w14:textId="77777777" w:rsidR="00D17AD4" w:rsidRPr="007A2300" w:rsidRDefault="00D17AD4" w:rsidP="00616FBE">
            <w:pPr>
              <w:spacing w:after="0" w:line="240" w:lineRule="auto"/>
              <w:jc w:val="center"/>
              <w:rPr>
                <w:rFonts w:ascii="Times New Roman" w:hAnsi="Times New Roman" w:cs="Times New Roman"/>
                <w:sz w:val="18"/>
                <w:szCs w:val="18"/>
              </w:rPr>
            </w:pPr>
          </w:p>
          <w:p w14:paraId="2245EA86" w14:textId="77777777" w:rsidR="00D17AD4" w:rsidRPr="007A2300" w:rsidRDefault="00D17AD4" w:rsidP="00616FBE">
            <w:pPr>
              <w:spacing w:after="0" w:line="240" w:lineRule="auto"/>
              <w:jc w:val="center"/>
              <w:rPr>
                <w:rFonts w:ascii="Times New Roman" w:hAnsi="Times New Roman" w:cs="Times New Roman"/>
                <w:sz w:val="18"/>
                <w:szCs w:val="18"/>
              </w:rPr>
            </w:pPr>
          </w:p>
          <w:p w14:paraId="6F42E9B3" w14:textId="77777777" w:rsidR="00D17AD4" w:rsidRPr="007A2300" w:rsidRDefault="00D17AD4" w:rsidP="00616FBE">
            <w:pPr>
              <w:spacing w:after="0" w:line="240" w:lineRule="auto"/>
              <w:jc w:val="center"/>
              <w:rPr>
                <w:rFonts w:ascii="Times New Roman" w:hAnsi="Times New Roman" w:cs="Times New Roman"/>
                <w:sz w:val="18"/>
                <w:szCs w:val="18"/>
              </w:rPr>
            </w:pPr>
          </w:p>
          <w:p w14:paraId="750C5BC1" w14:textId="77777777" w:rsidR="00D17AD4" w:rsidRPr="007A2300" w:rsidRDefault="00D17AD4" w:rsidP="00616FBE">
            <w:pPr>
              <w:spacing w:after="0" w:line="240" w:lineRule="auto"/>
              <w:jc w:val="center"/>
              <w:rPr>
                <w:rFonts w:ascii="Times New Roman" w:hAnsi="Times New Roman" w:cs="Times New Roman"/>
                <w:sz w:val="18"/>
                <w:szCs w:val="18"/>
              </w:rPr>
            </w:pPr>
          </w:p>
          <w:p w14:paraId="7628F252" w14:textId="77777777" w:rsidR="00D17AD4" w:rsidRPr="007A2300" w:rsidRDefault="00D17AD4" w:rsidP="00616FBE">
            <w:pPr>
              <w:spacing w:after="0" w:line="240" w:lineRule="auto"/>
              <w:jc w:val="center"/>
              <w:rPr>
                <w:rFonts w:ascii="Times New Roman" w:hAnsi="Times New Roman" w:cs="Times New Roman"/>
                <w:sz w:val="18"/>
                <w:szCs w:val="18"/>
              </w:rPr>
            </w:pPr>
          </w:p>
          <w:p w14:paraId="1BE533B2" w14:textId="77777777" w:rsidR="00D17AD4" w:rsidRPr="007A2300" w:rsidRDefault="00D17AD4" w:rsidP="00616FBE">
            <w:pPr>
              <w:spacing w:after="0" w:line="240" w:lineRule="auto"/>
              <w:jc w:val="center"/>
              <w:rPr>
                <w:rFonts w:ascii="Times New Roman" w:hAnsi="Times New Roman" w:cs="Times New Roman"/>
                <w:sz w:val="18"/>
                <w:szCs w:val="18"/>
              </w:rPr>
            </w:pPr>
          </w:p>
          <w:p w14:paraId="42FCE98A" w14:textId="77777777" w:rsidR="00D17AD4" w:rsidRPr="007A2300" w:rsidRDefault="00D17AD4" w:rsidP="00616FBE">
            <w:pPr>
              <w:spacing w:after="0" w:line="240" w:lineRule="auto"/>
              <w:jc w:val="center"/>
              <w:rPr>
                <w:rFonts w:ascii="Times New Roman" w:hAnsi="Times New Roman" w:cs="Times New Roman"/>
                <w:sz w:val="18"/>
                <w:szCs w:val="18"/>
              </w:rPr>
            </w:pPr>
          </w:p>
          <w:p w14:paraId="7B981D9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5B4D8A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1,2 Депар-тамент соціаль-ного захисту насе-лення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5E7E5DE"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C6A4AC4"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1.  Внутрішній механізм інформу-вання (письмове повідом-лення) членами </w:t>
            </w:r>
            <w:r w:rsidRPr="007A2300">
              <w:rPr>
                <w:rFonts w:ascii="Times New Roman" w:hAnsi="Times New Roman"/>
                <w:color w:val="000000"/>
                <w:sz w:val="18"/>
                <w:szCs w:val="18"/>
              </w:rPr>
              <w:t xml:space="preserve"> робочої групи</w:t>
            </w:r>
            <w:r w:rsidRPr="007A2300">
              <w:rPr>
                <w:rFonts w:ascii="Times New Roman" w:hAnsi="Times New Roman" w:cs="Times New Roman"/>
                <w:sz w:val="18"/>
                <w:szCs w:val="18"/>
              </w:rPr>
              <w:t xml:space="preserve">  про наявність конфлікту інтересів запроваджено.</w:t>
            </w:r>
          </w:p>
          <w:p w14:paraId="54C3283B" w14:textId="77777777" w:rsidR="00D17AD4" w:rsidRPr="007A2300" w:rsidRDefault="00D17AD4" w:rsidP="00616FBE">
            <w:pPr>
              <w:spacing w:after="0" w:line="240" w:lineRule="auto"/>
              <w:jc w:val="center"/>
              <w:rPr>
                <w:rFonts w:ascii="Times New Roman" w:hAnsi="Times New Roman" w:cs="Times New Roman"/>
                <w:sz w:val="18"/>
                <w:szCs w:val="18"/>
              </w:rPr>
            </w:pPr>
          </w:p>
          <w:p w14:paraId="5DEB2FE8" w14:textId="77777777" w:rsidR="00D17AD4" w:rsidRPr="007A2300" w:rsidRDefault="00D17AD4" w:rsidP="00616FBE">
            <w:pPr>
              <w:spacing w:after="0" w:line="240" w:lineRule="auto"/>
              <w:jc w:val="center"/>
              <w:rPr>
                <w:rFonts w:ascii="Times New Roman" w:hAnsi="Times New Roman" w:cs="Times New Roman"/>
                <w:sz w:val="18"/>
                <w:szCs w:val="18"/>
              </w:rPr>
            </w:pPr>
          </w:p>
          <w:p w14:paraId="2299B445" w14:textId="77777777" w:rsidR="00D17AD4" w:rsidRPr="007A2300" w:rsidRDefault="00D17AD4" w:rsidP="00616FBE">
            <w:pPr>
              <w:spacing w:after="0" w:line="240" w:lineRule="auto"/>
              <w:jc w:val="center"/>
              <w:rPr>
                <w:rFonts w:ascii="Times New Roman" w:hAnsi="Times New Roman" w:cs="Times New Roman"/>
                <w:sz w:val="18"/>
                <w:szCs w:val="18"/>
              </w:rPr>
            </w:pPr>
          </w:p>
          <w:p w14:paraId="7DA57E80" w14:textId="77777777" w:rsidR="00D17AD4" w:rsidRPr="007A2300" w:rsidRDefault="00D17AD4" w:rsidP="00616FBE">
            <w:pPr>
              <w:spacing w:after="0" w:line="240" w:lineRule="auto"/>
              <w:jc w:val="center"/>
              <w:rPr>
                <w:rFonts w:ascii="Times New Roman" w:hAnsi="Times New Roman" w:cs="Times New Roman"/>
                <w:sz w:val="18"/>
                <w:szCs w:val="18"/>
              </w:rPr>
            </w:pPr>
          </w:p>
          <w:p w14:paraId="50F2E09F" w14:textId="77777777" w:rsidR="00D17AD4" w:rsidRPr="007A2300" w:rsidRDefault="00D17AD4" w:rsidP="00616FBE">
            <w:pPr>
              <w:spacing w:after="0" w:line="240" w:lineRule="auto"/>
              <w:jc w:val="center"/>
              <w:rPr>
                <w:rFonts w:ascii="Times New Roman" w:hAnsi="Times New Roman" w:cs="Times New Roman"/>
                <w:sz w:val="18"/>
                <w:szCs w:val="18"/>
              </w:rPr>
            </w:pPr>
          </w:p>
          <w:p w14:paraId="10A011CD" w14:textId="77777777" w:rsidR="00D17AD4" w:rsidRPr="007A2300" w:rsidRDefault="00D17AD4" w:rsidP="00616FBE">
            <w:pPr>
              <w:spacing w:after="0" w:line="240" w:lineRule="auto"/>
              <w:jc w:val="center"/>
              <w:rPr>
                <w:rFonts w:ascii="Times New Roman" w:hAnsi="Times New Roman" w:cs="Times New Roman"/>
                <w:sz w:val="18"/>
                <w:szCs w:val="18"/>
              </w:rPr>
            </w:pPr>
          </w:p>
          <w:p w14:paraId="67D7975F" w14:textId="77777777" w:rsidR="00D17AD4" w:rsidRPr="007A2300" w:rsidRDefault="00D17AD4" w:rsidP="00616FBE">
            <w:pPr>
              <w:spacing w:after="0" w:line="240" w:lineRule="auto"/>
              <w:jc w:val="center"/>
              <w:rPr>
                <w:rFonts w:ascii="Times New Roman" w:hAnsi="Times New Roman" w:cs="Times New Roman"/>
                <w:sz w:val="18"/>
                <w:szCs w:val="18"/>
              </w:rPr>
            </w:pPr>
          </w:p>
          <w:p w14:paraId="54D716AA" w14:textId="77777777" w:rsidR="00D17AD4" w:rsidRPr="007A2300" w:rsidRDefault="00D17AD4" w:rsidP="00616FBE">
            <w:pPr>
              <w:spacing w:after="0" w:line="240" w:lineRule="auto"/>
              <w:jc w:val="center"/>
              <w:rPr>
                <w:rFonts w:ascii="Times New Roman" w:hAnsi="Times New Roman" w:cs="Times New Roman"/>
                <w:sz w:val="18"/>
                <w:szCs w:val="18"/>
              </w:rPr>
            </w:pPr>
          </w:p>
          <w:p w14:paraId="5A8D5AF6" w14:textId="77777777" w:rsidR="00D17AD4" w:rsidRPr="007A2300" w:rsidRDefault="00D17AD4" w:rsidP="00616FBE">
            <w:pPr>
              <w:spacing w:after="0" w:line="240" w:lineRule="auto"/>
              <w:jc w:val="center"/>
              <w:rPr>
                <w:rFonts w:ascii="Times New Roman" w:hAnsi="Times New Roman" w:cs="Times New Roman"/>
                <w:sz w:val="18"/>
                <w:szCs w:val="18"/>
              </w:rPr>
            </w:pPr>
          </w:p>
          <w:p w14:paraId="7BE77C16" w14:textId="77777777" w:rsidR="00D17AD4" w:rsidRPr="007A2300" w:rsidRDefault="00D17AD4" w:rsidP="00616FBE">
            <w:pPr>
              <w:spacing w:after="0" w:line="240" w:lineRule="auto"/>
              <w:jc w:val="center"/>
              <w:rPr>
                <w:rFonts w:ascii="Times New Roman" w:hAnsi="Times New Roman" w:cs="Times New Roman"/>
                <w:sz w:val="18"/>
                <w:szCs w:val="18"/>
              </w:rPr>
            </w:pPr>
          </w:p>
          <w:p w14:paraId="7A904755" w14:textId="77777777" w:rsidR="00D17AD4" w:rsidRPr="007A2300" w:rsidRDefault="00D17AD4" w:rsidP="00616FBE">
            <w:pPr>
              <w:spacing w:after="0" w:line="240" w:lineRule="auto"/>
              <w:jc w:val="center"/>
              <w:rPr>
                <w:rFonts w:ascii="Times New Roman" w:hAnsi="Times New Roman" w:cs="Times New Roman"/>
                <w:sz w:val="18"/>
                <w:szCs w:val="18"/>
              </w:rPr>
            </w:pPr>
          </w:p>
          <w:p w14:paraId="0C0D8516" w14:textId="77777777" w:rsidR="00D17AD4" w:rsidRPr="007A2300" w:rsidRDefault="00D17AD4" w:rsidP="00616FBE">
            <w:pPr>
              <w:spacing w:after="0" w:line="240" w:lineRule="auto"/>
              <w:jc w:val="center"/>
              <w:rPr>
                <w:rFonts w:ascii="Times New Roman" w:hAnsi="Times New Roman" w:cs="Times New Roman"/>
                <w:sz w:val="18"/>
                <w:szCs w:val="18"/>
              </w:rPr>
            </w:pPr>
          </w:p>
          <w:p w14:paraId="7DB7648C" w14:textId="77777777" w:rsidR="00D17AD4" w:rsidRPr="007A2300" w:rsidRDefault="00D17AD4" w:rsidP="00616FBE">
            <w:pPr>
              <w:spacing w:after="0" w:line="240" w:lineRule="auto"/>
              <w:jc w:val="center"/>
              <w:rPr>
                <w:rFonts w:ascii="Times New Roman" w:hAnsi="Times New Roman" w:cs="Times New Roman"/>
                <w:sz w:val="18"/>
                <w:szCs w:val="18"/>
              </w:rPr>
            </w:pPr>
          </w:p>
          <w:p w14:paraId="7F993A9A" w14:textId="77777777" w:rsidR="00D17AD4" w:rsidRPr="007A2300" w:rsidRDefault="00D17AD4" w:rsidP="00616FBE">
            <w:pPr>
              <w:spacing w:after="0" w:line="240" w:lineRule="auto"/>
              <w:jc w:val="center"/>
              <w:rPr>
                <w:rFonts w:ascii="Times New Roman" w:hAnsi="Times New Roman" w:cs="Times New Roman"/>
                <w:sz w:val="18"/>
                <w:szCs w:val="18"/>
              </w:rPr>
            </w:pPr>
          </w:p>
          <w:p w14:paraId="346A2DF1" w14:textId="77777777" w:rsidR="00D17AD4" w:rsidRPr="007A2300" w:rsidRDefault="00D17AD4" w:rsidP="00616FBE">
            <w:pPr>
              <w:spacing w:after="0" w:line="240" w:lineRule="auto"/>
              <w:jc w:val="center"/>
              <w:rPr>
                <w:rFonts w:ascii="Times New Roman" w:hAnsi="Times New Roman" w:cs="Times New Roman"/>
                <w:sz w:val="18"/>
                <w:szCs w:val="18"/>
              </w:rPr>
            </w:pPr>
          </w:p>
          <w:p w14:paraId="6871441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2. Забезпе-чено опри- люднення інформації </w:t>
            </w:r>
          </w:p>
          <w:p w14:paraId="5C4E7335" w14:textId="77777777" w:rsidR="00D17AD4" w:rsidRPr="007A2300" w:rsidRDefault="00D17AD4" w:rsidP="00616FBE">
            <w:pPr>
              <w:spacing w:after="0" w:line="240" w:lineRule="auto"/>
              <w:jc w:val="center"/>
              <w:rPr>
                <w:rFonts w:ascii="Times New Roman" w:hAnsi="Times New Roman" w:cs="Times New Roman"/>
                <w:sz w:val="18"/>
                <w:szCs w:val="18"/>
              </w:rPr>
            </w:pPr>
          </w:p>
          <w:p w14:paraId="48A6A952"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BA8C4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A533D2"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BC1F4E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0EAEC0C4"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02FFDA4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lastRenderedPageBreak/>
              <w:t>30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C665C58"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Визначення шкоди та збитків, завданих земе-льним ресурсам внаслі-док збройної агресії росій-ської федера-ції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F1616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Можли-вість </w:t>
            </w:r>
          </w:p>
          <w:p w14:paraId="6033920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неповідом-лення про конфлікт інтересів членами робочої групи  з визначення шкоди та збитків, завданих земельним ресурсам внаслідок збройної агресії російської федерації</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576D583"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Імовірність надання переваг членами робочої  окремим суб’єктам, яким завдано  збитків внаслідок збройної агресії російської федерації, неповідомлення про конфлікт інтересів та як наслідок отримання неправо-мірної вигоди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E9E5C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 xml:space="preserve">Неврегульованість процедури повідомлення про конфлікт інтересів </w:t>
            </w:r>
            <w:r w:rsidRPr="007A2300">
              <w:rPr>
                <w:rFonts w:ascii="Times New Roman" w:hAnsi="Times New Roman" w:cs="Times New Roman"/>
                <w:sz w:val="18"/>
                <w:szCs w:val="18"/>
              </w:rPr>
              <w:t xml:space="preserve"> членами робочої групи, </w:t>
            </w:r>
            <w:r w:rsidRPr="007A2300">
              <w:rPr>
                <w:rFonts w:ascii="Times New Roman" w:eastAsia="Times New Roman" w:hAnsi="Times New Roman" w:cs="Times New Roman"/>
                <w:color w:val="000000"/>
                <w:sz w:val="18"/>
                <w:szCs w:val="18"/>
                <w:lang w:eastAsia="uk-UA"/>
              </w:rPr>
              <w:t xml:space="preserve"> 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218977"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Постанова КМУ </w:t>
            </w:r>
            <w:r w:rsidRPr="007A2300">
              <w:rPr>
                <w:rFonts w:ascii="Times New Roman" w:hAnsi="Times New Roman" w:cs="Times New Roman"/>
                <w:color w:val="333333"/>
                <w:sz w:val="18"/>
                <w:szCs w:val="18"/>
                <w:shd w:val="clear" w:color="auto" w:fill="FFFFFF"/>
              </w:rPr>
              <w:t xml:space="preserve"> від 20.03.2022  № 326 «</w:t>
            </w:r>
            <w:r w:rsidRPr="007A2300">
              <w:rPr>
                <w:b/>
                <w:bCs/>
                <w:color w:val="333333"/>
                <w:sz w:val="32"/>
                <w:szCs w:val="32"/>
                <w:shd w:val="clear" w:color="auto" w:fill="FFFFFF"/>
              </w:rPr>
              <w:t xml:space="preserve"> </w:t>
            </w:r>
            <w:r w:rsidRPr="007A2300">
              <w:rPr>
                <w:rFonts w:ascii="Times New Roman" w:hAnsi="Times New Roman" w:cs="Times New Roman"/>
                <w:color w:val="333333"/>
                <w:sz w:val="18"/>
                <w:szCs w:val="18"/>
                <w:shd w:val="clear" w:color="auto" w:fill="FFFFFF"/>
              </w:rPr>
              <w:t>Про затвердження Порядку визначення шкоди та збитків, завданих Україні внаслідок збройної агресії Російської Федерації», розпорядження ОДА (ОВА) від</w:t>
            </w:r>
            <w:r>
              <w:rPr>
                <w:rFonts w:ascii="Times New Roman" w:hAnsi="Times New Roman" w:cs="Times New Roman"/>
                <w:color w:val="333333"/>
                <w:sz w:val="18"/>
                <w:szCs w:val="18"/>
                <w:shd w:val="clear" w:color="auto" w:fill="FFFFFF"/>
              </w:rPr>
              <w:t xml:space="preserve"> 25.11.2022 № 1417-р «Про утворення робочої групи з визначення шкоди та збитків, завданих земельним ресурсам внаслідок збройної агресії Російської Федерації»</w:t>
            </w:r>
            <w:r w:rsidRPr="007A2300">
              <w:rPr>
                <w:rFonts w:ascii="Times New Roman" w:hAnsi="Times New Roman" w:cs="Times New Roman"/>
                <w:color w:val="333333"/>
                <w:sz w:val="18"/>
                <w:szCs w:val="18"/>
                <w:shd w:val="clear" w:color="auto" w:fill="FFFFFF"/>
              </w:rPr>
              <w:t xml:space="preserve">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3A38993"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E1A31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AAFA1"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A2300">
              <w:rPr>
                <w:rFonts w:ascii="Times New Roman" w:eastAsia="Times New Roman" w:hAnsi="Times New Roman" w:cs="Times New Roman"/>
                <w:color w:val="000000"/>
                <w:sz w:val="18"/>
                <w:szCs w:val="18"/>
                <w:lang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0707A2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Внесення змін до розпорядчого акту, яким затверджено порядок роботи  робочої групи  з визначення шкоди та збитків, завданих земельним ресурсам внаслідок збройної агресії рф, в частині запровад-ження внутріш-нього механізму інформу-вання членами робочої групи про конфлікт інтересів.</w:t>
            </w:r>
          </w:p>
          <w:p w14:paraId="260AC24C"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2.Попередження членів обласної комісії  про відповідаль-ність за порушення вимог антикорупційного законодавства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CCA3F9"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Листо-пад 2026 року</w:t>
            </w:r>
          </w:p>
          <w:p w14:paraId="16BB2A14" w14:textId="77777777" w:rsidR="00D17AD4" w:rsidRPr="007A2300" w:rsidRDefault="00D17AD4" w:rsidP="00616FBE">
            <w:pPr>
              <w:spacing w:after="0" w:line="240" w:lineRule="auto"/>
              <w:jc w:val="center"/>
              <w:rPr>
                <w:rFonts w:ascii="Times New Roman" w:hAnsi="Times New Roman" w:cs="Times New Roman"/>
                <w:sz w:val="18"/>
                <w:szCs w:val="18"/>
              </w:rPr>
            </w:pPr>
          </w:p>
          <w:p w14:paraId="2549F199" w14:textId="77777777" w:rsidR="00D17AD4" w:rsidRPr="007A2300" w:rsidRDefault="00D17AD4" w:rsidP="00616FBE">
            <w:pPr>
              <w:spacing w:after="0" w:line="240" w:lineRule="auto"/>
              <w:jc w:val="center"/>
              <w:rPr>
                <w:rFonts w:ascii="Times New Roman" w:hAnsi="Times New Roman" w:cs="Times New Roman"/>
                <w:sz w:val="18"/>
                <w:szCs w:val="18"/>
              </w:rPr>
            </w:pPr>
          </w:p>
          <w:p w14:paraId="20C63421" w14:textId="77777777" w:rsidR="00D17AD4" w:rsidRPr="007A2300" w:rsidRDefault="00D17AD4" w:rsidP="00616FBE">
            <w:pPr>
              <w:spacing w:after="0" w:line="240" w:lineRule="auto"/>
              <w:jc w:val="center"/>
              <w:rPr>
                <w:rFonts w:ascii="Times New Roman" w:hAnsi="Times New Roman" w:cs="Times New Roman"/>
                <w:sz w:val="18"/>
                <w:szCs w:val="18"/>
              </w:rPr>
            </w:pPr>
          </w:p>
          <w:p w14:paraId="6ECA9CA5" w14:textId="77777777" w:rsidR="00D17AD4" w:rsidRPr="007A2300" w:rsidRDefault="00D17AD4" w:rsidP="00616FBE">
            <w:pPr>
              <w:spacing w:after="0" w:line="240" w:lineRule="auto"/>
              <w:jc w:val="center"/>
              <w:rPr>
                <w:rFonts w:ascii="Times New Roman" w:hAnsi="Times New Roman" w:cs="Times New Roman"/>
                <w:sz w:val="18"/>
                <w:szCs w:val="18"/>
              </w:rPr>
            </w:pPr>
          </w:p>
          <w:p w14:paraId="6DE84ACB" w14:textId="77777777" w:rsidR="00D17AD4" w:rsidRPr="007A2300" w:rsidRDefault="00D17AD4" w:rsidP="00616FBE">
            <w:pPr>
              <w:spacing w:after="0" w:line="240" w:lineRule="auto"/>
              <w:jc w:val="center"/>
              <w:rPr>
                <w:rFonts w:ascii="Times New Roman" w:hAnsi="Times New Roman" w:cs="Times New Roman"/>
                <w:sz w:val="18"/>
                <w:szCs w:val="18"/>
              </w:rPr>
            </w:pPr>
          </w:p>
          <w:p w14:paraId="038A3A79" w14:textId="77777777" w:rsidR="00D17AD4" w:rsidRPr="007A2300" w:rsidRDefault="00D17AD4" w:rsidP="00616FBE">
            <w:pPr>
              <w:spacing w:after="0" w:line="240" w:lineRule="auto"/>
              <w:jc w:val="center"/>
              <w:rPr>
                <w:rFonts w:ascii="Times New Roman" w:hAnsi="Times New Roman" w:cs="Times New Roman"/>
                <w:sz w:val="18"/>
                <w:szCs w:val="18"/>
              </w:rPr>
            </w:pPr>
          </w:p>
          <w:p w14:paraId="68F1D6A6" w14:textId="77777777" w:rsidR="00D17AD4" w:rsidRPr="007A2300" w:rsidRDefault="00D17AD4" w:rsidP="00616FBE">
            <w:pPr>
              <w:spacing w:after="0" w:line="240" w:lineRule="auto"/>
              <w:jc w:val="center"/>
              <w:rPr>
                <w:rFonts w:ascii="Times New Roman" w:hAnsi="Times New Roman" w:cs="Times New Roman"/>
                <w:sz w:val="18"/>
                <w:szCs w:val="18"/>
              </w:rPr>
            </w:pPr>
          </w:p>
          <w:p w14:paraId="20C47BF8" w14:textId="77777777" w:rsidR="00D17AD4" w:rsidRPr="007A2300" w:rsidRDefault="00D17AD4" w:rsidP="00616FBE">
            <w:pPr>
              <w:spacing w:after="0" w:line="240" w:lineRule="auto"/>
              <w:jc w:val="center"/>
              <w:rPr>
                <w:rFonts w:ascii="Times New Roman" w:hAnsi="Times New Roman" w:cs="Times New Roman"/>
                <w:sz w:val="18"/>
                <w:szCs w:val="18"/>
              </w:rPr>
            </w:pPr>
          </w:p>
          <w:p w14:paraId="2CD48E85" w14:textId="77777777" w:rsidR="00D17AD4" w:rsidRPr="007A2300" w:rsidRDefault="00D17AD4" w:rsidP="00616FBE">
            <w:pPr>
              <w:spacing w:after="0" w:line="240" w:lineRule="auto"/>
              <w:jc w:val="center"/>
              <w:rPr>
                <w:rFonts w:ascii="Times New Roman" w:hAnsi="Times New Roman" w:cs="Times New Roman"/>
                <w:sz w:val="18"/>
                <w:szCs w:val="18"/>
              </w:rPr>
            </w:pPr>
          </w:p>
          <w:p w14:paraId="716C4B59" w14:textId="77777777" w:rsidR="00D17AD4" w:rsidRPr="007A2300" w:rsidRDefault="00D17AD4" w:rsidP="00616FBE">
            <w:pPr>
              <w:spacing w:after="0" w:line="240" w:lineRule="auto"/>
              <w:jc w:val="center"/>
              <w:rPr>
                <w:rFonts w:ascii="Times New Roman" w:hAnsi="Times New Roman" w:cs="Times New Roman"/>
                <w:sz w:val="18"/>
                <w:szCs w:val="18"/>
              </w:rPr>
            </w:pPr>
          </w:p>
          <w:p w14:paraId="629376A9" w14:textId="77777777" w:rsidR="00D17AD4" w:rsidRPr="007A2300" w:rsidRDefault="00D17AD4" w:rsidP="00616FBE">
            <w:pPr>
              <w:spacing w:after="0" w:line="240" w:lineRule="auto"/>
              <w:jc w:val="center"/>
              <w:rPr>
                <w:rFonts w:ascii="Times New Roman" w:hAnsi="Times New Roman" w:cs="Times New Roman"/>
                <w:sz w:val="18"/>
                <w:szCs w:val="18"/>
              </w:rPr>
            </w:pPr>
          </w:p>
          <w:p w14:paraId="4E3C2FCC" w14:textId="77777777" w:rsidR="00D17AD4" w:rsidRPr="007A2300" w:rsidRDefault="00D17AD4" w:rsidP="00616FBE">
            <w:pPr>
              <w:spacing w:after="0" w:line="240" w:lineRule="auto"/>
              <w:jc w:val="center"/>
              <w:rPr>
                <w:rFonts w:ascii="Times New Roman" w:hAnsi="Times New Roman" w:cs="Times New Roman"/>
                <w:sz w:val="18"/>
                <w:szCs w:val="18"/>
              </w:rPr>
            </w:pPr>
          </w:p>
          <w:p w14:paraId="76028F5B" w14:textId="77777777" w:rsidR="00D17AD4" w:rsidRPr="007A2300" w:rsidRDefault="00D17AD4" w:rsidP="00616FBE">
            <w:pPr>
              <w:spacing w:after="0" w:line="240" w:lineRule="auto"/>
              <w:jc w:val="center"/>
              <w:rPr>
                <w:rFonts w:ascii="Times New Roman" w:hAnsi="Times New Roman" w:cs="Times New Roman"/>
                <w:sz w:val="18"/>
                <w:szCs w:val="18"/>
              </w:rPr>
            </w:pPr>
          </w:p>
          <w:p w14:paraId="5B4285A0" w14:textId="77777777" w:rsidR="00D17AD4" w:rsidRPr="007A2300" w:rsidRDefault="00D17AD4" w:rsidP="00616FBE">
            <w:pPr>
              <w:spacing w:after="0" w:line="240" w:lineRule="auto"/>
              <w:jc w:val="center"/>
              <w:rPr>
                <w:rFonts w:ascii="Times New Roman" w:hAnsi="Times New Roman" w:cs="Times New Roman"/>
                <w:sz w:val="18"/>
                <w:szCs w:val="18"/>
              </w:rPr>
            </w:pPr>
          </w:p>
          <w:p w14:paraId="220D36CD" w14:textId="77777777" w:rsidR="00D17AD4" w:rsidRPr="007A2300" w:rsidRDefault="00D17AD4" w:rsidP="00616FBE">
            <w:pPr>
              <w:spacing w:after="0" w:line="240" w:lineRule="auto"/>
              <w:jc w:val="center"/>
              <w:rPr>
                <w:rFonts w:ascii="Times New Roman" w:hAnsi="Times New Roman" w:cs="Times New Roman"/>
                <w:sz w:val="18"/>
                <w:szCs w:val="18"/>
              </w:rPr>
            </w:pPr>
          </w:p>
          <w:p w14:paraId="6FFC0A9F" w14:textId="77777777" w:rsidR="00D17AD4" w:rsidRPr="007A2300" w:rsidRDefault="00D17AD4" w:rsidP="00616FBE">
            <w:pPr>
              <w:spacing w:after="0" w:line="240" w:lineRule="auto"/>
              <w:jc w:val="center"/>
              <w:rPr>
                <w:rFonts w:ascii="Times New Roman" w:hAnsi="Times New Roman" w:cs="Times New Roman"/>
                <w:sz w:val="18"/>
                <w:szCs w:val="18"/>
              </w:rPr>
            </w:pPr>
          </w:p>
          <w:p w14:paraId="33305FC9" w14:textId="77777777" w:rsidR="00D17AD4" w:rsidRPr="007A2300" w:rsidRDefault="00D17AD4" w:rsidP="00616FBE">
            <w:pPr>
              <w:spacing w:after="0" w:line="240" w:lineRule="auto"/>
              <w:jc w:val="center"/>
              <w:rPr>
                <w:rFonts w:ascii="Times New Roman" w:hAnsi="Times New Roman" w:cs="Times New Roman"/>
                <w:sz w:val="18"/>
                <w:szCs w:val="18"/>
              </w:rPr>
            </w:pPr>
          </w:p>
          <w:p w14:paraId="61D77CC2" w14:textId="77777777" w:rsidR="00D17AD4" w:rsidRPr="007A2300" w:rsidRDefault="00D17AD4" w:rsidP="00616FBE">
            <w:pPr>
              <w:spacing w:after="0" w:line="240" w:lineRule="auto"/>
              <w:jc w:val="center"/>
              <w:rPr>
                <w:rFonts w:ascii="Times New Roman" w:hAnsi="Times New Roman" w:cs="Times New Roman"/>
                <w:sz w:val="18"/>
                <w:szCs w:val="18"/>
              </w:rPr>
            </w:pPr>
          </w:p>
          <w:p w14:paraId="22D9F70B" w14:textId="77777777" w:rsidR="00D17AD4" w:rsidRPr="007A2300" w:rsidRDefault="00D17AD4" w:rsidP="00616FBE">
            <w:pPr>
              <w:spacing w:after="0" w:line="240" w:lineRule="auto"/>
              <w:jc w:val="center"/>
              <w:rPr>
                <w:rFonts w:ascii="Times New Roman" w:hAnsi="Times New Roman" w:cs="Times New Roman"/>
                <w:sz w:val="18"/>
                <w:szCs w:val="18"/>
              </w:rPr>
            </w:pPr>
          </w:p>
          <w:p w14:paraId="1EE72F4C" w14:textId="77777777" w:rsidR="00D17AD4" w:rsidRPr="007A2300" w:rsidRDefault="00D17AD4" w:rsidP="00616FBE">
            <w:pPr>
              <w:spacing w:after="0" w:line="240" w:lineRule="auto"/>
              <w:jc w:val="center"/>
              <w:rPr>
                <w:rFonts w:ascii="Times New Roman" w:hAnsi="Times New Roman" w:cs="Times New Roman"/>
                <w:sz w:val="18"/>
                <w:szCs w:val="18"/>
              </w:rPr>
            </w:pPr>
          </w:p>
          <w:p w14:paraId="260E4955" w14:textId="77777777" w:rsidR="00D17AD4" w:rsidRPr="007A2300" w:rsidRDefault="00D17AD4" w:rsidP="00616FBE">
            <w:pPr>
              <w:spacing w:after="0" w:line="240" w:lineRule="auto"/>
              <w:jc w:val="center"/>
              <w:rPr>
                <w:rFonts w:ascii="Times New Roman" w:hAnsi="Times New Roman" w:cs="Times New Roman"/>
                <w:sz w:val="18"/>
                <w:szCs w:val="18"/>
              </w:rPr>
            </w:pPr>
          </w:p>
          <w:p w14:paraId="0D2009BD" w14:textId="77777777" w:rsidR="00D17AD4" w:rsidRPr="007A2300" w:rsidRDefault="00D17AD4" w:rsidP="00616FBE">
            <w:pPr>
              <w:spacing w:after="0" w:line="240" w:lineRule="auto"/>
              <w:jc w:val="center"/>
              <w:rPr>
                <w:rFonts w:ascii="Times New Roman" w:hAnsi="Times New Roman" w:cs="Times New Roman"/>
                <w:sz w:val="18"/>
                <w:szCs w:val="18"/>
              </w:rPr>
            </w:pPr>
          </w:p>
          <w:p w14:paraId="2122528E" w14:textId="77777777" w:rsidR="00D17AD4" w:rsidRPr="007A2300" w:rsidRDefault="00D17AD4" w:rsidP="00616FBE">
            <w:pPr>
              <w:spacing w:after="0" w:line="240" w:lineRule="auto"/>
              <w:jc w:val="center"/>
              <w:rPr>
                <w:rFonts w:ascii="Times New Roman" w:hAnsi="Times New Roman" w:cs="Times New Roman"/>
                <w:sz w:val="18"/>
                <w:szCs w:val="18"/>
              </w:rPr>
            </w:pPr>
          </w:p>
          <w:p w14:paraId="3CC5E295" w14:textId="77777777" w:rsidR="00D17AD4" w:rsidRPr="007A2300" w:rsidRDefault="00D17AD4" w:rsidP="00616FBE">
            <w:pPr>
              <w:spacing w:after="0" w:line="240" w:lineRule="auto"/>
              <w:jc w:val="center"/>
              <w:rPr>
                <w:rFonts w:ascii="Times New Roman" w:hAnsi="Times New Roman" w:cs="Times New Roman"/>
                <w:sz w:val="18"/>
                <w:szCs w:val="18"/>
              </w:rPr>
            </w:pPr>
          </w:p>
          <w:p w14:paraId="0E925589" w14:textId="77777777" w:rsidR="00D17AD4" w:rsidRPr="007A2300" w:rsidRDefault="00D17AD4" w:rsidP="00616FBE">
            <w:pPr>
              <w:spacing w:after="0" w:line="240" w:lineRule="auto"/>
              <w:jc w:val="center"/>
              <w:rPr>
                <w:rFonts w:ascii="Times New Roman" w:hAnsi="Times New Roman" w:cs="Times New Roman"/>
                <w:sz w:val="18"/>
                <w:szCs w:val="18"/>
              </w:rPr>
            </w:pPr>
          </w:p>
          <w:p w14:paraId="1EE80F5C" w14:textId="77777777" w:rsidR="00D17AD4" w:rsidRPr="007A2300" w:rsidRDefault="00D17AD4" w:rsidP="00616FBE">
            <w:pPr>
              <w:spacing w:after="0" w:line="240" w:lineRule="auto"/>
              <w:jc w:val="center"/>
              <w:rPr>
                <w:rFonts w:ascii="Times New Roman" w:hAnsi="Times New Roman" w:cs="Times New Roman"/>
                <w:sz w:val="18"/>
                <w:szCs w:val="18"/>
              </w:rPr>
            </w:pPr>
          </w:p>
          <w:p w14:paraId="47A204CD"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 Перед кожним засіданням робочої групи упро-довж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D9F1825"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 xml:space="preserve">Управ-ління агропромислового розвитку обласної держа-вної адміні-страції </w:t>
            </w:r>
          </w:p>
          <w:p w14:paraId="4B6E1DF4"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A8003AA" w14:textId="77777777" w:rsidR="00D17AD4" w:rsidRPr="007A2300"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r w:rsidRPr="007A2300">
              <w:rPr>
                <w:rFonts w:ascii="Times New Roman" w:hAnsi="Times New Roman" w:cs="Times New Roman"/>
                <w:sz w:val="18"/>
                <w:szCs w:val="18"/>
                <w:bdr w:val="none" w:sz="0" w:space="0" w:color="auto" w:frame="1"/>
                <w:shd w:val="clear" w:color="auto" w:fill="FFFFFF"/>
              </w:rPr>
              <w:t>До-да-тко-вих 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C196B6B"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1. Внесено зміни до розпоряд-чого акту  в частині запровад-ження внутріш-нього механізму інформу-вання (письмо-вого повідом-лення) членів робочої групи про наявність конфлікту інтересів.</w:t>
            </w:r>
          </w:p>
          <w:p w14:paraId="763ADFD4" w14:textId="77777777" w:rsidR="00D17AD4" w:rsidRPr="007A2300" w:rsidRDefault="00D17AD4" w:rsidP="00616FBE">
            <w:pPr>
              <w:spacing w:after="0" w:line="240" w:lineRule="auto"/>
              <w:jc w:val="center"/>
              <w:rPr>
                <w:rFonts w:ascii="Times New Roman" w:hAnsi="Times New Roman" w:cs="Times New Roman"/>
                <w:sz w:val="18"/>
                <w:szCs w:val="18"/>
              </w:rPr>
            </w:pPr>
          </w:p>
          <w:p w14:paraId="4BA9C0E0" w14:textId="77777777" w:rsidR="00D17AD4" w:rsidRPr="007A2300" w:rsidRDefault="00D17AD4" w:rsidP="00616FBE">
            <w:pPr>
              <w:spacing w:after="0" w:line="240" w:lineRule="auto"/>
              <w:jc w:val="center"/>
              <w:rPr>
                <w:rFonts w:ascii="Times New Roman" w:hAnsi="Times New Roman" w:cs="Times New Roman"/>
                <w:sz w:val="18"/>
                <w:szCs w:val="18"/>
              </w:rPr>
            </w:pPr>
          </w:p>
          <w:p w14:paraId="4A592AC4" w14:textId="77777777" w:rsidR="00D17AD4" w:rsidRPr="007A2300" w:rsidRDefault="00D17AD4" w:rsidP="00616FBE">
            <w:pPr>
              <w:spacing w:after="0" w:line="240" w:lineRule="auto"/>
              <w:jc w:val="center"/>
              <w:rPr>
                <w:rFonts w:ascii="Times New Roman" w:hAnsi="Times New Roman" w:cs="Times New Roman"/>
                <w:sz w:val="18"/>
                <w:szCs w:val="18"/>
              </w:rPr>
            </w:pPr>
          </w:p>
          <w:p w14:paraId="59CA6F6D" w14:textId="77777777" w:rsidR="00D17AD4" w:rsidRPr="007A2300" w:rsidRDefault="00D17AD4" w:rsidP="00616FBE">
            <w:pPr>
              <w:spacing w:after="0" w:line="240" w:lineRule="auto"/>
              <w:jc w:val="center"/>
              <w:rPr>
                <w:rFonts w:ascii="Times New Roman" w:hAnsi="Times New Roman" w:cs="Times New Roman"/>
                <w:sz w:val="18"/>
                <w:szCs w:val="18"/>
              </w:rPr>
            </w:pPr>
          </w:p>
          <w:p w14:paraId="46219AB7" w14:textId="77777777" w:rsidR="00D17AD4" w:rsidRPr="007A2300" w:rsidRDefault="00D17AD4" w:rsidP="00616FBE">
            <w:pPr>
              <w:spacing w:after="0" w:line="240" w:lineRule="auto"/>
              <w:jc w:val="center"/>
              <w:rPr>
                <w:rFonts w:ascii="Times New Roman" w:hAnsi="Times New Roman" w:cs="Times New Roman"/>
                <w:sz w:val="18"/>
                <w:szCs w:val="18"/>
              </w:rPr>
            </w:pPr>
          </w:p>
          <w:p w14:paraId="12392A76" w14:textId="77777777" w:rsidR="00D17AD4" w:rsidRPr="007A2300" w:rsidRDefault="00D17AD4" w:rsidP="00616FBE">
            <w:pPr>
              <w:spacing w:after="0" w:line="240" w:lineRule="auto"/>
              <w:jc w:val="center"/>
              <w:rPr>
                <w:rFonts w:ascii="Times New Roman" w:hAnsi="Times New Roman" w:cs="Times New Roman"/>
                <w:sz w:val="18"/>
                <w:szCs w:val="18"/>
              </w:rPr>
            </w:pPr>
          </w:p>
          <w:p w14:paraId="361EAB63" w14:textId="77777777" w:rsidR="00D17AD4" w:rsidRPr="007A2300" w:rsidRDefault="00D17AD4" w:rsidP="00616FBE">
            <w:pPr>
              <w:spacing w:after="0" w:line="240" w:lineRule="auto"/>
              <w:jc w:val="center"/>
              <w:rPr>
                <w:rFonts w:ascii="Times New Roman" w:hAnsi="Times New Roman" w:cs="Times New Roman"/>
                <w:sz w:val="18"/>
                <w:szCs w:val="18"/>
              </w:rPr>
            </w:pPr>
          </w:p>
          <w:p w14:paraId="51A1C97C" w14:textId="77777777" w:rsidR="00D17AD4" w:rsidRPr="007A2300" w:rsidRDefault="00D17AD4" w:rsidP="00616FBE">
            <w:pPr>
              <w:spacing w:after="0" w:line="240" w:lineRule="auto"/>
              <w:jc w:val="center"/>
              <w:rPr>
                <w:rFonts w:ascii="Times New Roman" w:hAnsi="Times New Roman" w:cs="Times New Roman"/>
                <w:sz w:val="18"/>
                <w:szCs w:val="18"/>
              </w:rPr>
            </w:pPr>
          </w:p>
          <w:p w14:paraId="46BB6FB1" w14:textId="77777777" w:rsidR="00D17AD4" w:rsidRPr="007A2300" w:rsidRDefault="00D17AD4" w:rsidP="00616FBE">
            <w:pPr>
              <w:spacing w:after="0" w:line="240" w:lineRule="auto"/>
              <w:jc w:val="center"/>
              <w:rPr>
                <w:rFonts w:ascii="Times New Roman" w:hAnsi="Times New Roman" w:cs="Times New Roman"/>
                <w:sz w:val="18"/>
                <w:szCs w:val="18"/>
              </w:rPr>
            </w:pPr>
          </w:p>
          <w:p w14:paraId="1FB8A462" w14:textId="77777777" w:rsidR="00D17AD4" w:rsidRPr="007A2300" w:rsidRDefault="00D17AD4" w:rsidP="00616FBE">
            <w:pPr>
              <w:spacing w:after="0" w:line="240" w:lineRule="auto"/>
              <w:jc w:val="center"/>
              <w:rPr>
                <w:rFonts w:ascii="Times New Roman" w:hAnsi="Times New Roman" w:cs="Times New Roman"/>
                <w:sz w:val="18"/>
                <w:szCs w:val="18"/>
              </w:rPr>
            </w:pPr>
            <w:r w:rsidRPr="007A2300">
              <w:rPr>
                <w:rFonts w:ascii="Times New Roman" w:hAnsi="Times New Roman" w:cs="Times New Roman"/>
                <w:sz w:val="18"/>
                <w:szCs w:val="18"/>
              </w:rPr>
              <w:t>2.Попереджено членів  робочої групи про відповідальність</w:t>
            </w:r>
          </w:p>
          <w:p w14:paraId="0986F73B" w14:textId="77777777" w:rsidR="00D17AD4" w:rsidRPr="007A2300"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C74BAE"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AF235D"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2EC4F66"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r w:rsidR="00D17AD4" w:rsidRPr="007A2300" w14:paraId="3292458E" w14:textId="77777777" w:rsidTr="00411115">
        <w:trPr>
          <w:cantSplit/>
          <w:trHeight w:val="1134"/>
        </w:trPr>
        <w:tc>
          <w:tcPr>
            <w:tcW w:w="437" w:type="dxa"/>
            <w:tcBorders>
              <w:top w:val="single" w:sz="4" w:space="0" w:color="auto"/>
              <w:left w:val="single" w:sz="4" w:space="0" w:color="auto"/>
              <w:bottom w:val="single" w:sz="4" w:space="0" w:color="auto"/>
              <w:right w:val="single" w:sz="4" w:space="0" w:color="auto"/>
            </w:tcBorders>
            <w:shd w:val="clear" w:color="auto" w:fill="auto"/>
          </w:tcPr>
          <w:p w14:paraId="6125E855" w14:textId="77777777" w:rsidR="00D17AD4" w:rsidRPr="00705B06"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05B06">
              <w:rPr>
                <w:rFonts w:ascii="Times New Roman" w:eastAsia="Times New Roman" w:hAnsi="Times New Roman" w:cs="Times New Roman"/>
                <w:color w:val="000000"/>
                <w:sz w:val="18"/>
                <w:szCs w:val="18"/>
                <w:lang w:eastAsia="uk-UA"/>
              </w:rPr>
              <w:lastRenderedPageBreak/>
              <w:t>31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64EE983"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Кон-троль якості викона-них робіт з будівництва, ремонту автомобільних доріг, об'єктів житлово-комунального, соціаль-но-культур-ного призначення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0F7E5"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shd w:val="clear" w:color="auto" w:fill="FFFFFF"/>
              </w:rPr>
              <w:t>Можливе привлас-нення, розтрата майна або заволодіння ним шляхом зловжи-вання службовим станови-щем</w:t>
            </w:r>
            <w:r w:rsidRPr="00705B06">
              <w:rPr>
                <w:rStyle w:val="aa"/>
                <w:rFonts w:ascii="Times New Roman" w:hAnsi="Times New Roman"/>
                <w:sz w:val="18"/>
                <w:szCs w:val="18"/>
                <w:shd w:val="clear" w:color="auto" w:fill="FFFFFF"/>
              </w:rPr>
              <w:t xml:space="preserve"> </w:t>
            </w:r>
            <w:r w:rsidRPr="00705B06">
              <w:rPr>
                <w:rFonts w:ascii="Times New Roman" w:hAnsi="Times New Roman" w:cs="Times New Roman"/>
                <w:sz w:val="18"/>
                <w:szCs w:val="18"/>
                <w:shd w:val="clear" w:color="auto" w:fill="FFFFFF"/>
              </w:rPr>
              <w:t>вчинені в умовах воєнного або надзвичайного стану</w:t>
            </w:r>
            <w:r w:rsidRPr="00705B06">
              <w:rPr>
                <w:rStyle w:val="aa"/>
                <w:rFonts w:ascii="Times New Roman" w:hAnsi="Times New Roman"/>
                <w:sz w:val="18"/>
                <w:szCs w:val="18"/>
                <w:shd w:val="clear" w:color="auto" w:fill="FFFFFF"/>
              </w:rPr>
              <w:t>, а саме, р</w:t>
            </w:r>
            <w:r w:rsidRPr="00705B06">
              <w:rPr>
                <w:rFonts w:ascii="Times New Roman" w:hAnsi="Times New Roman" w:cs="Times New Roman"/>
                <w:sz w:val="18"/>
                <w:szCs w:val="18"/>
              </w:rPr>
              <w:t>озтрата бюджетних коштів при закупівлі робіт що виконані не в повному обсязі та за завищеною вартістю</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F12D399"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Можливе задоволення приватних інтересів посадовими особами  під час  контролю якості виконаних робіт з будівництва, ремонту автомобіль-них доріг, об'єктів житлово-комунально-го, соціально-культурного призначення в тому числі пов’язаних з ліквідацією наслідків надзвичай-них ситуацій та збройної агресії рф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4C7265" w14:textId="77777777" w:rsidR="00D17AD4" w:rsidRPr="00705B06"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05B06">
              <w:rPr>
                <w:rFonts w:ascii="Times New Roman" w:eastAsia="Times New Roman" w:hAnsi="Times New Roman" w:cs="Times New Roman"/>
                <w:color w:val="000000"/>
                <w:sz w:val="18"/>
                <w:szCs w:val="18"/>
                <w:lang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CD500E"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 xml:space="preserve">Закони України «Про управління об'єктами державної власності», «Про автомобільні дороги», </w:t>
            </w:r>
            <w:r>
              <w:t xml:space="preserve"> </w:t>
            </w:r>
            <w:r w:rsidRPr="00E7699D">
              <w:rPr>
                <w:rFonts w:ascii="Times New Roman" w:hAnsi="Times New Roman" w:cs="Times New Roman"/>
                <w:sz w:val="18"/>
                <w:szCs w:val="18"/>
              </w:rPr>
              <w:t>розпорядження ОДА (ОВА) від 19.03.2024 № 225-р "Про внесення змін до Положення про державну установу "Служба розвитку Буковини"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284E7E0" w14:textId="77777777" w:rsidR="00D17AD4" w:rsidRPr="00705B06"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05B06">
              <w:rPr>
                <w:rFonts w:ascii="Times New Roman" w:eastAsia="Times New Roman" w:hAnsi="Times New Roman" w:cs="Times New Roman"/>
                <w:color w:val="000000"/>
                <w:sz w:val="18"/>
                <w:szCs w:val="18"/>
                <w:lang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C05E74" w14:textId="77777777" w:rsidR="00D17AD4" w:rsidRPr="00705B06"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05B06">
              <w:rPr>
                <w:rFonts w:ascii="Times New Roman" w:eastAsia="Times New Roman" w:hAnsi="Times New Roman" w:cs="Times New Roman"/>
                <w:color w:val="000000"/>
                <w:sz w:val="18"/>
                <w:szCs w:val="18"/>
                <w:lang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F47F80" w14:textId="77777777" w:rsidR="00D17AD4" w:rsidRPr="00705B06" w:rsidRDefault="00D17AD4" w:rsidP="00616FBE">
            <w:pPr>
              <w:spacing w:after="0" w:line="240" w:lineRule="auto"/>
              <w:jc w:val="center"/>
              <w:rPr>
                <w:rFonts w:ascii="Times New Roman" w:eastAsia="Times New Roman" w:hAnsi="Times New Roman" w:cs="Times New Roman"/>
                <w:color w:val="000000"/>
                <w:sz w:val="18"/>
                <w:szCs w:val="18"/>
                <w:lang w:eastAsia="uk-UA"/>
              </w:rPr>
            </w:pPr>
            <w:r w:rsidRPr="00705B06">
              <w:rPr>
                <w:rFonts w:ascii="Times New Roman" w:eastAsia="Times New Roman" w:hAnsi="Times New Roman" w:cs="Times New Roman"/>
                <w:color w:val="000000"/>
                <w:sz w:val="18"/>
                <w:szCs w:val="18"/>
                <w:lang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BCC38F9"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 xml:space="preserve">1. Проведення навчання на антикорупційну тематику з  посадовими особами ДУ «Служба розвитку Буковини»  2.Попередження посадових осіб ДУ «Служба розвитку Буковини» про відповідаль-ність за порушення вимог антикорупційного законодавс-тва та відповідальність встановлену Кримінальним кодексом України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B2A2BD"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1, 2 Вере-сень 2026 року</w:t>
            </w:r>
          </w:p>
          <w:p w14:paraId="141A1749" w14:textId="77777777" w:rsidR="00D17AD4" w:rsidRPr="00705B06" w:rsidRDefault="00D17AD4" w:rsidP="00616FBE">
            <w:pPr>
              <w:spacing w:after="0" w:line="240" w:lineRule="auto"/>
              <w:jc w:val="center"/>
              <w:rPr>
                <w:rFonts w:ascii="Times New Roman" w:hAnsi="Times New Roman" w:cs="Times New Roman"/>
                <w:sz w:val="18"/>
                <w:szCs w:val="18"/>
              </w:rPr>
            </w:pPr>
          </w:p>
          <w:p w14:paraId="47FC1134" w14:textId="77777777" w:rsidR="00D17AD4" w:rsidRPr="00705B06" w:rsidRDefault="00D17AD4" w:rsidP="00616FBE">
            <w:pPr>
              <w:spacing w:after="0" w:line="240" w:lineRule="auto"/>
              <w:jc w:val="center"/>
              <w:rPr>
                <w:rFonts w:ascii="Times New Roman" w:hAnsi="Times New Roman" w:cs="Times New Roman"/>
                <w:sz w:val="18"/>
                <w:szCs w:val="18"/>
              </w:rPr>
            </w:pPr>
          </w:p>
          <w:p w14:paraId="2C2CCEE2" w14:textId="77777777" w:rsidR="00D17AD4" w:rsidRPr="00705B06" w:rsidRDefault="00D17AD4" w:rsidP="00616FBE">
            <w:pPr>
              <w:spacing w:after="0" w:line="240" w:lineRule="auto"/>
              <w:jc w:val="center"/>
              <w:rPr>
                <w:rFonts w:ascii="Times New Roman" w:hAnsi="Times New Roman" w:cs="Times New Roman"/>
                <w:sz w:val="18"/>
                <w:szCs w:val="18"/>
              </w:rPr>
            </w:pPr>
          </w:p>
          <w:p w14:paraId="4E098985" w14:textId="77777777" w:rsidR="00D17AD4" w:rsidRPr="00705B06" w:rsidRDefault="00D17AD4" w:rsidP="00616FBE">
            <w:pPr>
              <w:spacing w:after="0" w:line="240" w:lineRule="auto"/>
              <w:jc w:val="center"/>
              <w:rPr>
                <w:rFonts w:ascii="Times New Roman" w:hAnsi="Times New Roman" w:cs="Times New Roman"/>
                <w:sz w:val="18"/>
                <w:szCs w:val="18"/>
              </w:rPr>
            </w:pPr>
          </w:p>
          <w:p w14:paraId="5EED8FDA" w14:textId="77777777" w:rsidR="00D17AD4" w:rsidRPr="00705B06" w:rsidRDefault="00D17AD4" w:rsidP="00616FBE">
            <w:pPr>
              <w:spacing w:after="0" w:line="240" w:lineRule="auto"/>
              <w:jc w:val="center"/>
              <w:rPr>
                <w:rFonts w:ascii="Times New Roman" w:hAnsi="Times New Roman" w:cs="Times New Roman"/>
                <w:sz w:val="18"/>
                <w:szCs w:val="18"/>
              </w:rPr>
            </w:pPr>
          </w:p>
          <w:p w14:paraId="5AB4848C" w14:textId="77777777" w:rsidR="00D17AD4" w:rsidRPr="00705B06" w:rsidRDefault="00D17AD4" w:rsidP="00616FBE">
            <w:pPr>
              <w:spacing w:after="0" w:line="240" w:lineRule="auto"/>
              <w:jc w:val="center"/>
              <w:rPr>
                <w:rFonts w:ascii="Times New Roman" w:hAnsi="Times New Roman" w:cs="Times New Roman"/>
                <w:sz w:val="18"/>
                <w:szCs w:val="18"/>
              </w:rPr>
            </w:pPr>
          </w:p>
          <w:p w14:paraId="5A4DCD58" w14:textId="77777777" w:rsidR="00D17AD4" w:rsidRPr="00705B06" w:rsidRDefault="00D17AD4" w:rsidP="00616FBE">
            <w:pPr>
              <w:spacing w:after="0" w:line="240" w:lineRule="auto"/>
              <w:jc w:val="center"/>
              <w:rPr>
                <w:rFonts w:ascii="Times New Roman" w:hAnsi="Times New Roman" w:cs="Times New Roman"/>
                <w:sz w:val="18"/>
                <w:szCs w:val="18"/>
              </w:rPr>
            </w:pPr>
          </w:p>
          <w:p w14:paraId="75CB84AE" w14:textId="77777777" w:rsidR="00D17AD4" w:rsidRPr="00705B06" w:rsidRDefault="00D17AD4" w:rsidP="00616FBE">
            <w:pPr>
              <w:spacing w:after="0" w:line="240" w:lineRule="auto"/>
              <w:jc w:val="center"/>
              <w:rPr>
                <w:rFonts w:ascii="Times New Roman" w:hAnsi="Times New Roman" w:cs="Times New Roman"/>
                <w:sz w:val="18"/>
                <w:szCs w:val="18"/>
              </w:rPr>
            </w:pPr>
          </w:p>
          <w:p w14:paraId="1BADEDA4" w14:textId="77777777" w:rsidR="00D17AD4" w:rsidRPr="00705B06" w:rsidRDefault="00D17AD4" w:rsidP="00616FBE">
            <w:pPr>
              <w:spacing w:after="0" w:line="240" w:lineRule="auto"/>
              <w:jc w:val="center"/>
              <w:rPr>
                <w:rFonts w:ascii="Times New Roman" w:hAnsi="Times New Roman" w:cs="Times New Roman"/>
                <w:sz w:val="18"/>
                <w:szCs w:val="18"/>
              </w:rPr>
            </w:pPr>
          </w:p>
          <w:p w14:paraId="7A826BBD" w14:textId="77777777" w:rsidR="00D17AD4" w:rsidRPr="00705B06" w:rsidRDefault="00D17AD4" w:rsidP="00616FBE">
            <w:pPr>
              <w:spacing w:after="0" w:line="240" w:lineRule="auto"/>
              <w:jc w:val="center"/>
              <w:rPr>
                <w:rFonts w:ascii="Times New Roman" w:hAnsi="Times New Roman" w:cs="Times New Roman"/>
                <w:sz w:val="18"/>
                <w:szCs w:val="18"/>
              </w:rPr>
            </w:pPr>
          </w:p>
          <w:p w14:paraId="786C3694" w14:textId="77777777" w:rsidR="00D17AD4" w:rsidRPr="00705B06" w:rsidRDefault="00D17AD4" w:rsidP="00616FBE">
            <w:pPr>
              <w:spacing w:after="0" w:line="240" w:lineRule="auto"/>
              <w:jc w:val="center"/>
              <w:rPr>
                <w:rFonts w:ascii="Times New Roman" w:hAnsi="Times New Roman" w:cs="Times New Roman"/>
                <w:sz w:val="18"/>
                <w:szCs w:val="18"/>
              </w:rPr>
            </w:pPr>
          </w:p>
          <w:p w14:paraId="6A76D4F5" w14:textId="77777777" w:rsidR="00D17AD4" w:rsidRPr="00705B06" w:rsidRDefault="00D17AD4" w:rsidP="00616FBE">
            <w:pPr>
              <w:spacing w:after="0" w:line="240" w:lineRule="auto"/>
              <w:jc w:val="center"/>
              <w:rPr>
                <w:rFonts w:ascii="Times New Roman" w:hAnsi="Times New Roman" w:cs="Times New Roman"/>
                <w:sz w:val="18"/>
                <w:szCs w:val="18"/>
              </w:rPr>
            </w:pPr>
          </w:p>
          <w:p w14:paraId="6BD4AB52" w14:textId="77777777" w:rsidR="00D17AD4" w:rsidRPr="00705B06" w:rsidRDefault="00D17AD4" w:rsidP="00616FBE">
            <w:pPr>
              <w:spacing w:after="0" w:line="240" w:lineRule="auto"/>
              <w:jc w:val="center"/>
              <w:rPr>
                <w:rFonts w:ascii="Times New Roman" w:hAnsi="Times New Roman" w:cs="Times New Roman"/>
                <w:sz w:val="18"/>
                <w:szCs w:val="18"/>
              </w:rPr>
            </w:pPr>
          </w:p>
          <w:p w14:paraId="58BD4D57" w14:textId="77777777" w:rsidR="00D17AD4" w:rsidRPr="00705B06" w:rsidRDefault="00D17AD4" w:rsidP="00616FBE">
            <w:pPr>
              <w:spacing w:after="0" w:line="240" w:lineRule="auto"/>
              <w:jc w:val="center"/>
              <w:rPr>
                <w:rFonts w:ascii="Times New Roman" w:hAnsi="Times New Roman" w:cs="Times New Roman"/>
                <w:sz w:val="18"/>
                <w:szCs w:val="18"/>
              </w:rPr>
            </w:pPr>
          </w:p>
          <w:p w14:paraId="714CF9D0" w14:textId="77777777" w:rsidR="00D17AD4" w:rsidRPr="00705B06" w:rsidRDefault="00D17AD4" w:rsidP="00616FBE">
            <w:pPr>
              <w:spacing w:after="0" w:line="240" w:lineRule="auto"/>
              <w:jc w:val="center"/>
              <w:rPr>
                <w:rFonts w:ascii="Times New Roman" w:hAnsi="Times New Roman" w:cs="Times New Roman"/>
                <w:sz w:val="18"/>
                <w:szCs w:val="18"/>
              </w:rPr>
            </w:pPr>
          </w:p>
          <w:p w14:paraId="3118A064" w14:textId="77777777" w:rsidR="00D17AD4" w:rsidRPr="00705B06" w:rsidRDefault="00D17AD4" w:rsidP="00616FBE">
            <w:pPr>
              <w:spacing w:after="0" w:line="240" w:lineRule="auto"/>
              <w:jc w:val="center"/>
              <w:rPr>
                <w:rFonts w:ascii="Times New Roman" w:hAnsi="Times New Roman" w:cs="Times New Roman"/>
                <w:sz w:val="18"/>
                <w:szCs w:val="18"/>
              </w:rPr>
            </w:pPr>
          </w:p>
          <w:p w14:paraId="18CDF1AD" w14:textId="77777777" w:rsidR="00D17AD4" w:rsidRPr="00705B06" w:rsidRDefault="00D17AD4" w:rsidP="00616FBE">
            <w:pPr>
              <w:spacing w:after="0" w:line="240" w:lineRule="auto"/>
              <w:jc w:val="center"/>
              <w:rPr>
                <w:rFonts w:ascii="Times New Roman" w:hAnsi="Times New Roman" w:cs="Times New Roman"/>
                <w:sz w:val="18"/>
                <w:szCs w:val="18"/>
              </w:rPr>
            </w:pPr>
          </w:p>
          <w:p w14:paraId="2FBD290E" w14:textId="77777777" w:rsidR="00D17AD4" w:rsidRPr="00705B06" w:rsidRDefault="00D17AD4" w:rsidP="00616FBE">
            <w:pPr>
              <w:spacing w:after="0" w:line="240" w:lineRule="auto"/>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6DCC233"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 xml:space="preserve">1,2 Сектор з питань запобі-гання та вияв-лення корупції апарату обласної держав-ної адміні-страції, Департа-мент систем життє-забезпе-чення  обласної держа-вної адміні-страці, </w:t>
            </w:r>
            <w:r w:rsidRPr="00705B06">
              <w:rPr>
                <w:rFonts w:ascii="Times New Roman" w:hAnsi="Times New Roman" w:cs="Times New Roman"/>
                <w:sz w:val="28"/>
                <w:szCs w:val="28"/>
              </w:rPr>
              <w:t xml:space="preserve"> </w:t>
            </w:r>
            <w:r w:rsidRPr="00705B06">
              <w:rPr>
                <w:rFonts w:ascii="Times New Roman" w:hAnsi="Times New Roman" w:cs="Times New Roman"/>
                <w:sz w:val="18"/>
                <w:szCs w:val="18"/>
              </w:rPr>
              <w:t>ДУ «Служба розвитку Буко-вини»</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E12D646" w14:textId="77777777" w:rsidR="00D17AD4" w:rsidRPr="00705B06" w:rsidRDefault="00D17AD4" w:rsidP="00616FBE">
            <w:pPr>
              <w:spacing w:after="0" w:line="240" w:lineRule="auto"/>
              <w:jc w:val="center"/>
              <w:rPr>
                <w:rFonts w:ascii="Times New Roman" w:hAnsi="Times New Roman" w:cs="Times New Roman"/>
                <w:sz w:val="18"/>
                <w:szCs w:val="18"/>
                <w:bdr w:val="none" w:sz="0" w:space="0" w:color="auto" w:frame="1"/>
                <w:shd w:val="clear" w:color="auto" w:fill="FFFFFF"/>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3B31AAB"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1. Навчання на антикоруп-ційну тематику проведено</w:t>
            </w:r>
          </w:p>
          <w:p w14:paraId="5912C06D" w14:textId="77777777" w:rsidR="00D17AD4" w:rsidRPr="00705B06" w:rsidRDefault="00D17AD4" w:rsidP="00616FBE">
            <w:pPr>
              <w:spacing w:after="0" w:line="240" w:lineRule="auto"/>
              <w:jc w:val="center"/>
              <w:rPr>
                <w:rFonts w:ascii="Times New Roman" w:hAnsi="Times New Roman" w:cs="Times New Roman"/>
                <w:sz w:val="18"/>
                <w:szCs w:val="18"/>
              </w:rPr>
            </w:pPr>
          </w:p>
          <w:p w14:paraId="3F6CF92D" w14:textId="77777777" w:rsidR="00D17AD4" w:rsidRPr="00705B06" w:rsidRDefault="00D17AD4" w:rsidP="00616FBE">
            <w:pPr>
              <w:spacing w:after="0" w:line="240" w:lineRule="auto"/>
              <w:jc w:val="center"/>
              <w:rPr>
                <w:rFonts w:ascii="Times New Roman" w:hAnsi="Times New Roman" w:cs="Times New Roman"/>
                <w:sz w:val="18"/>
                <w:szCs w:val="18"/>
              </w:rPr>
            </w:pPr>
          </w:p>
          <w:p w14:paraId="52A01C8C" w14:textId="77777777" w:rsidR="00D17AD4" w:rsidRPr="00705B06" w:rsidRDefault="00D17AD4" w:rsidP="00616FBE">
            <w:pPr>
              <w:spacing w:after="0" w:line="240" w:lineRule="auto"/>
              <w:jc w:val="center"/>
              <w:rPr>
                <w:rFonts w:ascii="Times New Roman" w:hAnsi="Times New Roman" w:cs="Times New Roman"/>
                <w:sz w:val="18"/>
                <w:szCs w:val="18"/>
              </w:rPr>
            </w:pPr>
          </w:p>
          <w:p w14:paraId="63740198"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 xml:space="preserve">2.  Посадових осіб ДУ «Служба розвитку Буковини» попереджено про відповідаль-ність  </w:t>
            </w:r>
          </w:p>
          <w:p w14:paraId="746E2325" w14:textId="77777777" w:rsidR="00D17AD4" w:rsidRPr="00705B06" w:rsidRDefault="00D17AD4" w:rsidP="00616FBE">
            <w:pPr>
              <w:spacing w:after="0" w:line="240" w:lineRule="auto"/>
              <w:jc w:val="center"/>
              <w:rPr>
                <w:rFonts w:ascii="Times New Roman" w:hAnsi="Times New Roman" w:cs="Times New Roman"/>
                <w:sz w:val="18"/>
                <w:szCs w:val="18"/>
              </w:rPr>
            </w:pPr>
            <w:r w:rsidRPr="00705B06">
              <w:rPr>
                <w:rFonts w:ascii="Times New Roman" w:hAnsi="Times New Roman" w:cs="Times New Roman"/>
                <w:sz w:val="18"/>
                <w:szCs w:val="18"/>
              </w:rPr>
              <w:t>під особистий підпис</w:t>
            </w:r>
          </w:p>
          <w:p w14:paraId="4047371B" w14:textId="77777777" w:rsidR="00D17AD4" w:rsidRPr="00705B06" w:rsidRDefault="00D17AD4" w:rsidP="00616FBE">
            <w:pPr>
              <w:spacing w:after="0" w:line="240" w:lineRule="auto"/>
              <w:jc w:val="center"/>
              <w:rPr>
                <w:rFonts w:ascii="Times New Roman" w:hAnsi="Times New Roman" w:cs="Times New Roman"/>
                <w:sz w:val="18"/>
                <w:szCs w:val="18"/>
              </w:rPr>
            </w:pPr>
          </w:p>
          <w:p w14:paraId="0719D99C" w14:textId="77777777" w:rsidR="00D17AD4" w:rsidRPr="00705B06" w:rsidRDefault="00D17AD4" w:rsidP="00616FBE">
            <w:pPr>
              <w:spacing w:after="0" w:line="240" w:lineRule="auto"/>
              <w:jc w:val="center"/>
              <w:rPr>
                <w:rFonts w:ascii="Times New Roman" w:hAnsi="Times New Roman" w:cs="Times New Roman"/>
                <w:sz w:val="18"/>
                <w:szCs w:val="18"/>
              </w:rPr>
            </w:pPr>
          </w:p>
          <w:p w14:paraId="05BDDE23" w14:textId="77777777" w:rsidR="00D17AD4" w:rsidRPr="00705B06" w:rsidRDefault="00D17AD4" w:rsidP="00616FBE">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FF9B7C"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CDBC8"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5E886B89" w14:textId="77777777" w:rsidR="00D17AD4" w:rsidRPr="007A2300" w:rsidRDefault="00D17AD4" w:rsidP="00616FBE">
            <w:pPr>
              <w:spacing w:after="0" w:line="240" w:lineRule="auto"/>
              <w:jc w:val="center"/>
              <w:rPr>
                <w:rFonts w:ascii="Times New Roman" w:eastAsia="Times New Roman" w:hAnsi="Times New Roman" w:cs="Times New Roman"/>
                <w:color w:val="000000"/>
                <w:sz w:val="18"/>
                <w:szCs w:val="18"/>
                <w:lang w:eastAsia="uk-UA"/>
              </w:rPr>
            </w:pPr>
          </w:p>
        </w:tc>
      </w:tr>
    </w:tbl>
    <w:p w14:paraId="308329CF" w14:textId="77777777" w:rsidR="00D17AD4" w:rsidRPr="007A2300" w:rsidRDefault="00D17AD4" w:rsidP="00D17AD4">
      <w:pPr>
        <w:rPr>
          <w:rFonts w:ascii="Times New Roman" w:hAnsi="Times New Roman" w:cs="Times New Roman"/>
          <w:b/>
          <w:sz w:val="2"/>
          <w:szCs w:val="2"/>
        </w:rPr>
      </w:pPr>
    </w:p>
    <w:p w14:paraId="32E7C025" w14:textId="77777777" w:rsidR="00D17AD4" w:rsidRPr="007A2300" w:rsidRDefault="00D17AD4" w:rsidP="00616FBE">
      <w:pPr>
        <w:spacing w:after="0" w:line="240" w:lineRule="auto"/>
        <w:rPr>
          <w:rFonts w:ascii="Times New Roman" w:hAnsi="Times New Roman" w:cs="Times New Roman"/>
          <w:b/>
          <w:sz w:val="2"/>
          <w:szCs w:val="2"/>
        </w:rPr>
      </w:pPr>
    </w:p>
    <w:p w14:paraId="7FC30C07" w14:textId="77777777" w:rsidR="00D17AD4" w:rsidRPr="007A2300" w:rsidRDefault="00D17AD4" w:rsidP="00616FBE">
      <w:pPr>
        <w:spacing w:after="0" w:line="240" w:lineRule="auto"/>
        <w:rPr>
          <w:rFonts w:ascii="Times New Roman" w:hAnsi="Times New Roman" w:cs="Times New Roman"/>
          <w:b/>
          <w:sz w:val="2"/>
          <w:szCs w:val="2"/>
        </w:rPr>
      </w:pPr>
    </w:p>
    <w:p w14:paraId="78B15868" w14:textId="77777777" w:rsidR="00D17AD4" w:rsidRPr="007A2300" w:rsidRDefault="00D17AD4" w:rsidP="00616FBE">
      <w:pPr>
        <w:spacing w:after="0" w:line="240" w:lineRule="auto"/>
        <w:rPr>
          <w:rFonts w:ascii="Times New Roman" w:hAnsi="Times New Roman" w:cs="Times New Roman"/>
          <w:b/>
          <w:sz w:val="2"/>
          <w:szCs w:val="2"/>
        </w:rPr>
      </w:pPr>
    </w:p>
    <w:p w14:paraId="46999554" w14:textId="77777777" w:rsidR="00D17AD4" w:rsidRPr="007A2300" w:rsidRDefault="00D17AD4" w:rsidP="00616FBE">
      <w:pPr>
        <w:spacing w:after="0" w:line="240" w:lineRule="auto"/>
        <w:rPr>
          <w:rFonts w:ascii="Times New Roman" w:hAnsi="Times New Roman" w:cs="Times New Roman"/>
          <w:b/>
          <w:sz w:val="2"/>
          <w:szCs w:val="2"/>
        </w:rPr>
      </w:pPr>
    </w:p>
    <w:p w14:paraId="0D0281A0" w14:textId="77777777" w:rsidR="00D17AD4" w:rsidRPr="007A2300" w:rsidRDefault="00D17AD4" w:rsidP="00616FBE">
      <w:pPr>
        <w:spacing w:after="0" w:line="240" w:lineRule="auto"/>
        <w:rPr>
          <w:rFonts w:ascii="Times New Roman" w:hAnsi="Times New Roman" w:cs="Times New Roman"/>
          <w:b/>
          <w:sz w:val="20"/>
          <w:szCs w:val="20"/>
        </w:rPr>
      </w:pPr>
      <w:r w:rsidRPr="007A2300">
        <w:rPr>
          <w:rFonts w:ascii="Times New Roman" w:hAnsi="Times New Roman" w:cs="Times New Roman"/>
          <w:b/>
          <w:sz w:val="20"/>
          <w:szCs w:val="20"/>
        </w:rPr>
        <w:t xml:space="preserve">Завідувач сектору з питань запобігання та виявлення </w:t>
      </w:r>
    </w:p>
    <w:p w14:paraId="34337CE4" w14:textId="77777777" w:rsidR="00D17AD4" w:rsidRPr="007F3E0E" w:rsidRDefault="00D17AD4" w:rsidP="00616FBE">
      <w:pPr>
        <w:spacing w:after="0" w:line="240" w:lineRule="auto"/>
        <w:rPr>
          <w:rFonts w:ascii="Times New Roman" w:hAnsi="Times New Roman" w:cs="Times New Roman"/>
          <w:b/>
          <w:sz w:val="20"/>
          <w:szCs w:val="20"/>
        </w:rPr>
      </w:pPr>
      <w:r w:rsidRPr="007A2300">
        <w:rPr>
          <w:rFonts w:ascii="Times New Roman" w:hAnsi="Times New Roman" w:cs="Times New Roman"/>
          <w:b/>
          <w:sz w:val="20"/>
          <w:szCs w:val="20"/>
        </w:rPr>
        <w:t>корупції апарату обласної державної адміністрації</w:t>
      </w:r>
      <w:r w:rsidRPr="007F3E0E">
        <w:rPr>
          <w:rFonts w:ascii="Times New Roman" w:hAnsi="Times New Roman" w:cs="Times New Roman"/>
          <w:b/>
          <w:sz w:val="20"/>
          <w:szCs w:val="20"/>
        </w:rPr>
        <w:t xml:space="preserve">         </w:t>
      </w:r>
    </w:p>
    <w:p w14:paraId="364AFF49" w14:textId="77777777" w:rsidR="00D17AD4" w:rsidRPr="007F3E0E" w:rsidRDefault="00D17AD4" w:rsidP="00616FBE">
      <w:pPr>
        <w:spacing w:after="0" w:line="240" w:lineRule="auto"/>
        <w:rPr>
          <w:rFonts w:ascii="Times New Roman" w:hAnsi="Times New Roman" w:cs="Times New Roman"/>
          <w:b/>
          <w:sz w:val="20"/>
          <w:szCs w:val="20"/>
        </w:rPr>
      </w:pPr>
      <w:r w:rsidRPr="007F3E0E">
        <w:rPr>
          <w:rFonts w:ascii="Times New Roman" w:hAnsi="Times New Roman" w:cs="Times New Roman"/>
          <w:b/>
          <w:sz w:val="20"/>
          <w:szCs w:val="20"/>
        </w:rPr>
        <w:t xml:space="preserve">(обласної військової адміністрації)                                                                                                                                      </w:t>
      </w:r>
      <w:r>
        <w:rPr>
          <w:rFonts w:ascii="Times New Roman" w:hAnsi="Times New Roman" w:cs="Times New Roman"/>
          <w:b/>
          <w:sz w:val="20"/>
          <w:szCs w:val="20"/>
        </w:rPr>
        <w:t xml:space="preserve">                                                   </w:t>
      </w:r>
      <w:r w:rsidRPr="007F3E0E">
        <w:rPr>
          <w:rFonts w:ascii="Times New Roman" w:hAnsi="Times New Roman" w:cs="Times New Roman"/>
          <w:b/>
          <w:sz w:val="20"/>
          <w:szCs w:val="20"/>
        </w:rPr>
        <w:t xml:space="preserve">     Юрій МАНАСТИРСЬКИЙ </w:t>
      </w:r>
    </w:p>
    <w:p w14:paraId="7C66A0F6" w14:textId="46CB4052" w:rsidR="00D17AD4" w:rsidRDefault="00D17AD4" w:rsidP="00616FBE">
      <w:pPr>
        <w:spacing w:after="0" w:line="240" w:lineRule="auto"/>
        <w:jc w:val="both"/>
        <w:rPr>
          <w:rFonts w:ascii="Times New Roman" w:hAnsi="Times New Roman" w:cs="Times New Roman"/>
          <w:sz w:val="28"/>
          <w:szCs w:val="28"/>
        </w:rPr>
      </w:pPr>
    </w:p>
    <w:p w14:paraId="7E6F7528" w14:textId="14EE8AE7" w:rsidR="00616FBE" w:rsidRDefault="00616FBE" w:rsidP="00616FBE">
      <w:pPr>
        <w:spacing w:after="0" w:line="240" w:lineRule="auto"/>
        <w:jc w:val="both"/>
        <w:rPr>
          <w:rFonts w:ascii="Times New Roman" w:hAnsi="Times New Roman" w:cs="Times New Roman"/>
          <w:sz w:val="28"/>
          <w:szCs w:val="28"/>
        </w:rPr>
      </w:pPr>
    </w:p>
    <w:p w14:paraId="1E536DB4" w14:textId="01A44532" w:rsidR="00616FBE" w:rsidRDefault="00616FBE" w:rsidP="00616FBE">
      <w:pPr>
        <w:spacing w:after="0" w:line="240" w:lineRule="auto"/>
        <w:jc w:val="both"/>
        <w:rPr>
          <w:rFonts w:ascii="Times New Roman" w:hAnsi="Times New Roman" w:cs="Times New Roman"/>
          <w:sz w:val="28"/>
          <w:szCs w:val="28"/>
        </w:rPr>
      </w:pPr>
    </w:p>
    <w:p w14:paraId="15FF487D" w14:textId="7D8C9529" w:rsidR="00616FBE" w:rsidRDefault="00616FBE" w:rsidP="00616FBE">
      <w:pPr>
        <w:spacing w:after="0" w:line="240" w:lineRule="auto"/>
        <w:jc w:val="both"/>
        <w:rPr>
          <w:rFonts w:ascii="Times New Roman" w:hAnsi="Times New Roman" w:cs="Times New Roman"/>
          <w:sz w:val="28"/>
          <w:szCs w:val="28"/>
        </w:rPr>
      </w:pPr>
    </w:p>
    <w:p w14:paraId="1543429E" w14:textId="505F54E1" w:rsidR="00616FBE" w:rsidRDefault="00616FBE" w:rsidP="00616FBE">
      <w:pPr>
        <w:spacing w:after="0" w:line="240" w:lineRule="auto"/>
        <w:jc w:val="both"/>
        <w:rPr>
          <w:rFonts w:ascii="Times New Roman" w:hAnsi="Times New Roman" w:cs="Times New Roman"/>
          <w:sz w:val="28"/>
          <w:szCs w:val="28"/>
        </w:rPr>
      </w:pPr>
    </w:p>
    <w:p w14:paraId="74481F64" w14:textId="0DE92F80" w:rsidR="00616FBE" w:rsidRDefault="00616FBE" w:rsidP="00616FBE">
      <w:pPr>
        <w:spacing w:after="0" w:line="240" w:lineRule="auto"/>
        <w:jc w:val="both"/>
        <w:rPr>
          <w:rFonts w:ascii="Times New Roman" w:hAnsi="Times New Roman" w:cs="Times New Roman"/>
          <w:sz w:val="28"/>
          <w:szCs w:val="28"/>
        </w:rPr>
      </w:pPr>
    </w:p>
    <w:tbl>
      <w:tblPr>
        <w:tblStyle w:val="a5"/>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3827"/>
      </w:tblGrid>
      <w:tr w:rsidR="00616FBE" w14:paraId="64DED511" w14:textId="77777777" w:rsidTr="00411115">
        <w:tc>
          <w:tcPr>
            <w:tcW w:w="11590" w:type="dxa"/>
          </w:tcPr>
          <w:p w14:paraId="3DFD7D8D" w14:textId="77777777" w:rsidR="00616FBE" w:rsidRDefault="00616FBE" w:rsidP="00411115"/>
        </w:tc>
        <w:tc>
          <w:tcPr>
            <w:tcW w:w="3827" w:type="dxa"/>
          </w:tcPr>
          <w:p w14:paraId="40C64FC2" w14:textId="77777777" w:rsidR="00616FBE" w:rsidRPr="00221DC1" w:rsidRDefault="00616FBE" w:rsidP="00411115">
            <w:pPr>
              <w:rPr>
                <w:rFonts w:ascii="Times New Roman" w:hAnsi="Times New Roman"/>
                <w:sz w:val="24"/>
                <w:szCs w:val="24"/>
              </w:rPr>
            </w:pPr>
            <w:r w:rsidRPr="00221DC1">
              <w:rPr>
                <w:rFonts w:ascii="Times New Roman" w:hAnsi="Times New Roman"/>
                <w:sz w:val="24"/>
                <w:szCs w:val="24"/>
              </w:rPr>
              <w:t xml:space="preserve">Додаток 4 </w:t>
            </w:r>
          </w:p>
          <w:p w14:paraId="12EE8E89" w14:textId="77777777" w:rsidR="00616FBE" w:rsidRPr="00E37061" w:rsidRDefault="00616FBE" w:rsidP="00411115">
            <w:pPr>
              <w:rPr>
                <w:rFonts w:ascii="Times New Roman" w:hAnsi="Times New Roman"/>
              </w:rPr>
            </w:pPr>
            <w:r>
              <w:rPr>
                <w:rFonts w:ascii="Times New Roman" w:hAnsi="Times New Roman"/>
                <w:sz w:val="24"/>
                <w:szCs w:val="24"/>
              </w:rPr>
              <w:t>до а</w:t>
            </w:r>
            <w:r w:rsidRPr="00221DC1">
              <w:rPr>
                <w:rFonts w:ascii="Times New Roman" w:hAnsi="Times New Roman"/>
                <w:sz w:val="24"/>
                <w:szCs w:val="24"/>
              </w:rPr>
              <w:t>нтикорупційної програми</w:t>
            </w:r>
            <w:r w:rsidRPr="00E37061">
              <w:rPr>
                <w:rFonts w:ascii="Times New Roman" w:hAnsi="Times New Roman"/>
              </w:rPr>
              <w:t xml:space="preserve"> </w:t>
            </w:r>
          </w:p>
        </w:tc>
      </w:tr>
    </w:tbl>
    <w:p w14:paraId="5A4A72C3" w14:textId="77777777" w:rsidR="00616FBE" w:rsidRDefault="00616FBE" w:rsidP="00616FBE">
      <w:pPr>
        <w:spacing w:after="0" w:line="240" w:lineRule="auto"/>
        <w:jc w:val="center"/>
        <w:rPr>
          <w:rFonts w:ascii="Times New Roman" w:hAnsi="Times New Roman"/>
          <w:b/>
          <w:sz w:val="28"/>
          <w:szCs w:val="28"/>
          <w:shd w:val="clear" w:color="auto" w:fill="FFFFFF"/>
        </w:rPr>
      </w:pPr>
      <w:r w:rsidRPr="00E37061">
        <w:rPr>
          <w:rFonts w:ascii="Times New Roman" w:hAnsi="Times New Roman"/>
          <w:b/>
          <w:sz w:val="28"/>
          <w:szCs w:val="28"/>
        </w:rPr>
        <w:t xml:space="preserve">Програма </w:t>
      </w:r>
      <w:r w:rsidRPr="00E37061">
        <w:rPr>
          <w:rFonts w:ascii="Times New Roman" w:hAnsi="Times New Roman"/>
          <w:b/>
          <w:sz w:val="28"/>
          <w:szCs w:val="28"/>
          <w:shd w:val="clear" w:color="auto" w:fill="FFFFFF"/>
        </w:rPr>
        <w:t xml:space="preserve">навчання </w:t>
      </w:r>
    </w:p>
    <w:p w14:paraId="7521842B" w14:textId="77777777" w:rsidR="00616FBE" w:rsidRPr="00E37061" w:rsidRDefault="00616FBE" w:rsidP="00616FBE">
      <w:pPr>
        <w:spacing w:after="0" w:line="240" w:lineRule="auto"/>
        <w:jc w:val="center"/>
        <w:rPr>
          <w:rFonts w:ascii="Times New Roman" w:hAnsi="Times New Roman"/>
          <w:b/>
          <w:bCs/>
          <w:sz w:val="28"/>
          <w:szCs w:val="28"/>
        </w:rPr>
      </w:pPr>
      <w:r w:rsidRPr="00E37061">
        <w:rPr>
          <w:rFonts w:ascii="Times New Roman" w:hAnsi="Times New Roman"/>
          <w:b/>
          <w:sz w:val="28"/>
          <w:szCs w:val="28"/>
          <w:shd w:val="clear" w:color="auto" w:fill="FFFFFF"/>
        </w:rPr>
        <w:t xml:space="preserve">з  питань запобігання </w:t>
      </w:r>
      <w:r>
        <w:rPr>
          <w:rFonts w:ascii="Times New Roman" w:hAnsi="Times New Roman"/>
          <w:b/>
          <w:sz w:val="28"/>
          <w:szCs w:val="28"/>
          <w:shd w:val="clear" w:color="auto" w:fill="FFFFFF"/>
        </w:rPr>
        <w:t xml:space="preserve">та протидії </w:t>
      </w:r>
      <w:r w:rsidRPr="00E37061">
        <w:rPr>
          <w:rFonts w:ascii="Times New Roman" w:hAnsi="Times New Roman"/>
          <w:b/>
          <w:sz w:val="28"/>
          <w:szCs w:val="28"/>
          <w:shd w:val="clear" w:color="auto" w:fill="FFFFFF"/>
        </w:rPr>
        <w:t xml:space="preserve">корупції в </w:t>
      </w:r>
      <w:r w:rsidRPr="00E37061">
        <w:rPr>
          <w:rFonts w:ascii="Times New Roman" w:hAnsi="Times New Roman"/>
          <w:b/>
          <w:bCs/>
          <w:sz w:val="28"/>
          <w:szCs w:val="28"/>
        </w:rPr>
        <w:t>обласн</w:t>
      </w:r>
      <w:r>
        <w:rPr>
          <w:rFonts w:ascii="Times New Roman" w:hAnsi="Times New Roman"/>
          <w:b/>
          <w:bCs/>
          <w:sz w:val="28"/>
          <w:szCs w:val="28"/>
        </w:rPr>
        <w:t>ій</w:t>
      </w:r>
      <w:r w:rsidRPr="00E37061">
        <w:rPr>
          <w:rFonts w:ascii="Times New Roman" w:hAnsi="Times New Roman"/>
          <w:b/>
          <w:bCs/>
          <w:sz w:val="28"/>
          <w:szCs w:val="28"/>
        </w:rPr>
        <w:t xml:space="preserve"> державн</w:t>
      </w:r>
      <w:r>
        <w:rPr>
          <w:rFonts w:ascii="Times New Roman" w:hAnsi="Times New Roman"/>
          <w:b/>
          <w:bCs/>
          <w:sz w:val="28"/>
          <w:szCs w:val="28"/>
        </w:rPr>
        <w:t>ій</w:t>
      </w:r>
      <w:r w:rsidRPr="00E37061">
        <w:rPr>
          <w:rFonts w:ascii="Times New Roman" w:hAnsi="Times New Roman"/>
          <w:b/>
          <w:bCs/>
          <w:sz w:val="28"/>
          <w:szCs w:val="28"/>
        </w:rPr>
        <w:t xml:space="preserve"> адміністрації</w:t>
      </w:r>
    </w:p>
    <w:p w14:paraId="21D863F4" w14:textId="77777777" w:rsidR="00616FBE" w:rsidRPr="00E37061" w:rsidRDefault="00616FBE" w:rsidP="00616FBE">
      <w:pPr>
        <w:jc w:val="center"/>
        <w:rPr>
          <w:rFonts w:ascii="Times New Roman" w:hAnsi="Times New Roman"/>
          <w:b/>
          <w:sz w:val="28"/>
          <w:szCs w:val="28"/>
        </w:rPr>
      </w:pPr>
    </w:p>
    <w:tbl>
      <w:tblPr>
        <w:tblStyle w:val="a5"/>
        <w:tblpPr w:leftFromText="180" w:rightFromText="180" w:vertAnchor="text" w:tblpX="392" w:tblpY="1"/>
        <w:tblOverlap w:val="never"/>
        <w:tblW w:w="14709" w:type="dxa"/>
        <w:tblLook w:val="04A0" w:firstRow="1" w:lastRow="0" w:firstColumn="1" w:lastColumn="0" w:noHBand="0" w:noVBand="1"/>
      </w:tblPr>
      <w:tblGrid>
        <w:gridCol w:w="1062"/>
        <w:gridCol w:w="4716"/>
        <w:gridCol w:w="2410"/>
        <w:gridCol w:w="2977"/>
        <w:gridCol w:w="3544"/>
      </w:tblGrid>
      <w:tr w:rsidR="00616FBE" w14:paraId="418A9226" w14:textId="77777777" w:rsidTr="00411115">
        <w:trPr>
          <w:trHeight w:val="1552"/>
        </w:trPr>
        <w:tc>
          <w:tcPr>
            <w:tcW w:w="1062" w:type="dxa"/>
            <w:vAlign w:val="center"/>
          </w:tcPr>
          <w:p w14:paraId="057F44B6" w14:textId="77777777" w:rsidR="00616FBE" w:rsidRPr="005517BC" w:rsidRDefault="00616FBE" w:rsidP="00411115">
            <w:pPr>
              <w:jc w:val="center"/>
              <w:rPr>
                <w:rFonts w:ascii="Times New Roman" w:hAnsi="Times New Roman"/>
                <w:b/>
                <w:sz w:val="24"/>
                <w:szCs w:val="24"/>
              </w:rPr>
            </w:pPr>
            <w:r w:rsidRPr="005517BC">
              <w:rPr>
                <w:rFonts w:ascii="Times New Roman" w:hAnsi="Times New Roman"/>
                <w:b/>
                <w:sz w:val="24"/>
                <w:szCs w:val="24"/>
              </w:rPr>
              <w:t>№</w:t>
            </w:r>
          </w:p>
          <w:p w14:paraId="7E7BAF03" w14:textId="77777777" w:rsidR="00616FBE" w:rsidRPr="005517BC" w:rsidRDefault="00616FBE" w:rsidP="00411115">
            <w:pPr>
              <w:jc w:val="center"/>
              <w:rPr>
                <w:rFonts w:ascii="Times New Roman" w:hAnsi="Times New Roman"/>
                <w:b/>
                <w:sz w:val="24"/>
                <w:szCs w:val="24"/>
              </w:rPr>
            </w:pPr>
            <w:r w:rsidRPr="005517BC">
              <w:rPr>
                <w:rFonts w:ascii="Times New Roman" w:hAnsi="Times New Roman"/>
                <w:b/>
                <w:sz w:val="24"/>
                <w:szCs w:val="24"/>
              </w:rPr>
              <w:t>з/п</w:t>
            </w:r>
          </w:p>
        </w:tc>
        <w:tc>
          <w:tcPr>
            <w:tcW w:w="4716" w:type="dxa"/>
            <w:vAlign w:val="center"/>
          </w:tcPr>
          <w:p w14:paraId="69F60F6E" w14:textId="77777777" w:rsidR="00616FBE" w:rsidRPr="005517BC" w:rsidRDefault="00616FBE" w:rsidP="00411115">
            <w:pPr>
              <w:jc w:val="center"/>
              <w:rPr>
                <w:rFonts w:ascii="Times New Roman" w:hAnsi="Times New Roman"/>
                <w:b/>
                <w:sz w:val="24"/>
                <w:szCs w:val="24"/>
              </w:rPr>
            </w:pPr>
            <w:r w:rsidRPr="005517BC">
              <w:rPr>
                <w:rFonts w:ascii="Times New Roman" w:hAnsi="Times New Roman"/>
                <w:b/>
                <w:sz w:val="24"/>
                <w:szCs w:val="24"/>
              </w:rPr>
              <w:t>Тема навчального заходу</w:t>
            </w:r>
          </w:p>
        </w:tc>
        <w:tc>
          <w:tcPr>
            <w:tcW w:w="2410" w:type="dxa"/>
            <w:vAlign w:val="center"/>
          </w:tcPr>
          <w:p w14:paraId="1FBAED38" w14:textId="77777777" w:rsidR="00616FBE" w:rsidRPr="005517BC" w:rsidRDefault="00616FBE" w:rsidP="00411115">
            <w:pPr>
              <w:jc w:val="center"/>
              <w:rPr>
                <w:rFonts w:ascii="Times New Roman" w:hAnsi="Times New Roman"/>
                <w:b/>
                <w:sz w:val="24"/>
                <w:szCs w:val="24"/>
              </w:rPr>
            </w:pPr>
            <w:r w:rsidRPr="005517BC">
              <w:rPr>
                <w:rFonts w:ascii="Times New Roman" w:hAnsi="Times New Roman"/>
                <w:b/>
                <w:sz w:val="24"/>
                <w:szCs w:val="24"/>
              </w:rPr>
              <w:t>Термін проведення навчального заходу</w:t>
            </w:r>
          </w:p>
        </w:tc>
        <w:tc>
          <w:tcPr>
            <w:tcW w:w="2977" w:type="dxa"/>
            <w:vAlign w:val="center"/>
          </w:tcPr>
          <w:p w14:paraId="612B334A" w14:textId="77777777" w:rsidR="00616FBE" w:rsidRPr="005517BC" w:rsidRDefault="00616FBE" w:rsidP="00411115">
            <w:pPr>
              <w:jc w:val="center"/>
              <w:rPr>
                <w:rFonts w:ascii="Times New Roman" w:hAnsi="Times New Roman"/>
                <w:b/>
                <w:sz w:val="24"/>
                <w:szCs w:val="24"/>
                <w:highlight w:val="yellow"/>
              </w:rPr>
            </w:pPr>
            <w:r w:rsidRPr="005517BC">
              <w:rPr>
                <w:rFonts w:ascii="Times New Roman" w:hAnsi="Times New Roman"/>
                <w:b/>
                <w:sz w:val="24"/>
                <w:szCs w:val="24"/>
              </w:rPr>
              <w:t>Цільова аудиторія</w:t>
            </w:r>
          </w:p>
        </w:tc>
        <w:tc>
          <w:tcPr>
            <w:tcW w:w="3544" w:type="dxa"/>
            <w:vAlign w:val="center"/>
          </w:tcPr>
          <w:p w14:paraId="515B95B1" w14:textId="77777777" w:rsidR="00616FBE" w:rsidRPr="005517BC" w:rsidRDefault="00616FBE" w:rsidP="00411115">
            <w:pPr>
              <w:jc w:val="center"/>
              <w:rPr>
                <w:rFonts w:ascii="Times New Roman" w:hAnsi="Times New Roman"/>
                <w:b/>
                <w:sz w:val="24"/>
                <w:szCs w:val="24"/>
                <w:highlight w:val="yellow"/>
              </w:rPr>
            </w:pPr>
            <w:r w:rsidRPr="005517BC">
              <w:rPr>
                <w:rFonts w:ascii="Times New Roman" w:hAnsi="Times New Roman"/>
                <w:b/>
                <w:sz w:val="24"/>
                <w:szCs w:val="24"/>
              </w:rPr>
              <w:t>Підрозділ, відповідальний за проведення заходу</w:t>
            </w:r>
          </w:p>
        </w:tc>
      </w:tr>
      <w:tr w:rsidR="00616FBE" w14:paraId="066147D4" w14:textId="77777777" w:rsidTr="00411115">
        <w:trPr>
          <w:trHeight w:val="402"/>
        </w:trPr>
        <w:tc>
          <w:tcPr>
            <w:tcW w:w="1062" w:type="dxa"/>
            <w:vAlign w:val="center"/>
          </w:tcPr>
          <w:p w14:paraId="7C159664" w14:textId="77777777" w:rsidR="00616FBE" w:rsidRPr="005517BC" w:rsidRDefault="00616FBE" w:rsidP="00411115">
            <w:pPr>
              <w:jc w:val="center"/>
              <w:rPr>
                <w:rFonts w:ascii="Times New Roman" w:hAnsi="Times New Roman"/>
                <w:b/>
                <w:sz w:val="24"/>
                <w:szCs w:val="24"/>
              </w:rPr>
            </w:pPr>
            <w:r>
              <w:rPr>
                <w:rFonts w:ascii="Times New Roman" w:hAnsi="Times New Roman"/>
                <w:b/>
                <w:sz w:val="24"/>
                <w:szCs w:val="24"/>
              </w:rPr>
              <w:t>1</w:t>
            </w:r>
          </w:p>
        </w:tc>
        <w:tc>
          <w:tcPr>
            <w:tcW w:w="4716" w:type="dxa"/>
            <w:vAlign w:val="center"/>
          </w:tcPr>
          <w:p w14:paraId="63376B51" w14:textId="77777777" w:rsidR="00616FBE" w:rsidRPr="005517BC" w:rsidRDefault="00616FBE" w:rsidP="00411115">
            <w:pPr>
              <w:jc w:val="center"/>
              <w:rPr>
                <w:rFonts w:ascii="Times New Roman" w:hAnsi="Times New Roman"/>
                <w:b/>
                <w:sz w:val="24"/>
                <w:szCs w:val="24"/>
              </w:rPr>
            </w:pPr>
            <w:r>
              <w:rPr>
                <w:rFonts w:ascii="Times New Roman" w:hAnsi="Times New Roman"/>
                <w:b/>
                <w:sz w:val="24"/>
                <w:szCs w:val="24"/>
              </w:rPr>
              <w:t>2</w:t>
            </w:r>
          </w:p>
        </w:tc>
        <w:tc>
          <w:tcPr>
            <w:tcW w:w="2410" w:type="dxa"/>
            <w:vAlign w:val="center"/>
          </w:tcPr>
          <w:p w14:paraId="601CFF54" w14:textId="77777777" w:rsidR="00616FBE" w:rsidRPr="005517BC" w:rsidRDefault="00616FBE" w:rsidP="00411115">
            <w:pPr>
              <w:jc w:val="center"/>
              <w:rPr>
                <w:rFonts w:ascii="Times New Roman" w:hAnsi="Times New Roman"/>
                <w:b/>
                <w:sz w:val="24"/>
                <w:szCs w:val="24"/>
              </w:rPr>
            </w:pPr>
            <w:r>
              <w:rPr>
                <w:rFonts w:ascii="Times New Roman" w:hAnsi="Times New Roman"/>
                <w:b/>
                <w:sz w:val="24"/>
                <w:szCs w:val="24"/>
              </w:rPr>
              <w:t>3</w:t>
            </w:r>
          </w:p>
        </w:tc>
        <w:tc>
          <w:tcPr>
            <w:tcW w:w="2977" w:type="dxa"/>
            <w:vAlign w:val="center"/>
          </w:tcPr>
          <w:p w14:paraId="537C31D9" w14:textId="77777777" w:rsidR="00616FBE" w:rsidRPr="005517BC" w:rsidRDefault="00616FBE" w:rsidP="00411115">
            <w:pPr>
              <w:jc w:val="center"/>
              <w:rPr>
                <w:rFonts w:ascii="Times New Roman" w:hAnsi="Times New Roman"/>
                <w:b/>
                <w:sz w:val="24"/>
                <w:szCs w:val="24"/>
              </w:rPr>
            </w:pPr>
            <w:r>
              <w:rPr>
                <w:rFonts w:ascii="Times New Roman" w:hAnsi="Times New Roman"/>
                <w:b/>
                <w:sz w:val="24"/>
                <w:szCs w:val="24"/>
              </w:rPr>
              <w:t>4</w:t>
            </w:r>
          </w:p>
        </w:tc>
        <w:tc>
          <w:tcPr>
            <w:tcW w:w="3544" w:type="dxa"/>
            <w:vAlign w:val="center"/>
          </w:tcPr>
          <w:p w14:paraId="5E914718" w14:textId="77777777" w:rsidR="00616FBE" w:rsidRPr="005517BC" w:rsidRDefault="00616FBE" w:rsidP="00411115">
            <w:pPr>
              <w:jc w:val="center"/>
              <w:rPr>
                <w:rFonts w:ascii="Times New Roman" w:hAnsi="Times New Roman"/>
                <w:b/>
                <w:sz w:val="24"/>
                <w:szCs w:val="24"/>
              </w:rPr>
            </w:pPr>
            <w:r>
              <w:rPr>
                <w:rFonts w:ascii="Times New Roman" w:hAnsi="Times New Roman"/>
                <w:b/>
                <w:sz w:val="24"/>
                <w:szCs w:val="24"/>
              </w:rPr>
              <w:t>5</w:t>
            </w:r>
          </w:p>
        </w:tc>
      </w:tr>
      <w:tr w:rsidR="00616FBE" w:rsidRPr="00163171" w14:paraId="3BCCE59A" w14:textId="77777777" w:rsidTr="00411115">
        <w:trPr>
          <w:trHeight w:val="986"/>
        </w:trPr>
        <w:tc>
          <w:tcPr>
            <w:tcW w:w="1062" w:type="dxa"/>
          </w:tcPr>
          <w:p w14:paraId="5D0D36E7"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1</w:t>
            </w:r>
          </w:p>
        </w:tc>
        <w:tc>
          <w:tcPr>
            <w:tcW w:w="4716" w:type="dxa"/>
          </w:tcPr>
          <w:p w14:paraId="5F00202C" w14:textId="77777777" w:rsidR="00616FBE" w:rsidRPr="005517BC" w:rsidRDefault="00616FBE" w:rsidP="00411115">
            <w:pPr>
              <w:jc w:val="center"/>
              <w:rPr>
                <w:rFonts w:ascii="Times New Roman" w:hAnsi="Times New Roman"/>
                <w:sz w:val="24"/>
                <w:szCs w:val="24"/>
              </w:rPr>
            </w:pPr>
            <w:r w:rsidRPr="005517BC">
              <w:rPr>
                <w:rFonts w:ascii="Times New Roman" w:eastAsia="Times New Roman" w:hAnsi="Times New Roman"/>
                <w:bCs/>
                <w:color w:val="000000"/>
                <w:spacing w:val="-4"/>
                <w:sz w:val="24"/>
                <w:szCs w:val="24"/>
              </w:rPr>
              <w:t>Порядок заповнення та подання декларації особи,  уповноваженої на виконання функцій держави або місцевого самоврядування</w:t>
            </w:r>
          </w:p>
        </w:tc>
        <w:tc>
          <w:tcPr>
            <w:tcW w:w="2410" w:type="dxa"/>
          </w:tcPr>
          <w:p w14:paraId="22DF132D"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березень 202</w:t>
            </w:r>
            <w:r>
              <w:rPr>
                <w:rFonts w:ascii="Times New Roman" w:hAnsi="Times New Roman"/>
                <w:sz w:val="24"/>
                <w:szCs w:val="24"/>
              </w:rPr>
              <w:t>7 року</w:t>
            </w:r>
          </w:p>
          <w:p w14:paraId="62EF5AFF"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березень 202</w:t>
            </w:r>
            <w:r>
              <w:rPr>
                <w:rFonts w:ascii="Times New Roman" w:hAnsi="Times New Roman"/>
                <w:sz w:val="24"/>
                <w:szCs w:val="24"/>
              </w:rPr>
              <w:t>8  року</w:t>
            </w:r>
          </w:p>
        </w:tc>
        <w:tc>
          <w:tcPr>
            <w:tcW w:w="2977" w:type="dxa"/>
          </w:tcPr>
          <w:p w14:paraId="1382C494" w14:textId="77777777" w:rsidR="00616FBE" w:rsidRPr="005517BC" w:rsidRDefault="00616FBE" w:rsidP="00411115">
            <w:pPr>
              <w:ind w:left="5" w:right="-1"/>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rPr>
              <w:t xml:space="preserve">Працівники </w:t>
            </w:r>
            <w:r w:rsidRPr="005517BC">
              <w:rPr>
                <w:rFonts w:ascii="Times New Roman" w:eastAsia="Times New Roman" w:hAnsi="Times New Roman"/>
                <w:spacing w:val="-8"/>
                <w:sz w:val="24"/>
                <w:szCs w:val="24"/>
                <w:shd w:val="clear" w:color="auto" w:fill="FFFFFF"/>
                <w:lang w:eastAsia="ru-RU"/>
              </w:rPr>
              <w:t>структурних підрозділів</w:t>
            </w:r>
            <w:r w:rsidRPr="005517BC">
              <w:rPr>
                <w:rFonts w:ascii="Times New Roman" w:hAnsi="Times New Roman"/>
                <w:bCs/>
                <w:sz w:val="24"/>
                <w:szCs w:val="24"/>
              </w:rPr>
              <w:t xml:space="preserve"> обласної державної адміністрації </w:t>
            </w:r>
          </w:p>
        </w:tc>
        <w:tc>
          <w:tcPr>
            <w:tcW w:w="3544" w:type="dxa"/>
          </w:tcPr>
          <w:p w14:paraId="1ABC1060" w14:textId="77777777" w:rsidR="00616FBE" w:rsidRPr="005517BC" w:rsidRDefault="00616FBE" w:rsidP="00411115">
            <w:pPr>
              <w:jc w:val="center"/>
              <w:rPr>
                <w:rFonts w:ascii="Times New Roman" w:hAnsi="Times New Roman"/>
                <w:sz w:val="24"/>
                <w:szCs w:val="24"/>
                <w:shd w:val="clear" w:color="auto" w:fill="FFFFFF"/>
                <w:lang w:eastAsia="ru-RU"/>
              </w:rPr>
            </w:pPr>
            <w:r w:rsidRPr="005517BC">
              <w:rPr>
                <w:rFonts w:ascii="Times New Roman" w:hAnsi="Times New Roman"/>
                <w:sz w:val="24"/>
                <w:szCs w:val="24"/>
                <w:shd w:val="clear" w:color="auto" w:fill="FFFFFF"/>
                <w:lang w:eastAsia="ru-RU"/>
              </w:rPr>
              <w:t xml:space="preserve">Сектор з питань запобігання та виявлення корупції апарату </w:t>
            </w:r>
            <w:r w:rsidRPr="005517BC">
              <w:rPr>
                <w:rFonts w:ascii="Times New Roman" w:hAnsi="Times New Roman"/>
                <w:bCs/>
                <w:sz w:val="24"/>
                <w:szCs w:val="24"/>
              </w:rPr>
              <w:t xml:space="preserve">обласної державної адміністрації </w:t>
            </w:r>
          </w:p>
        </w:tc>
      </w:tr>
      <w:tr w:rsidR="00616FBE" w:rsidRPr="00163171" w14:paraId="56B841DE" w14:textId="77777777" w:rsidTr="00411115">
        <w:tc>
          <w:tcPr>
            <w:tcW w:w="1062" w:type="dxa"/>
          </w:tcPr>
          <w:p w14:paraId="3E911DA9"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2</w:t>
            </w:r>
          </w:p>
        </w:tc>
        <w:tc>
          <w:tcPr>
            <w:tcW w:w="4716" w:type="dxa"/>
          </w:tcPr>
          <w:p w14:paraId="602BB8A1"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Етичні стандарти поведінки осіб, уповноважених на виконання функцій держави та місцевого самоврядування, та прирівняних до них осіб</w:t>
            </w:r>
          </w:p>
        </w:tc>
        <w:tc>
          <w:tcPr>
            <w:tcW w:w="2410" w:type="dxa"/>
          </w:tcPr>
          <w:p w14:paraId="0856E956"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червень 202</w:t>
            </w:r>
            <w:r>
              <w:rPr>
                <w:rFonts w:ascii="Times New Roman" w:hAnsi="Times New Roman"/>
                <w:sz w:val="24"/>
                <w:szCs w:val="24"/>
              </w:rPr>
              <w:t>6  року</w:t>
            </w:r>
          </w:p>
          <w:p w14:paraId="09422A7D"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червень  202</w:t>
            </w:r>
            <w:r>
              <w:rPr>
                <w:rFonts w:ascii="Times New Roman" w:hAnsi="Times New Roman"/>
                <w:sz w:val="24"/>
                <w:szCs w:val="24"/>
              </w:rPr>
              <w:t>7  року</w:t>
            </w:r>
          </w:p>
          <w:p w14:paraId="4A64B143"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червень  202</w:t>
            </w:r>
            <w:r>
              <w:rPr>
                <w:rFonts w:ascii="Times New Roman" w:hAnsi="Times New Roman"/>
                <w:sz w:val="24"/>
                <w:szCs w:val="24"/>
              </w:rPr>
              <w:t>8  року</w:t>
            </w:r>
          </w:p>
        </w:tc>
        <w:tc>
          <w:tcPr>
            <w:tcW w:w="2977" w:type="dxa"/>
          </w:tcPr>
          <w:p w14:paraId="13F1257E" w14:textId="77777777" w:rsidR="00616FBE" w:rsidRPr="005517BC" w:rsidRDefault="00616FBE" w:rsidP="00411115">
            <w:pPr>
              <w:ind w:left="5" w:right="-1"/>
              <w:jc w:val="center"/>
              <w:rPr>
                <w:rFonts w:ascii="Times New Roman" w:hAnsi="Times New Roman"/>
                <w:bCs/>
                <w:sz w:val="24"/>
                <w:szCs w:val="24"/>
              </w:rPr>
            </w:pPr>
            <w:r w:rsidRPr="005517BC">
              <w:rPr>
                <w:rFonts w:ascii="Times New Roman" w:hAnsi="Times New Roman"/>
                <w:sz w:val="24"/>
                <w:szCs w:val="24"/>
              </w:rPr>
              <w:t xml:space="preserve">Працівники </w:t>
            </w:r>
            <w:r w:rsidRPr="005517BC">
              <w:rPr>
                <w:rFonts w:ascii="Times New Roman" w:eastAsia="Times New Roman" w:hAnsi="Times New Roman"/>
                <w:spacing w:val="-8"/>
                <w:sz w:val="24"/>
                <w:szCs w:val="24"/>
                <w:shd w:val="clear" w:color="auto" w:fill="FFFFFF"/>
                <w:lang w:eastAsia="ru-RU"/>
              </w:rPr>
              <w:t>структурних підрозділів</w:t>
            </w:r>
            <w:r w:rsidRPr="005517BC">
              <w:rPr>
                <w:rFonts w:ascii="Times New Roman" w:hAnsi="Times New Roman"/>
                <w:bCs/>
                <w:sz w:val="24"/>
                <w:szCs w:val="24"/>
              </w:rPr>
              <w:t xml:space="preserve"> обласної державної адміністрації </w:t>
            </w:r>
          </w:p>
          <w:p w14:paraId="2538178F" w14:textId="77777777" w:rsidR="00616FBE" w:rsidRPr="005517BC" w:rsidRDefault="00616FBE" w:rsidP="00411115">
            <w:pPr>
              <w:ind w:left="5" w:right="-1"/>
              <w:jc w:val="center"/>
              <w:rPr>
                <w:rFonts w:ascii="Times New Roman" w:eastAsia="Times New Roman" w:hAnsi="Times New Roman"/>
                <w:spacing w:val="-8"/>
                <w:sz w:val="24"/>
                <w:szCs w:val="24"/>
                <w:shd w:val="clear" w:color="auto" w:fill="FFFFFF"/>
                <w:lang w:eastAsia="ru-RU"/>
              </w:rPr>
            </w:pPr>
          </w:p>
        </w:tc>
        <w:tc>
          <w:tcPr>
            <w:tcW w:w="3544" w:type="dxa"/>
          </w:tcPr>
          <w:p w14:paraId="73EC990B" w14:textId="77777777" w:rsidR="00616FBE" w:rsidRPr="005517BC" w:rsidRDefault="00616FBE" w:rsidP="00411115">
            <w:pPr>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shd w:val="clear" w:color="auto" w:fill="FFFFFF"/>
                <w:lang w:eastAsia="ru-RU"/>
              </w:rPr>
              <w:t xml:space="preserve">Сектор з питань запобігання та виявлення корупції апарату </w:t>
            </w:r>
            <w:r w:rsidRPr="005517BC">
              <w:rPr>
                <w:rFonts w:ascii="Times New Roman" w:hAnsi="Times New Roman"/>
                <w:bCs/>
                <w:sz w:val="24"/>
                <w:szCs w:val="24"/>
              </w:rPr>
              <w:t xml:space="preserve">обласної державної адміністрації </w:t>
            </w:r>
          </w:p>
        </w:tc>
      </w:tr>
      <w:tr w:rsidR="00616FBE" w:rsidRPr="00163171" w14:paraId="3B4F48B0" w14:textId="77777777" w:rsidTr="00411115">
        <w:tc>
          <w:tcPr>
            <w:tcW w:w="1062" w:type="dxa"/>
          </w:tcPr>
          <w:p w14:paraId="75C3B9B0"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3</w:t>
            </w:r>
          </w:p>
        </w:tc>
        <w:tc>
          <w:tcPr>
            <w:tcW w:w="4716" w:type="dxa"/>
          </w:tcPr>
          <w:p w14:paraId="70B77F2F"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Запобігання та врегулювання конфлікту інтересів та інших обмежень</w:t>
            </w:r>
          </w:p>
        </w:tc>
        <w:tc>
          <w:tcPr>
            <w:tcW w:w="2410" w:type="dxa"/>
          </w:tcPr>
          <w:p w14:paraId="4A971DCB"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вересень 202</w:t>
            </w:r>
            <w:r>
              <w:rPr>
                <w:rFonts w:ascii="Times New Roman" w:hAnsi="Times New Roman"/>
                <w:sz w:val="24"/>
                <w:szCs w:val="24"/>
              </w:rPr>
              <w:t>6  року</w:t>
            </w:r>
          </w:p>
          <w:p w14:paraId="225EC7FE"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вересень 202</w:t>
            </w:r>
            <w:r>
              <w:rPr>
                <w:rFonts w:ascii="Times New Roman" w:hAnsi="Times New Roman"/>
                <w:sz w:val="24"/>
                <w:szCs w:val="24"/>
              </w:rPr>
              <w:t>7  року</w:t>
            </w:r>
          </w:p>
          <w:p w14:paraId="292B2D8C"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вересень 202</w:t>
            </w:r>
            <w:r>
              <w:rPr>
                <w:rFonts w:ascii="Times New Roman" w:hAnsi="Times New Roman"/>
                <w:sz w:val="24"/>
                <w:szCs w:val="24"/>
              </w:rPr>
              <w:t>8  року</w:t>
            </w:r>
          </w:p>
        </w:tc>
        <w:tc>
          <w:tcPr>
            <w:tcW w:w="2977" w:type="dxa"/>
          </w:tcPr>
          <w:p w14:paraId="787F1844" w14:textId="77777777" w:rsidR="00616FBE" w:rsidRPr="005517BC" w:rsidRDefault="00616FBE" w:rsidP="00411115">
            <w:pPr>
              <w:ind w:left="5" w:right="-1"/>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rPr>
              <w:t xml:space="preserve">Працівники </w:t>
            </w:r>
            <w:r w:rsidRPr="005517BC">
              <w:rPr>
                <w:rFonts w:ascii="Times New Roman" w:eastAsia="Times New Roman" w:hAnsi="Times New Roman"/>
                <w:spacing w:val="-8"/>
                <w:sz w:val="24"/>
                <w:szCs w:val="24"/>
                <w:shd w:val="clear" w:color="auto" w:fill="FFFFFF"/>
                <w:lang w:eastAsia="ru-RU"/>
              </w:rPr>
              <w:t>структурних підрозділів</w:t>
            </w:r>
            <w:r w:rsidRPr="005517BC">
              <w:rPr>
                <w:rFonts w:ascii="Times New Roman" w:hAnsi="Times New Roman"/>
                <w:bCs/>
                <w:sz w:val="24"/>
                <w:szCs w:val="24"/>
              </w:rPr>
              <w:t xml:space="preserve"> обласної державної адміністрації </w:t>
            </w:r>
          </w:p>
        </w:tc>
        <w:tc>
          <w:tcPr>
            <w:tcW w:w="3544" w:type="dxa"/>
          </w:tcPr>
          <w:p w14:paraId="3ED2E2B0" w14:textId="77777777" w:rsidR="00616FBE" w:rsidRPr="005517BC" w:rsidRDefault="00616FBE" w:rsidP="00411115">
            <w:pPr>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shd w:val="clear" w:color="auto" w:fill="FFFFFF"/>
                <w:lang w:eastAsia="ru-RU"/>
              </w:rPr>
              <w:t xml:space="preserve">Сектор з питань запобігання та виявлення корупції апарату </w:t>
            </w:r>
            <w:r w:rsidRPr="005517BC">
              <w:rPr>
                <w:rFonts w:ascii="Times New Roman" w:hAnsi="Times New Roman"/>
                <w:bCs/>
                <w:sz w:val="24"/>
                <w:szCs w:val="24"/>
              </w:rPr>
              <w:t xml:space="preserve">обласної державної адміністрації </w:t>
            </w:r>
          </w:p>
        </w:tc>
      </w:tr>
      <w:tr w:rsidR="00616FBE" w:rsidRPr="00163171" w14:paraId="1D3AC479" w14:textId="77777777" w:rsidTr="00411115">
        <w:tc>
          <w:tcPr>
            <w:tcW w:w="1062" w:type="dxa"/>
          </w:tcPr>
          <w:p w14:paraId="6BA45E1A"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4</w:t>
            </w:r>
          </w:p>
        </w:tc>
        <w:tc>
          <w:tcPr>
            <w:tcW w:w="4716" w:type="dxa"/>
          </w:tcPr>
          <w:p w14:paraId="1BBB074E" w14:textId="77777777" w:rsidR="00616FBE" w:rsidRDefault="00616FBE" w:rsidP="00411115">
            <w:pPr>
              <w:jc w:val="center"/>
              <w:rPr>
                <w:rFonts w:ascii="Times New Roman" w:hAnsi="Times New Roman"/>
                <w:sz w:val="24"/>
                <w:szCs w:val="24"/>
              </w:rPr>
            </w:pPr>
            <w:r w:rsidRPr="005517BC">
              <w:rPr>
                <w:rFonts w:ascii="Times New Roman" w:hAnsi="Times New Roman"/>
                <w:sz w:val="24"/>
                <w:szCs w:val="24"/>
              </w:rPr>
              <w:t xml:space="preserve">Викривачі корупції.  Гарантії їх захисту за законодавством України. Способи подання повідомлень про корупційні та пов’язані з корупцією правопорушення працівниками </w:t>
            </w:r>
            <w:r w:rsidRPr="005517BC">
              <w:rPr>
                <w:rFonts w:ascii="Times New Roman" w:hAnsi="Times New Roman"/>
                <w:bCs/>
                <w:sz w:val="24"/>
                <w:szCs w:val="24"/>
              </w:rPr>
              <w:t xml:space="preserve"> обласної державної адміністрації  </w:t>
            </w:r>
            <w:r w:rsidRPr="005517BC">
              <w:rPr>
                <w:rFonts w:ascii="Times New Roman" w:hAnsi="Times New Roman"/>
                <w:sz w:val="24"/>
                <w:szCs w:val="24"/>
              </w:rPr>
              <w:t>та порядок їх розгляду</w:t>
            </w:r>
          </w:p>
          <w:p w14:paraId="7113F88D" w14:textId="77777777" w:rsidR="00616FBE" w:rsidRDefault="00616FBE" w:rsidP="00411115">
            <w:pPr>
              <w:jc w:val="center"/>
              <w:rPr>
                <w:rFonts w:ascii="Times New Roman" w:hAnsi="Times New Roman"/>
                <w:sz w:val="24"/>
                <w:szCs w:val="24"/>
              </w:rPr>
            </w:pPr>
          </w:p>
          <w:p w14:paraId="6674ABBC" w14:textId="77777777" w:rsidR="00616FBE" w:rsidRDefault="00616FBE" w:rsidP="00411115">
            <w:pPr>
              <w:jc w:val="center"/>
              <w:rPr>
                <w:rFonts w:ascii="Times New Roman" w:hAnsi="Times New Roman"/>
                <w:sz w:val="24"/>
                <w:szCs w:val="24"/>
              </w:rPr>
            </w:pPr>
          </w:p>
          <w:p w14:paraId="2633226D" w14:textId="0FEF3298" w:rsidR="00616FBE" w:rsidRPr="005517BC" w:rsidRDefault="00616FBE" w:rsidP="00411115">
            <w:pPr>
              <w:jc w:val="center"/>
              <w:rPr>
                <w:rFonts w:ascii="Times New Roman" w:hAnsi="Times New Roman"/>
                <w:sz w:val="24"/>
                <w:szCs w:val="24"/>
              </w:rPr>
            </w:pPr>
          </w:p>
        </w:tc>
        <w:tc>
          <w:tcPr>
            <w:tcW w:w="2410" w:type="dxa"/>
          </w:tcPr>
          <w:p w14:paraId="12BC63FA"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листопад 202</w:t>
            </w:r>
            <w:r>
              <w:rPr>
                <w:rFonts w:ascii="Times New Roman" w:hAnsi="Times New Roman"/>
                <w:sz w:val="24"/>
                <w:szCs w:val="24"/>
              </w:rPr>
              <w:t>6  року</w:t>
            </w:r>
          </w:p>
          <w:p w14:paraId="60542005"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листопад 202</w:t>
            </w:r>
            <w:r>
              <w:rPr>
                <w:rFonts w:ascii="Times New Roman" w:hAnsi="Times New Roman"/>
                <w:sz w:val="24"/>
                <w:szCs w:val="24"/>
              </w:rPr>
              <w:t>7  року</w:t>
            </w:r>
          </w:p>
          <w:p w14:paraId="165D547C"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 xml:space="preserve">листопад </w:t>
            </w:r>
            <w:r>
              <w:rPr>
                <w:rFonts w:ascii="Times New Roman" w:hAnsi="Times New Roman"/>
                <w:sz w:val="24"/>
                <w:szCs w:val="24"/>
              </w:rPr>
              <w:t xml:space="preserve"> </w:t>
            </w:r>
            <w:r w:rsidRPr="005517BC">
              <w:rPr>
                <w:rFonts w:ascii="Times New Roman" w:hAnsi="Times New Roman"/>
                <w:sz w:val="24"/>
                <w:szCs w:val="24"/>
              </w:rPr>
              <w:t>20</w:t>
            </w:r>
            <w:r>
              <w:rPr>
                <w:rFonts w:ascii="Times New Roman" w:hAnsi="Times New Roman"/>
                <w:sz w:val="24"/>
                <w:szCs w:val="24"/>
              </w:rPr>
              <w:t>28 року</w:t>
            </w:r>
            <w:r w:rsidRPr="005517BC">
              <w:rPr>
                <w:rFonts w:ascii="Times New Roman" w:hAnsi="Times New Roman"/>
                <w:sz w:val="24"/>
                <w:szCs w:val="24"/>
              </w:rPr>
              <w:t xml:space="preserve"> </w:t>
            </w:r>
          </w:p>
        </w:tc>
        <w:tc>
          <w:tcPr>
            <w:tcW w:w="2977" w:type="dxa"/>
          </w:tcPr>
          <w:p w14:paraId="157EC568" w14:textId="77777777" w:rsidR="00616FBE" w:rsidRPr="005517BC" w:rsidRDefault="00616FBE" w:rsidP="00411115">
            <w:pPr>
              <w:ind w:left="5" w:right="-1"/>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rPr>
              <w:t xml:space="preserve">Працівники </w:t>
            </w:r>
            <w:r w:rsidRPr="005517BC">
              <w:rPr>
                <w:rFonts w:ascii="Times New Roman" w:eastAsia="Times New Roman" w:hAnsi="Times New Roman"/>
                <w:spacing w:val="-8"/>
                <w:sz w:val="24"/>
                <w:szCs w:val="24"/>
                <w:shd w:val="clear" w:color="auto" w:fill="FFFFFF"/>
                <w:lang w:eastAsia="ru-RU"/>
              </w:rPr>
              <w:t>структурних підрозділів</w:t>
            </w:r>
            <w:r w:rsidRPr="005517BC">
              <w:rPr>
                <w:rFonts w:ascii="Times New Roman" w:hAnsi="Times New Roman"/>
                <w:bCs/>
                <w:sz w:val="24"/>
                <w:szCs w:val="24"/>
              </w:rPr>
              <w:t xml:space="preserve"> обласної державної адміністрації </w:t>
            </w:r>
          </w:p>
        </w:tc>
        <w:tc>
          <w:tcPr>
            <w:tcW w:w="3544" w:type="dxa"/>
          </w:tcPr>
          <w:p w14:paraId="3B67EEA3" w14:textId="77777777" w:rsidR="00616FBE" w:rsidRPr="005517BC" w:rsidRDefault="00616FBE" w:rsidP="00411115">
            <w:pPr>
              <w:jc w:val="center"/>
              <w:rPr>
                <w:rFonts w:ascii="Times New Roman" w:eastAsia="Times New Roman" w:hAnsi="Times New Roman"/>
                <w:spacing w:val="-8"/>
                <w:sz w:val="24"/>
                <w:szCs w:val="24"/>
                <w:shd w:val="clear" w:color="auto" w:fill="FFFFFF"/>
                <w:lang w:eastAsia="ru-RU"/>
              </w:rPr>
            </w:pPr>
            <w:r w:rsidRPr="005517BC">
              <w:rPr>
                <w:rFonts w:ascii="Times New Roman" w:hAnsi="Times New Roman"/>
                <w:sz w:val="24"/>
                <w:szCs w:val="24"/>
                <w:shd w:val="clear" w:color="auto" w:fill="FFFFFF"/>
                <w:lang w:eastAsia="ru-RU"/>
              </w:rPr>
              <w:t xml:space="preserve">Сектор з питань запобігання та виявлення корупції апарату </w:t>
            </w:r>
            <w:r w:rsidRPr="005517BC">
              <w:rPr>
                <w:rFonts w:ascii="Times New Roman" w:hAnsi="Times New Roman"/>
                <w:bCs/>
                <w:sz w:val="24"/>
                <w:szCs w:val="24"/>
              </w:rPr>
              <w:t xml:space="preserve">обласної державної адміністрації </w:t>
            </w:r>
          </w:p>
        </w:tc>
      </w:tr>
      <w:tr w:rsidR="00616FBE" w:rsidRPr="00163171" w14:paraId="39772DE8" w14:textId="77777777" w:rsidTr="00411115">
        <w:tc>
          <w:tcPr>
            <w:tcW w:w="1062" w:type="dxa"/>
          </w:tcPr>
          <w:p w14:paraId="729026F4" w14:textId="77777777" w:rsidR="00616FBE" w:rsidRPr="005517BC" w:rsidRDefault="00616FBE" w:rsidP="00411115">
            <w:pPr>
              <w:jc w:val="center"/>
              <w:rPr>
                <w:rFonts w:ascii="Times New Roman" w:hAnsi="Times New Roman"/>
                <w:sz w:val="24"/>
                <w:szCs w:val="24"/>
              </w:rPr>
            </w:pPr>
            <w:r>
              <w:rPr>
                <w:rFonts w:ascii="Times New Roman" w:hAnsi="Times New Roman"/>
                <w:sz w:val="24"/>
                <w:szCs w:val="24"/>
              </w:rPr>
              <w:lastRenderedPageBreak/>
              <w:t>1</w:t>
            </w:r>
          </w:p>
        </w:tc>
        <w:tc>
          <w:tcPr>
            <w:tcW w:w="4716" w:type="dxa"/>
          </w:tcPr>
          <w:p w14:paraId="1F33460B" w14:textId="77777777" w:rsidR="00616FBE" w:rsidRPr="005517BC" w:rsidRDefault="00616FBE" w:rsidP="00411115">
            <w:pPr>
              <w:jc w:val="center"/>
              <w:rPr>
                <w:rFonts w:ascii="Times New Roman" w:hAnsi="Times New Roman"/>
                <w:sz w:val="24"/>
                <w:szCs w:val="24"/>
              </w:rPr>
            </w:pPr>
            <w:r>
              <w:rPr>
                <w:rFonts w:ascii="Times New Roman" w:hAnsi="Times New Roman"/>
                <w:sz w:val="24"/>
                <w:szCs w:val="24"/>
              </w:rPr>
              <w:t>2</w:t>
            </w:r>
          </w:p>
        </w:tc>
        <w:tc>
          <w:tcPr>
            <w:tcW w:w="2410" w:type="dxa"/>
          </w:tcPr>
          <w:p w14:paraId="0D12E0F3" w14:textId="77777777" w:rsidR="00616FBE" w:rsidRPr="005517BC" w:rsidRDefault="00616FBE" w:rsidP="00411115">
            <w:pPr>
              <w:jc w:val="center"/>
              <w:rPr>
                <w:rFonts w:ascii="Times New Roman" w:hAnsi="Times New Roman"/>
                <w:sz w:val="24"/>
                <w:szCs w:val="24"/>
              </w:rPr>
            </w:pPr>
            <w:r>
              <w:rPr>
                <w:rFonts w:ascii="Times New Roman" w:hAnsi="Times New Roman"/>
                <w:sz w:val="24"/>
                <w:szCs w:val="24"/>
              </w:rPr>
              <w:t>3</w:t>
            </w:r>
          </w:p>
        </w:tc>
        <w:tc>
          <w:tcPr>
            <w:tcW w:w="2977" w:type="dxa"/>
          </w:tcPr>
          <w:p w14:paraId="284C92A9" w14:textId="77777777" w:rsidR="00616FBE" w:rsidRPr="005517BC" w:rsidRDefault="00616FBE" w:rsidP="00411115">
            <w:pPr>
              <w:ind w:left="5" w:right="-1"/>
              <w:jc w:val="center"/>
              <w:rPr>
                <w:rFonts w:ascii="Times New Roman" w:hAnsi="Times New Roman"/>
                <w:sz w:val="24"/>
                <w:szCs w:val="24"/>
              </w:rPr>
            </w:pPr>
            <w:r>
              <w:rPr>
                <w:rFonts w:ascii="Times New Roman" w:hAnsi="Times New Roman"/>
                <w:sz w:val="24"/>
                <w:szCs w:val="24"/>
              </w:rPr>
              <w:t>4</w:t>
            </w:r>
          </w:p>
        </w:tc>
        <w:tc>
          <w:tcPr>
            <w:tcW w:w="3544" w:type="dxa"/>
          </w:tcPr>
          <w:p w14:paraId="1CA322B5" w14:textId="77777777" w:rsidR="00616FBE" w:rsidRPr="005517BC" w:rsidRDefault="00616FBE" w:rsidP="00411115">
            <w:pPr>
              <w:jc w:val="center"/>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5</w:t>
            </w:r>
          </w:p>
        </w:tc>
      </w:tr>
      <w:tr w:rsidR="00616FBE" w:rsidRPr="00163171" w14:paraId="43B082A2" w14:textId="77777777" w:rsidTr="00411115">
        <w:tc>
          <w:tcPr>
            <w:tcW w:w="1062" w:type="dxa"/>
          </w:tcPr>
          <w:p w14:paraId="2C28E0F1"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5</w:t>
            </w:r>
          </w:p>
        </w:tc>
        <w:tc>
          <w:tcPr>
            <w:tcW w:w="4716" w:type="dxa"/>
          </w:tcPr>
          <w:p w14:paraId="374A5837"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 xml:space="preserve">Організація роботи уповноваженої особи </w:t>
            </w:r>
            <w:r>
              <w:rPr>
                <w:rFonts w:ascii="Times New Roman" w:hAnsi="Times New Roman"/>
                <w:sz w:val="24"/>
                <w:szCs w:val="24"/>
              </w:rPr>
              <w:t>з питань запобігання та виявлення корупції</w:t>
            </w:r>
          </w:p>
        </w:tc>
        <w:tc>
          <w:tcPr>
            <w:tcW w:w="2410" w:type="dxa"/>
          </w:tcPr>
          <w:p w14:paraId="3A270794" w14:textId="77777777" w:rsidR="00616FBE" w:rsidRPr="005517BC" w:rsidRDefault="00616FBE" w:rsidP="00411115">
            <w:pPr>
              <w:jc w:val="center"/>
              <w:rPr>
                <w:rFonts w:ascii="Times New Roman" w:hAnsi="Times New Roman"/>
                <w:sz w:val="24"/>
                <w:szCs w:val="24"/>
              </w:rPr>
            </w:pPr>
            <w:r w:rsidRPr="005517BC">
              <w:rPr>
                <w:rFonts w:ascii="Times New Roman" w:hAnsi="Times New Roman"/>
                <w:sz w:val="24"/>
                <w:szCs w:val="24"/>
              </w:rPr>
              <w:t>грудень 202</w:t>
            </w:r>
            <w:r>
              <w:rPr>
                <w:rFonts w:ascii="Times New Roman" w:hAnsi="Times New Roman"/>
                <w:sz w:val="24"/>
                <w:szCs w:val="24"/>
              </w:rPr>
              <w:t>6  року</w:t>
            </w:r>
          </w:p>
          <w:p w14:paraId="065A8B31" w14:textId="77777777" w:rsidR="00616FBE" w:rsidRDefault="00616FBE" w:rsidP="00411115">
            <w:pPr>
              <w:jc w:val="center"/>
              <w:rPr>
                <w:rFonts w:ascii="Times New Roman" w:hAnsi="Times New Roman"/>
                <w:sz w:val="24"/>
                <w:szCs w:val="24"/>
              </w:rPr>
            </w:pPr>
            <w:r w:rsidRPr="005517BC">
              <w:rPr>
                <w:rFonts w:ascii="Times New Roman" w:hAnsi="Times New Roman"/>
                <w:sz w:val="24"/>
                <w:szCs w:val="24"/>
              </w:rPr>
              <w:t>грудень 202</w:t>
            </w:r>
            <w:r>
              <w:rPr>
                <w:rFonts w:ascii="Times New Roman" w:hAnsi="Times New Roman"/>
                <w:sz w:val="24"/>
                <w:szCs w:val="24"/>
              </w:rPr>
              <w:t>7  року</w:t>
            </w:r>
          </w:p>
          <w:p w14:paraId="5A9A82C8" w14:textId="77777777" w:rsidR="00616FBE" w:rsidRPr="005517BC" w:rsidRDefault="00616FBE" w:rsidP="00411115">
            <w:pPr>
              <w:jc w:val="center"/>
              <w:rPr>
                <w:rFonts w:ascii="Times New Roman" w:hAnsi="Times New Roman"/>
                <w:sz w:val="24"/>
                <w:szCs w:val="24"/>
              </w:rPr>
            </w:pPr>
            <w:r>
              <w:rPr>
                <w:rFonts w:ascii="Times New Roman" w:hAnsi="Times New Roman"/>
                <w:sz w:val="24"/>
                <w:szCs w:val="24"/>
              </w:rPr>
              <w:t>грудень 2028  року</w:t>
            </w:r>
          </w:p>
        </w:tc>
        <w:tc>
          <w:tcPr>
            <w:tcW w:w="2977" w:type="dxa"/>
          </w:tcPr>
          <w:p w14:paraId="74982465" w14:textId="77777777" w:rsidR="00616FBE" w:rsidRDefault="00616FBE" w:rsidP="00411115">
            <w:pPr>
              <w:ind w:left="5" w:right="-1"/>
              <w:jc w:val="center"/>
              <w:rPr>
                <w:rFonts w:ascii="Times New Roman" w:hAnsi="Times New Roman"/>
                <w:sz w:val="24"/>
                <w:szCs w:val="24"/>
              </w:rPr>
            </w:pPr>
            <w:r w:rsidRPr="005517BC">
              <w:rPr>
                <w:rFonts w:ascii="Times New Roman" w:hAnsi="Times New Roman"/>
                <w:sz w:val="24"/>
                <w:szCs w:val="24"/>
              </w:rPr>
              <w:t xml:space="preserve">Уповноважені особи з питань запобігання та виявлення корупції районних державних адміністрацій </w:t>
            </w:r>
          </w:p>
          <w:p w14:paraId="0BB92C8F" w14:textId="77777777" w:rsidR="00616FBE" w:rsidRPr="005517BC" w:rsidRDefault="00616FBE" w:rsidP="00411115">
            <w:pPr>
              <w:ind w:left="5" w:right="-1"/>
              <w:jc w:val="center"/>
              <w:rPr>
                <w:rFonts w:ascii="Times New Roman" w:hAnsi="Times New Roman"/>
                <w:sz w:val="24"/>
                <w:szCs w:val="24"/>
              </w:rPr>
            </w:pPr>
          </w:p>
        </w:tc>
        <w:tc>
          <w:tcPr>
            <w:tcW w:w="3544" w:type="dxa"/>
          </w:tcPr>
          <w:p w14:paraId="59EF12C9" w14:textId="77777777" w:rsidR="00616FBE" w:rsidRPr="005517BC" w:rsidRDefault="00616FBE" w:rsidP="00411115">
            <w:pPr>
              <w:jc w:val="center"/>
              <w:rPr>
                <w:rFonts w:ascii="Times New Roman" w:hAnsi="Times New Roman"/>
                <w:sz w:val="24"/>
                <w:szCs w:val="24"/>
                <w:shd w:val="clear" w:color="auto" w:fill="FFFFFF"/>
                <w:lang w:eastAsia="ru-RU"/>
              </w:rPr>
            </w:pPr>
            <w:r w:rsidRPr="005517BC">
              <w:rPr>
                <w:rFonts w:ascii="Times New Roman" w:hAnsi="Times New Roman"/>
                <w:sz w:val="24"/>
                <w:szCs w:val="24"/>
                <w:shd w:val="clear" w:color="auto" w:fill="FFFFFF"/>
                <w:lang w:eastAsia="ru-RU"/>
              </w:rPr>
              <w:t xml:space="preserve">Сектор з питань запобігання та виявлення корупції апарату </w:t>
            </w:r>
            <w:r w:rsidRPr="005517BC">
              <w:rPr>
                <w:rFonts w:ascii="Times New Roman" w:hAnsi="Times New Roman"/>
                <w:bCs/>
                <w:sz w:val="24"/>
                <w:szCs w:val="24"/>
              </w:rPr>
              <w:t xml:space="preserve">обласної державної адміністрації </w:t>
            </w:r>
          </w:p>
        </w:tc>
      </w:tr>
    </w:tbl>
    <w:p w14:paraId="659063FB" w14:textId="77777777" w:rsidR="00616FBE" w:rsidRDefault="00616FBE" w:rsidP="00616FBE"/>
    <w:p w14:paraId="6F5879EF" w14:textId="77777777" w:rsidR="00616FBE" w:rsidRDefault="00616FBE" w:rsidP="00616FBE"/>
    <w:p w14:paraId="304AB94A" w14:textId="77777777" w:rsidR="00616FBE" w:rsidRDefault="00616FBE" w:rsidP="00616FBE">
      <w:pPr>
        <w:spacing w:after="0" w:line="240" w:lineRule="auto"/>
        <w:ind w:left="284"/>
        <w:rPr>
          <w:rFonts w:ascii="Times New Roman" w:hAnsi="Times New Roman"/>
          <w:b/>
          <w:sz w:val="28"/>
          <w:szCs w:val="28"/>
        </w:rPr>
      </w:pPr>
      <w:r w:rsidRPr="00E40817">
        <w:rPr>
          <w:rFonts w:ascii="Times New Roman" w:hAnsi="Times New Roman"/>
          <w:b/>
          <w:sz w:val="28"/>
          <w:szCs w:val="28"/>
        </w:rPr>
        <w:t xml:space="preserve">Завідувач сектору з питань запобігання </w:t>
      </w:r>
    </w:p>
    <w:p w14:paraId="3DB32247" w14:textId="77777777" w:rsidR="00616FBE" w:rsidRDefault="00616FBE" w:rsidP="00616FBE">
      <w:pPr>
        <w:spacing w:after="0" w:line="240" w:lineRule="auto"/>
        <w:ind w:left="284"/>
        <w:rPr>
          <w:rFonts w:ascii="Times New Roman" w:hAnsi="Times New Roman"/>
          <w:b/>
          <w:sz w:val="28"/>
          <w:szCs w:val="28"/>
        </w:rPr>
      </w:pPr>
      <w:r w:rsidRPr="00E40817">
        <w:rPr>
          <w:rFonts w:ascii="Times New Roman" w:hAnsi="Times New Roman"/>
          <w:b/>
          <w:sz w:val="28"/>
          <w:szCs w:val="28"/>
        </w:rPr>
        <w:t xml:space="preserve">та виявлення корупції апарату обласної </w:t>
      </w:r>
    </w:p>
    <w:p w14:paraId="1C36C1D5" w14:textId="77777777" w:rsidR="00616FBE" w:rsidRDefault="00616FBE" w:rsidP="00616FBE">
      <w:pPr>
        <w:spacing w:after="0" w:line="240" w:lineRule="auto"/>
        <w:ind w:left="284"/>
        <w:rPr>
          <w:rFonts w:ascii="Times New Roman" w:hAnsi="Times New Roman"/>
          <w:b/>
          <w:sz w:val="28"/>
          <w:szCs w:val="28"/>
        </w:rPr>
      </w:pPr>
      <w:r w:rsidRPr="00E40817">
        <w:rPr>
          <w:rFonts w:ascii="Times New Roman" w:hAnsi="Times New Roman"/>
          <w:b/>
          <w:sz w:val="28"/>
          <w:szCs w:val="28"/>
        </w:rPr>
        <w:t xml:space="preserve">державної адміністрації (обласної </w:t>
      </w:r>
    </w:p>
    <w:p w14:paraId="7BB6B927" w14:textId="77777777" w:rsidR="00616FBE" w:rsidRPr="00E40817" w:rsidRDefault="00616FBE" w:rsidP="00616FBE">
      <w:pPr>
        <w:spacing w:after="0" w:line="240" w:lineRule="auto"/>
        <w:ind w:left="284"/>
        <w:rPr>
          <w:rFonts w:ascii="Times New Roman" w:hAnsi="Times New Roman"/>
          <w:b/>
          <w:sz w:val="28"/>
          <w:szCs w:val="28"/>
        </w:rPr>
      </w:pPr>
      <w:r w:rsidRPr="00E40817">
        <w:rPr>
          <w:rFonts w:ascii="Times New Roman" w:hAnsi="Times New Roman"/>
          <w:b/>
          <w:sz w:val="28"/>
          <w:szCs w:val="28"/>
        </w:rPr>
        <w:t>військової адміністрації)</w:t>
      </w:r>
      <w:r>
        <w:rPr>
          <w:rFonts w:ascii="Times New Roman" w:hAnsi="Times New Roman"/>
          <w:b/>
          <w:sz w:val="28"/>
          <w:szCs w:val="28"/>
        </w:rPr>
        <w:t xml:space="preserve">                                                                                                                Юрій МАНАСТИРСЬКИЙ</w:t>
      </w:r>
    </w:p>
    <w:p w14:paraId="2BEA16E3" w14:textId="77777777" w:rsidR="00616FBE" w:rsidRDefault="00616FBE" w:rsidP="00616FBE">
      <w:pPr>
        <w:ind w:left="284"/>
      </w:pPr>
    </w:p>
    <w:p w14:paraId="45CFF1D4" w14:textId="77777777" w:rsidR="00616FBE" w:rsidRPr="00901DF9" w:rsidRDefault="00616FBE" w:rsidP="00616FBE">
      <w:pPr>
        <w:spacing w:after="0" w:line="240" w:lineRule="auto"/>
        <w:jc w:val="both"/>
        <w:rPr>
          <w:rFonts w:ascii="Times New Roman" w:hAnsi="Times New Roman" w:cs="Times New Roman"/>
          <w:sz w:val="28"/>
          <w:szCs w:val="28"/>
        </w:rPr>
      </w:pPr>
    </w:p>
    <w:sectPr w:rsidR="00616FBE" w:rsidRPr="00901DF9" w:rsidSect="009B6E00">
      <w:headerReference w:type="default" r:id="rId8"/>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BB7B" w14:textId="77777777" w:rsidR="00AB75DC" w:rsidRDefault="00AB75DC" w:rsidP="00D17AD4">
      <w:pPr>
        <w:spacing w:after="0" w:line="240" w:lineRule="auto"/>
      </w:pPr>
      <w:r>
        <w:separator/>
      </w:r>
    </w:p>
  </w:endnote>
  <w:endnote w:type="continuationSeparator" w:id="0">
    <w:p w14:paraId="3718F4F4" w14:textId="77777777" w:rsidR="00AB75DC" w:rsidRDefault="00AB75DC" w:rsidP="00D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9676" w14:textId="77777777" w:rsidR="00AB75DC" w:rsidRDefault="00AB75DC" w:rsidP="00D17AD4">
      <w:pPr>
        <w:spacing w:after="0" w:line="240" w:lineRule="auto"/>
      </w:pPr>
      <w:r>
        <w:separator/>
      </w:r>
    </w:p>
  </w:footnote>
  <w:footnote w:type="continuationSeparator" w:id="0">
    <w:p w14:paraId="6B0E25A2" w14:textId="77777777" w:rsidR="00AB75DC" w:rsidRDefault="00AB75DC" w:rsidP="00D1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391" w14:textId="3AC128F0" w:rsidR="00265C52" w:rsidRPr="00F01A62" w:rsidRDefault="00A050A4" w:rsidP="009B6E00">
    <w:pPr>
      <w:pStyle w:val="rvps14"/>
      <w:rPr>
        <w:sz w:val="2"/>
        <w:szCs w:val="2"/>
      </w:rPr>
    </w:pPr>
  </w:p>
  <w:p w14:paraId="5222D5FA" w14:textId="77777777" w:rsidR="00265C52" w:rsidRPr="009B6E00" w:rsidRDefault="00A050A4" w:rsidP="009B6E00">
    <w:pPr>
      <w:pStyle w:val="rvps14"/>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7169"/>
    <w:multiLevelType w:val="hybridMultilevel"/>
    <w:tmpl w:val="D05E5F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1E6E18"/>
    <w:multiLevelType w:val="hybridMultilevel"/>
    <w:tmpl w:val="58E01734"/>
    <w:lvl w:ilvl="0" w:tplc="586A5B48">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2" w15:restartNumberingAfterBreak="0">
    <w:nsid w:val="411E5CE4"/>
    <w:multiLevelType w:val="hybridMultilevel"/>
    <w:tmpl w:val="35682A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9E94B1D"/>
    <w:multiLevelType w:val="hybridMultilevel"/>
    <w:tmpl w:val="BFD864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4E"/>
    <w:rsid w:val="00007565"/>
    <w:rsid w:val="005835D0"/>
    <w:rsid w:val="00616FBE"/>
    <w:rsid w:val="006F734E"/>
    <w:rsid w:val="008728AE"/>
    <w:rsid w:val="00901DF9"/>
    <w:rsid w:val="009B2F2B"/>
    <w:rsid w:val="00A050A4"/>
    <w:rsid w:val="00AB75DC"/>
    <w:rsid w:val="00D17AD4"/>
    <w:rsid w:val="00D428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D95A"/>
  <w15:chartTrackingRefBased/>
  <w15:docId w15:val="{9DC246F9-6A10-4593-930D-E682F881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7AD4"/>
    <w:pPr>
      <w:keepNext/>
      <w:spacing w:before="240" w:after="60" w:line="240" w:lineRule="auto"/>
      <w:outlineLvl w:val="0"/>
    </w:pPr>
    <w:rPr>
      <w:rFonts w:ascii="Cambria" w:eastAsia="Times New Roman" w:hAnsi="Cambria" w:cs="Arial"/>
      <w:b/>
      <w:bCs/>
      <w:kern w:val="32"/>
      <w:sz w:val="32"/>
      <w:szCs w:val="32"/>
    </w:rPr>
  </w:style>
  <w:style w:type="paragraph" w:styleId="2">
    <w:name w:val="heading 2"/>
    <w:basedOn w:val="a"/>
    <w:next w:val="a"/>
    <w:link w:val="20"/>
    <w:uiPriority w:val="9"/>
    <w:semiHidden/>
    <w:unhideWhenUsed/>
    <w:qFormat/>
    <w:rsid w:val="00D17AD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D17AD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D17AD4"/>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D17AD4"/>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D17AD4"/>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D17AD4"/>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D17AD4"/>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D17AD4"/>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AD4"/>
    <w:rPr>
      <w:rFonts w:ascii="Cambria" w:eastAsia="Times New Roman" w:hAnsi="Cambria" w:cs="Arial"/>
      <w:b/>
      <w:bCs/>
      <w:kern w:val="32"/>
      <w:sz w:val="32"/>
      <w:szCs w:val="32"/>
    </w:rPr>
  </w:style>
  <w:style w:type="character" w:customStyle="1" w:styleId="20">
    <w:name w:val="Заголовок 2 Знак"/>
    <w:basedOn w:val="a0"/>
    <w:link w:val="2"/>
    <w:uiPriority w:val="9"/>
    <w:semiHidden/>
    <w:rsid w:val="00D17AD4"/>
    <w:rPr>
      <w:rFonts w:ascii="Cambria" w:eastAsia="Times New Roman" w:hAnsi="Cambria" w:cs="Times New Roman"/>
      <w:b/>
      <w:bCs/>
      <w:i/>
      <w:iCs/>
      <w:sz w:val="28"/>
      <w:szCs w:val="28"/>
    </w:rPr>
  </w:style>
  <w:style w:type="paragraph" w:customStyle="1" w:styleId="rvps2">
    <w:name w:val="rvps2"/>
    <w:basedOn w:val="a"/>
    <w:rsid w:val="00901D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01D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01DF9"/>
  </w:style>
  <w:style w:type="paragraph" w:styleId="a3">
    <w:name w:val="header"/>
    <w:basedOn w:val="a"/>
    <w:link w:val="a4"/>
    <w:uiPriority w:val="99"/>
    <w:unhideWhenUsed/>
    <w:rsid w:val="00D17AD4"/>
    <w:pPr>
      <w:tabs>
        <w:tab w:val="center" w:pos="4819"/>
        <w:tab w:val="right" w:pos="9639"/>
      </w:tabs>
      <w:spacing w:after="0" w:line="240" w:lineRule="auto"/>
    </w:pPr>
    <w:rPr>
      <w:rFonts w:ascii="Antiqua" w:eastAsia="Times New Roman" w:hAnsi="Antiqua" w:cs="Times New Roman"/>
      <w:sz w:val="26"/>
      <w:szCs w:val="20"/>
      <w:lang w:eastAsia="ru-RU"/>
    </w:rPr>
  </w:style>
  <w:style w:type="character" w:customStyle="1" w:styleId="a4">
    <w:name w:val="Верхній колонтитул Знак"/>
    <w:basedOn w:val="a0"/>
    <w:link w:val="a3"/>
    <w:uiPriority w:val="99"/>
    <w:rsid w:val="00D17AD4"/>
    <w:rPr>
      <w:rFonts w:ascii="Antiqua" w:eastAsia="Times New Roman" w:hAnsi="Antiqua" w:cs="Times New Roman"/>
      <w:sz w:val="26"/>
      <w:szCs w:val="20"/>
      <w:lang w:eastAsia="ru-RU"/>
    </w:rPr>
  </w:style>
  <w:style w:type="table" w:styleId="a5">
    <w:name w:val="Table Grid"/>
    <w:basedOn w:val="a1"/>
    <w:uiPriority w:val="39"/>
    <w:rsid w:val="00D1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17AD4"/>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17AD4"/>
    <w:rPr>
      <w:rFonts w:cs="Times New Roman"/>
      <w:b/>
      <w:bCs/>
      <w:sz w:val="28"/>
      <w:szCs w:val="28"/>
    </w:rPr>
  </w:style>
  <w:style w:type="character" w:customStyle="1" w:styleId="50">
    <w:name w:val="Заголовок 5 Знак"/>
    <w:basedOn w:val="a0"/>
    <w:link w:val="5"/>
    <w:uiPriority w:val="9"/>
    <w:semiHidden/>
    <w:rsid w:val="00D17AD4"/>
    <w:rPr>
      <w:rFonts w:cs="Times New Roman"/>
      <w:b/>
      <w:bCs/>
      <w:i/>
      <w:iCs/>
      <w:sz w:val="26"/>
      <w:szCs w:val="26"/>
    </w:rPr>
  </w:style>
  <w:style w:type="character" w:customStyle="1" w:styleId="60">
    <w:name w:val="Заголовок 6 Знак"/>
    <w:basedOn w:val="a0"/>
    <w:link w:val="6"/>
    <w:uiPriority w:val="9"/>
    <w:semiHidden/>
    <w:rsid w:val="00D17AD4"/>
    <w:rPr>
      <w:rFonts w:cs="Times New Roman"/>
      <w:b/>
      <w:bCs/>
    </w:rPr>
  </w:style>
  <w:style w:type="character" w:customStyle="1" w:styleId="70">
    <w:name w:val="Заголовок 7 Знак"/>
    <w:basedOn w:val="a0"/>
    <w:link w:val="7"/>
    <w:uiPriority w:val="9"/>
    <w:semiHidden/>
    <w:rsid w:val="00D17AD4"/>
    <w:rPr>
      <w:rFonts w:cs="Times New Roman"/>
      <w:sz w:val="24"/>
      <w:szCs w:val="24"/>
    </w:rPr>
  </w:style>
  <w:style w:type="character" w:customStyle="1" w:styleId="80">
    <w:name w:val="Заголовок 8 Знак"/>
    <w:basedOn w:val="a0"/>
    <w:link w:val="8"/>
    <w:uiPriority w:val="9"/>
    <w:semiHidden/>
    <w:rsid w:val="00D17AD4"/>
    <w:rPr>
      <w:rFonts w:cs="Times New Roman"/>
      <w:i/>
      <w:iCs/>
      <w:sz w:val="24"/>
      <w:szCs w:val="24"/>
    </w:rPr>
  </w:style>
  <w:style w:type="character" w:customStyle="1" w:styleId="90">
    <w:name w:val="Заголовок 9 Знак"/>
    <w:basedOn w:val="a0"/>
    <w:link w:val="9"/>
    <w:uiPriority w:val="9"/>
    <w:semiHidden/>
    <w:rsid w:val="00D17AD4"/>
    <w:rPr>
      <w:rFonts w:ascii="Cambria" w:eastAsia="Times New Roman" w:hAnsi="Cambria" w:cs="Times New Roman"/>
    </w:rPr>
  </w:style>
  <w:style w:type="paragraph" w:styleId="a6">
    <w:name w:val="Title"/>
    <w:basedOn w:val="a"/>
    <w:next w:val="a"/>
    <w:link w:val="a7"/>
    <w:uiPriority w:val="10"/>
    <w:qFormat/>
    <w:rsid w:val="00D17AD4"/>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7">
    <w:name w:val="Назва Знак"/>
    <w:basedOn w:val="a0"/>
    <w:link w:val="a6"/>
    <w:uiPriority w:val="10"/>
    <w:rsid w:val="00D17AD4"/>
    <w:rPr>
      <w:rFonts w:ascii="Cambria" w:eastAsia="Times New Roman" w:hAnsi="Cambria" w:cs="Times New Roman"/>
      <w:b/>
      <w:bCs/>
      <w:kern w:val="28"/>
      <w:sz w:val="32"/>
      <w:szCs w:val="32"/>
    </w:rPr>
  </w:style>
  <w:style w:type="paragraph" w:styleId="a8">
    <w:name w:val="Subtitle"/>
    <w:basedOn w:val="a"/>
    <w:next w:val="a"/>
    <w:link w:val="a9"/>
    <w:uiPriority w:val="11"/>
    <w:qFormat/>
    <w:rsid w:val="00D17AD4"/>
    <w:pPr>
      <w:spacing w:after="60" w:line="240" w:lineRule="auto"/>
      <w:jc w:val="center"/>
      <w:outlineLvl w:val="1"/>
    </w:pPr>
    <w:rPr>
      <w:rFonts w:ascii="Cambria" w:eastAsia="Times New Roman" w:hAnsi="Cambria" w:cs="Cambria"/>
      <w:sz w:val="24"/>
      <w:szCs w:val="24"/>
    </w:rPr>
  </w:style>
  <w:style w:type="character" w:customStyle="1" w:styleId="a9">
    <w:name w:val="Підзаголовок Знак"/>
    <w:basedOn w:val="a0"/>
    <w:link w:val="a8"/>
    <w:uiPriority w:val="11"/>
    <w:rsid w:val="00D17AD4"/>
    <w:rPr>
      <w:rFonts w:ascii="Cambria" w:eastAsia="Times New Roman" w:hAnsi="Cambria" w:cs="Cambria"/>
      <w:sz w:val="24"/>
      <w:szCs w:val="24"/>
    </w:rPr>
  </w:style>
  <w:style w:type="character" w:styleId="aa">
    <w:name w:val="Strong"/>
    <w:uiPriority w:val="22"/>
    <w:qFormat/>
    <w:rsid w:val="00D17AD4"/>
    <w:rPr>
      <w:b/>
      <w:bCs/>
    </w:rPr>
  </w:style>
  <w:style w:type="character" w:styleId="ab">
    <w:name w:val="Emphasis"/>
    <w:uiPriority w:val="20"/>
    <w:qFormat/>
    <w:rsid w:val="00D17AD4"/>
    <w:rPr>
      <w:rFonts w:ascii="Calibri" w:hAnsi="Calibri"/>
      <w:b/>
      <w:i/>
      <w:iCs/>
    </w:rPr>
  </w:style>
  <w:style w:type="paragraph" w:styleId="ac">
    <w:name w:val="No Spacing"/>
    <w:basedOn w:val="a"/>
    <w:uiPriority w:val="1"/>
    <w:qFormat/>
    <w:rsid w:val="00D17AD4"/>
    <w:pPr>
      <w:spacing w:after="0" w:line="240" w:lineRule="auto"/>
    </w:pPr>
    <w:rPr>
      <w:rFonts w:cs="Times New Roman"/>
      <w:sz w:val="24"/>
      <w:szCs w:val="32"/>
    </w:rPr>
  </w:style>
  <w:style w:type="paragraph" w:styleId="ad">
    <w:name w:val="List Paragraph"/>
    <w:basedOn w:val="a"/>
    <w:uiPriority w:val="34"/>
    <w:qFormat/>
    <w:rsid w:val="00D17AD4"/>
    <w:pPr>
      <w:spacing w:after="0" w:line="240" w:lineRule="auto"/>
      <w:ind w:left="720"/>
      <w:contextualSpacing/>
    </w:pPr>
    <w:rPr>
      <w:rFonts w:cs="Times New Roman"/>
      <w:sz w:val="24"/>
      <w:szCs w:val="24"/>
    </w:rPr>
  </w:style>
  <w:style w:type="paragraph" w:styleId="ae">
    <w:name w:val="Quote"/>
    <w:basedOn w:val="a"/>
    <w:next w:val="a"/>
    <w:link w:val="af"/>
    <w:uiPriority w:val="29"/>
    <w:qFormat/>
    <w:rsid w:val="00D17AD4"/>
    <w:pPr>
      <w:spacing w:after="0" w:line="240" w:lineRule="auto"/>
    </w:pPr>
    <w:rPr>
      <w:rFonts w:cs="Times New Roman"/>
      <w:i/>
      <w:sz w:val="24"/>
      <w:szCs w:val="24"/>
    </w:rPr>
  </w:style>
  <w:style w:type="character" w:customStyle="1" w:styleId="af">
    <w:name w:val="Цитата Знак"/>
    <w:basedOn w:val="a0"/>
    <w:link w:val="ae"/>
    <w:uiPriority w:val="29"/>
    <w:rsid w:val="00D17AD4"/>
    <w:rPr>
      <w:rFonts w:cs="Times New Roman"/>
      <w:i/>
      <w:sz w:val="24"/>
      <w:szCs w:val="24"/>
    </w:rPr>
  </w:style>
  <w:style w:type="paragraph" w:styleId="af0">
    <w:name w:val="Intense Quote"/>
    <w:basedOn w:val="a"/>
    <w:next w:val="a"/>
    <w:link w:val="af1"/>
    <w:uiPriority w:val="30"/>
    <w:qFormat/>
    <w:rsid w:val="00D17AD4"/>
    <w:pPr>
      <w:spacing w:after="0" w:line="240" w:lineRule="auto"/>
      <w:ind w:left="720" w:right="720"/>
    </w:pPr>
    <w:rPr>
      <w:rFonts w:cs="Times New Roman"/>
      <w:b/>
      <w:i/>
      <w:sz w:val="24"/>
    </w:rPr>
  </w:style>
  <w:style w:type="character" w:customStyle="1" w:styleId="af1">
    <w:name w:val="Насичена цитата Знак"/>
    <w:basedOn w:val="a0"/>
    <w:link w:val="af0"/>
    <w:uiPriority w:val="30"/>
    <w:rsid w:val="00D17AD4"/>
    <w:rPr>
      <w:rFonts w:cs="Times New Roman"/>
      <w:b/>
      <w:i/>
      <w:sz w:val="24"/>
    </w:rPr>
  </w:style>
  <w:style w:type="character" w:styleId="af2">
    <w:name w:val="Subtle Emphasis"/>
    <w:uiPriority w:val="19"/>
    <w:qFormat/>
    <w:rsid w:val="00D17AD4"/>
    <w:rPr>
      <w:i/>
      <w:color w:val="5A5A5A"/>
    </w:rPr>
  </w:style>
  <w:style w:type="character" w:styleId="af3">
    <w:name w:val="Intense Emphasis"/>
    <w:uiPriority w:val="21"/>
    <w:qFormat/>
    <w:rsid w:val="00D17AD4"/>
    <w:rPr>
      <w:b/>
      <w:i/>
      <w:sz w:val="24"/>
      <w:szCs w:val="24"/>
      <w:u w:val="single"/>
    </w:rPr>
  </w:style>
  <w:style w:type="character" w:styleId="af4">
    <w:name w:val="Subtle Reference"/>
    <w:uiPriority w:val="31"/>
    <w:qFormat/>
    <w:rsid w:val="00D17AD4"/>
    <w:rPr>
      <w:sz w:val="24"/>
      <w:szCs w:val="24"/>
      <w:u w:val="single"/>
    </w:rPr>
  </w:style>
  <w:style w:type="character" w:styleId="af5">
    <w:name w:val="Intense Reference"/>
    <w:uiPriority w:val="32"/>
    <w:qFormat/>
    <w:rsid w:val="00D17AD4"/>
    <w:rPr>
      <w:b/>
      <w:sz w:val="24"/>
      <w:u w:val="single"/>
    </w:rPr>
  </w:style>
  <w:style w:type="character" w:styleId="af6">
    <w:name w:val="Book Title"/>
    <w:uiPriority w:val="33"/>
    <w:qFormat/>
    <w:rsid w:val="00D17AD4"/>
    <w:rPr>
      <w:rFonts w:ascii="Cambria" w:eastAsia="Times New Roman" w:hAnsi="Cambria"/>
      <w:b/>
      <w:i/>
      <w:sz w:val="24"/>
      <w:szCs w:val="24"/>
    </w:rPr>
  </w:style>
  <w:style w:type="paragraph" w:styleId="af7">
    <w:name w:val="footer"/>
    <w:basedOn w:val="a"/>
    <w:link w:val="af8"/>
    <w:uiPriority w:val="99"/>
    <w:unhideWhenUsed/>
    <w:rsid w:val="00D17AD4"/>
    <w:pPr>
      <w:tabs>
        <w:tab w:val="center" w:pos="4819"/>
        <w:tab w:val="right" w:pos="9639"/>
      </w:tabs>
      <w:spacing w:after="0" w:line="240" w:lineRule="auto"/>
    </w:pPr>
    <w:rPr>
      <w:rFonts w:cs="Calibri"/>
      <w:sz w:val="24"/>
      <w:szCs w:val="24"/>
    </w:rPr>
  </w:style>
  <w:style w:type="character" w:customStyle="1" w:styleId="af8">
    <w:name w:val="Нижній колонтитул Знак"/>
    <w:basedOn w:val="a0"/>
    <w:link w:val="af7"/>
    <w:uiPriority w:val="99"/>
    <w:rsid w:val="00D17AD4"/>
    <w:rPr>
      <w:rFonts w:cs="Calibri"/>
      <w:sz w:val="24"/>
      <w:szCs w:val="24"/>
    </w:rPr>
  </w:style>
  <w:style w:type="character" w:customStyle="1" w:styleId="af9">
    <w:name w:val="Текст у виносці Знак"/>
    <w:basedOn w:val="a0"/>
    <w:link w:val="afa"/>
    <w:uiPriority w:val="99"/>
    <w:semiHidden/>
    <w:rsid w:val="00D17AD4"/>
    <w:rPr>
      <w:rFonts w:ascii="Tahoma" w:hAnsi="Tahoma" w:cs="Tahoma"/>
      <w:sz w:val="16"/>
      <w:szCs w:val="16"/>
    </w:rPr>
  </w:style>
  <w:style w:type="paragraph" w:styleId="afa">
    <w:name w:val="Balloon Text"/>
    <w:basedOn w:val="a"/>
    <w:link w:val="af9"/>
    <w:uiPriority w:val="99"/>
    <w:semiHidden/>
    <w:unhideWhenUsed/>
    <w:rsid w:val="00D17AD4"/>
    <w:pPr>
      <w:spacing w:after="0" w:line="240" w:lineRule="auto"/>
    </w:pPr>
    <w:rPr>
      <w:rFonts w:ascii="Tahoma" w:hAnsi="Tahoma" w:cs="Tahoma"/>
      <w:sz w:val="16"/>
      <w:szCs w:val="16"/>
    </w:rPr>
  </w:style>
  <w:style w:type="character" w:customStyle="1" w:styleId="11">
    <w:name w:val="Назва1"/>
    <w:basedOn w:val="a0"/>
    <w:rsid w:val="00D17AD4"/>
  </w:style>
  <w:style w:type="character" w:customStyle="1" w:styleId="12">
    <w:name w:val="Дата1"/>
    <w:basedOn w:val="a0"/>
    <w:rsid w:val="00D1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56</Pages>
  <Words>66108</Words>
  <Characters>37683</Characters>
  <Application>Microsoft Office Word</Application>
  <DocSecurity>0</DocSecurity>
  <Lines>314</Lines>
  <Paragraphs>207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2026-03-03T08:32:00Z</dcterms:created>
  <dcterms:modified xsi:type="dcterms:W3CDTF">2026-03-03T11:05:00Z</dcterms:modified>
</cp:coreProperties>
</file>