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3"/>
              <w:spacing w:before="0" w:after="150"/>
              <w:ind w:left="450" w:right="450"/>
              <w:rPr>
                <w:lang w:val="uk" w:eastAsia="uk"/>
              </w:rPr>
            </w:pPr>
            <w:r>
              <w:rPr>
                <w:rStyle w:val="spanrvts9"/>
                <w:b/>
                <w:bCs/>
                <w:i w:val="0"/>
                <w:iCs w:val="0"/>
                <w:lang w:val="uk" w:eastAsia="uk"/>
              </w:rPr>
              <w:t xml:space="preserve">від 5 листопада 2008 р. № 993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Положення про дитячо-юнацьку спортивну школу</w:t>
      </w:r>
    </w:p>
    <w:p>
      <w:pPr>
        <w:pStyle w:val="rvps18"/>
        <w:spacing w:before="150" w:after="300"/>
        <w:ind w:left="450" w:right="450"/>
        <w:rPr>
          <w:i/>
          <w:iCs/>
          <w:lang w:val="uk" w:eastAsia="uk"/>
        </w:rPr>
      </w:pPr>
      <w:bookmarkStart w:id="2" w:name="n234"/>
      <w:bookmarkEnd w:id="2"/>
      <w:r>
        <w:rPr>
          <w:i/>
          <w:iCs/>
          <w:lang w:val="uk" w:eastAsia="uk"/>
        </w:rPr>
        <w:t xml:space="preserve">{Із змінами, внесеними згідно з Постановами КМ </w:t>
      </w:r>
      <w:r>
        <w:rPr>
          <w:i/>
          <w:iCs/>
          <w:lang w:val="uk" w:eastAsia="uk"/>
        </w:rPr>
        <w:br/>
      </w:r>
      <w:hyperlink r:id="rId5" w:tgtFrame="_blank" w:history="1">
        <w:r>
          <w:rPr>
            <w:rStyle w:val="arvts96"/>
            <w:b w:val="0"/>
            <w:bCs w:val="0"/>
            <w:i w:val="0"/>
            <w:iCs w:val="0"/>
            <w:lang w:val="uk" w:eastAsia="uk"/>
          </w:rPr>
          <w:t>№ 549 від 24.07.2013</w:t>
        </w:r>
      </w:hyperlink>
      <w:r>
        <w:rPr>
          <w:i/>
          <w:iCs/>
          <w:lang w:val="uk" w:eastAsia="uk"/>
        </w:rPr>
        <w:t xml:space="preserve"> </w:t>
      </w:r>
      <w:r>
        <w:rPr>
          <w:i/>
          <w:iCs/>
          <w:lang w:val="uk" w:eastAsia="uk"/>
        </w:rPr>
        <w:br/>
      </w:r>
      <w:hyperlink r:id="rId6" w:anchor="n9" w:tgtFrame="_blank" w:history="1">
        <w:r>
          <w:rPr>
            <w:rStyle w:val="arvts96"/>
            <w:b w:val="0"/>
            <w:bCs w:val="0"/>
            <w:i w:val="0"/>
            <w:iCs w:val="0"/>
            <w:lang w:val="uk" w:eastAsia="uk"/>
          </w:rPr>
          <w:t>№ 601 від 19.08.2015</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248 від 30.03.2016</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943 від 30.11.2016</w:t>
        </w:r>
      </w:hyperlink>
      <w:r>
        <w:rPr>
          <w:i/>
          <w:iCs/>
          <w:lang w:val="uk" w:eastAsia="uk"/>
        </w:rPr>
        <w:t xml:space="preserve"> </w:t>
      </w:r>
      <w:r>
        <w:rPr>
          <w:i/>
          <w:iCs/>
          <w:lang w:val="uk" w:eastAsia="uk"/>
        </w:rPr>
        <w:br/>
      </w:r>
      <w:hyperlink r:id="rId9" w:anchor="n12" w:tgtFrame="_blank" w:history="1">
        <w:r>
          <w:rPr>
            <w:rStyle w:val="arvts96"/>
            <w:b w:val="0"/>
            <w:bCs w:val="0"/>
            <w:i w:val="0"/>
            <w:iCs w:val="0"/>
            <w:lang w:val="uk" w:eastAsia="uk"/>
          </w:rPr>
          <w:t>№ 568 від 11.07.2018</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707 від 14.08.2019</w:t>
        </w:r>
      </w:hyperlink>
      <w:r>
        <w:rPr>
          <w:i/>
          <w:iCs/>
          <w:lang w:val="uk" w:eastAsia="uk"/>
        </w:rPr>
        <w:t xml:space="preserve"> </w:t>
      </w:r>
      <w:r>
        <w:rPr>
          <w:i/>
          <w:iCs/>
          <w:lang w:val="uk" w:eastAsia="uk"/>
        </w:rPr>
        <w:br/>
      </w:r>
      <w:hyperlink r:id="rId11" w:anchor="n12" w:tgtFrame="_blank" w:history="1">
        <w:r>
          <w:rPr>
            <w:rStyle w:val="arvts96"/>
            <w:b w:val="0"/>
            <w:bCs w:val="0"/>
            <w:i w:val="0"/>
            <w:iCs w:val="0"/>
            <w:lang w:val="uk" w:eastAsia="uk"/>
          </w:rPr>
          <w:t>№ 1159 від 25.11.2020</w:t>
        </w:r>
      </w:hyperlink>
      <w:r>
        <w:rPr>
          <w:i/>
          <w:iCs/>
          <w:lang w:val="uk" w:eastAsia="uk"/>
        </w:rPr>
        <w:t xml:space="preserve"> </w:t>
      </w:r>
      <w:r>
        <w:rPr>
          <w:i/>
          <w:iCs/>
          <w:lang w:val="uk" w:eastAsia="uk"/>
        </w:rPr>
        <w:br/>
      </w:r>
      <w:hyperlink r:id="rId12" w:anchor="n32" w:tgtFrame="_blank" w:history="1">
        <w:r>
          <w:rPr>
            <w:rStyle w:val="arvts96"/>
            <w:b w:val="0"/>
            <w:bCs w:val="0"/>
            <w:i w:val="0"/>
            <w:iCs w:val="0"/>
            <w:lang w:val="uk" w:eastAsia="uk"/>
          </w:rPr>
          <w:t>№ 820 від 14.07.2025</w:t>
        </w:r>
      </w:hyperlink>
      <w:r>
        <w:rPr>
          <w:i/>
          <w:iCs/>
          <w:lang w:val="uk" w:eastAsia="uk"/>
        </w:rPr>
        <w:t xml:space="preserve"> </w:t>
      </w:r>
      <w:r>
        <w:rPr>
          <w:i/>
          <w:iCs/>
          <w:lang w:val="uk" w:eastAsia="uk"/>
        </w:rPr>
        <w:br/>
      </w:r>
      <w:hyperlink r:id="rId13" w:anchor="n2" w:tgtFrame="_blank" w:history="1">
        <w:r>
          <w:rPr>
            <w:rStyle w:val="arvts96"/>
            <w:b w:val="0"/>
            <w:bCs w:val="0"/>
            <w:i w:val="0"/>
            <w:iCs w:val="0"/>
            <w:lang w:val="uk" w:eastAsia="uk"/>
          </w:rPr>
          <w:t>№ 1229 від 01.10.2025</w:t>
        </w:r>
      </w:hyperlink>
      <w:r>
        <w:rPr>
          <w:i/>
          <w:iCs/>
          <w:lang w:val="uk" w:eastAsia="uk"/>
        </w:rPr>
        <w:t xml:space="preserve"> </w:t>
      </w:r>
      <w:r>
        <w:rPr>
          <w:i/>
          <w:iCs/>
          <w:lang w:val="uk" w:eastAsia="uk"/>
        </w:rPr>
        <w:br/>
      </w:r>
      <w:hyperlink r:id="rId14" w:anchor="n15" w:tgtFrame="_blank" w:history="1">
        <w:r>
          <w:rPr>
            <w:rStyle w:val="arvts96"/>
            <w:b w:val="0"/>
            <w:bCs w:val="0"/>
            <w:i w:val="0"/>
            <w:iCs w:val="0"/>
            <w:lang w:val="uk" w:eastAsia="uk"/>
          </w:rPr>
          <w:t>№ 1495 від 19.11.2025</w:t>
        </w:r>
      </w:hyperlink>
      <w:r>
        <w:rPr>
          <w:i/>
          <w:iCs/>
          <w:lang w:val="uk" w:eastAsia="uk"/>
        </w:rPr>
        <w:t xml:space="preserve"> </w:t>
      </w:r>
      <w:r>
        <w:rPr>
          <w:i/>
          <w:iCs/>
          <w:lang w:val="uk" w:eastAsia="uk"/>
        </w:rPr>
        <w:br/>
      </w:r>
      <w:hyperlink r:id="rId15" w:anchor="n2" w:tgtFrame="_blank" w:history="1">
        <w:r>
          <w:rPr>
            <w:rStyle w:val="arvts96"/>
            <w:b w:val="0"/>
            <w:bCs w:val="0"/>
            <w:i w:val="0"/>
            <w:iCs w:val="0"/>
            <w:lang w:val="uk" w:eastAsia="uk"/>
          </w:rPr>
          <w:t>№ 1729 від 24.12.2025</w:t>
        </w:r>
      </w:hyperlink>
      <w:r>
        <w:rPr>
          <w:i/>
          <w:iCs/>
          <w:lang w:val="uk" w:eastAsia="uk"/>
        </w:rPr>
        <w:t>}</w:t>
      </w:r>
    </w:p>
    <w:p>
      <w:pPr>
        <w:pStyle w:val="rvps2"/>
        <w:spacing w:before="0" w:after="150"/>
        <w:ind w:left="0" w:right="0"/>
        <w:rPr>
          <w:lang w:val="uk" w:eastAsia="uk"/>
        </w:rPr>
      </w:pPr>
      <w:bookmarkStart w:id="3" w:name="n4"/>
      <w:bookmarkEnd w:id="3"/>
      <w:r>
        <w:rPr>
          <w:lang w:val="uk" w:eastAsia="uk"/>
        </w:rPr>
        <w:t xml:space="preserve">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4" w:name="n5"/>
      <w:bookmarkEnd w:id="4"/>
      <w:r>
        <w:rPr>
          <w:lang w:val="uk" w:eastAsia="uk"/>
        </w:rPr>
        <w:t xml:space="preserve">1. Затвердити </w:t>
      </w:r>
      <w:hyperlink w:anchor="n10" w:history="1">
        <w:r>
          <w:rPr>
            <w:rStyle w:val="arvts99"/>
            <w:b w:val="0"/>
            <w:bCs w:val="0"/>
            <w:i w:val="0"/>
            <w:iCs w:val="0"/>
            <w:lang w:val="uk" w:eastAsia="uk"/>
          </w:rPr>
          <w:t>Положення про дитячо-юнацьку спортивну школу</w:t>
        </w:r>
      </w:hyperlink>
      <w:r>
        <w:rPr>
          <w:lang w:val="uk" w:eastAsia="uk"/>
        </w:rPr>
        <w:t>, що додається.</w:t>
      </w:r>
    </w:p>
    <w:p>
      <w:pPr>
        <w:pStyle w:val="rvps2"/>
        <w:spacing w:before="0" w:after="150"/>
        <w:ind w:left="0" w:right="0"/>
        <w:rPr>
          <w:lang w:val="uk" w:eastAsia="uk"/>
        </w:rPr>
      </w:pPr>
      <w:bookmarkStart w:id="5" w:name="n6"/>
      <w:bookmarkEnd w:id="5"/>
      <w:r>
        <w:rPr>
          <w:lang w:val="uk" w:eastAsia="uk"/>
        </w:rPr>
        <w:t xml:space="preserve">2. Внести до </w:t>
      </w:r>
      <w:hyperlink r:id="rId16" w:tgtFrame="_blank" w:history="1">
        <w:r>
          <w:rPr>
            <w:rStyle w:val="arvts96"/>
            <w:b w:val="0"/>
            <w:bCs w:val="0"/>
            <w:i w:val="0"/>
            <w:iCs w:val="0"/>
            <w:lang w:val="uk" w:eastAsia="uk"/>
          </w:rPr>
          <w:t>переліку типів позашкільних навчальних закладів та до Положення про позашкільний навчальний заклад</w:t>
        </w:r>
      </w:hyperlink>
      <w:r>
        <w:rPr>
          <w:lang w:val="uk" w:eastAsia="uk"/>
        </w:rPr>
        <w:t>, затверджених постановою Кабінету Міністрів України від 6 травня 2001 р. № 433 (Офіційний вісник України, 2001 р., № 20, ст. 847; 2005 р., № 30, ст. 1800), зміни, що додаються.</w:t>
      </w:r>
    </w:p>
    <w:p>
      <w:pPr>
        <w:pStyle w:val="rvps2"/>
        <w:spacing w:before="0" w:after="150"/>
        <w:ind w:left="0" w:right="0"/>
        <w:rPr>
          <w:lang w:val="uk" w:eastAsia="uk"/>
        </w:rPr>
      </w:pPr>
      <w:bookmarkStart w:id="6" w:name="n7"/>
      <w:bookmarkEnd w:id="6"/>
      <w:r>
        <w:rPr>
          <w:lang w:val="uk" w:eastAsia="uk"/>
        </w:rPr>
        <w:t>3. Міністерству у справах сім'ї, молоді та спорту розробити і затвердити до 1 лютого 2009 р. в установленому порядку нормативно-правові акти, що регламентують діяльність дитячо-юнацьких спортивних шкіл.</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7" w:name="n8"/>
            <w:bookmarkEnd w:id="7"/>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Ю.ТИМОШЕНКО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28</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8" w:name="n231"/>
      <w:bookmarkEnd w:id="8"/>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9" w:name="n9"/>
            <w:bookmarkEnd w:id="9"/>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5 листопада 2008 р. № 993</w:t>
            </w:r>
          </w:p>
        </w:tc>
      </w:tr>
    </w:tbl>
    <w:p>
      <w:pPr>
        <w:pStyle w:val="rvps6"/>
        <w:spacing w:before="300" w:after="450"/>
        <w:ind w:left="450" w:right="450"/>
        <w:rPr>
          <w:lang w:val="uk" w:eastAsia="uk"/>
        </w:rPr>
      </w:pPr>
      <w:bookmarkStart w:id="10" w:name="n10"/>
      <w:bookmarkEnd w:id="10"/>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дитячо-юнацьку спортивну школу</w:t>
      </w:r>
    </w:p>
    <w:p>
      <w:pPr>
        <w:pStyle w:val="rvps2"/>
        <w:spacing w:before="0" w:after="150"/>
        <w:ind w:left="0" w:right="0"/>
        <w:rPr>
          <w:i/>
          <w:iCs/>
          <w:lang w:val="uk" w:eastAsia="uk"/>
        </w:rPr>
      </w:pPr>
      <w:bookmarkStart w:id="11" w:name="n276"/>
      <w:bookmarkEnd w:id="11"/>
      <w:r>
        <w:rPr>
          <w:rStyle w:val="spanrvts46"/>
          <w:b w:val="0"/>
          <w:bCs w:val="0"/>
          <w:i/>
          <w:iCs/>
          <w:lang w:val="uk" w:eastAsia="uk"/>
        </w:rPr>
        <w:t>{</w:t>
      </w:r>
      <w:r>
        <w:rPr>
          <w:rStyle w:val="spanrvts11"/>
          <w:b w:val="0"/>
          <w:bCs w:val="0"/>
          <w:i/>
          <w:iCs/>
          <w:lang w:val="uk" w:eastAsia="uk"/>
        </w:rPr>
        <w:t>У тексті Положення слово “Мінсім’ямолодьспорт” у всіх відмінках замінено словом “Мінмолодьспорт” у відповідному відмінку</w:t>
      </w:r>
      <w:r>
        <w:rPr>
          <w:rStyle w:val="spanrvts46"/>
          <w:b w:val="0"/>
          <w:bCs w:val="0"/>
          <w:i/>
          <w:iCs/>
          <w:lang w:val="uk" w:eastAsia="uk"/>
        </w:rPr>
        <w:t xml:space="preserve"> згідно з </w:t>
      </w:r>
      <w:r>
        <w:rPr>
          <w:rStyle w:val="spanrvts11"/>
          <w:b w:val="0"/>
          <w:bCs w:val="0"/>
          <w:i/>
          <w:iCs/>
          <w:lang w:val="uk" w:eastAsia="uk"/>
        </w:rPr>
        <w:t xml:space="preserve">Постановою КМ </w:t>
      </w:r>
      <w:hyperlink r:id="rId5" w:anchor="n74"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12" w:name="n329"/>
      <w:bookmarkEnd w:id="12"/>
      <w:r>
        <w:rPr>
          <w:rStyle w:val="spanrvts46"/>
          <w:b w:val="0"/>
          <w:bCs w:val="0"/>
          <w:i/>
          <w:iCs/>
          <w:lang w:val="uk" w:eastAsia="uk"/>
        </w:rPr>
        <w:t xml:space="preserve">{У тексті Положення слово “інвалідів” замінено словами “осіб з інвалідністю” згідно з Постановою КМ </w:t>
      </w:r>
      <w:hyperlink r:id="rId9" w:anchor="n18"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i/>
          <w:iCs/>
          <w:lang w:val="uk" w:eastAsia="uk"/>
        </w:rPr>
      </w:pPr>
      <w:bookmarkStart w:id="13" w:name="n369"/>
      <w:bookmarkEnd w:id="13"/>
      <w:r>
        <w:rPr>
          <w:rStyle w:val="spanrvts46"/>
          <w:b w:val="0"/>
          <w:bCs w:val="0"/>
          <w:i/>
          <w:iCs/>
          <w:lang w:val="uk" w:eastAsia="uk"/>
        </w:rPr>
        <w:t xml:space="preserve">{У тексті Положення слова “загальноосвітній навчальний заклад” в усіх відмінках і формах числа замінено словами “заклад загальної середньої освіти” у відповідному відмінку і числі; слова “спеціалізований навчальний заклад спортивного профілю” в усіх відмінках і формах числа замінено словами “заклад спеціалізованої освіти спортивного профілю із специфічними умовами навчання” у відповідному відмінку і числі; слова “навчальний заклад” в усіх відмінках і формах числа замінено словами “заклад освіти” у відповідному відмінку і числі згідно з Постановою КМ </w:t>
      </w:r>
      <w:hyperlink r:id="rId12" w:anchor="n65"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i/>
          <w:iCs/>
          <w:lang w:val="uk" w:eastAsia="uk"/>
        </w:rPr>
      </w:pPr>
      <w:bookmarkStart w:id="14" w:name="n384"/>
      <w:bookmarkEnd w:id="14"/>
      <w:r>
        <w:rPr>
          <w:rStyle w:val="spanrvts46"/>
          <w:b w:val="0"/>
          <w:bCs w:val="0"/>
          <w:i/>
          <w:iCs/>
          <w:lang w:val="uk" w:eastAsia="uk"/>
        </w:rPr>
        <w:t xml:space="preserve">{У тексті Положення слова “спортивні змагання” і “змагання” в усіх відмінках замінено словами “спортивні змагання” у відповідному відмінку згідно з Постановою КМ </w:t>
      </w:r>
      <w:hyperlink r:id="rId15" w:anchor="n26" w:tgtFrame="_blank" w:history="1">
        <w:r>
          <w:rPr>
            <w:rStyle w:val="arvts100"/>
            <w:b w:val="0"/>
            <w:bCs w:val="0"/>
            <w:i/>
            <w:iCs/>
            <w:lang w:val="uk" w:eastAsia="uk"/>
          </w:rPr>
          <w:t>№ 1729 від 24.12.2025</w:t>
        </w:r>
      </w:hyperlink>
      <w:r>
        <w:rPr>
          <w:rStyle w:val="spanrvts46"/>
          <w:b w:val="0"/>
          <w:bCs w:val="0"/>
          <w:i/>
          <w:iCs/>
          <w:lang w:val="uk" w:eastAsia="uk"/>
        </w:rPr>
        <w:t>}</w:t>
      </w:r>
    </w:p>
    <w:p>
      <w:pPr>
        <w:pStyle w:val="rvps7"/>
        <w:spacing w:before="150" w:after="150"/>
        <w:ind w:left="450" w:right="450"/>
        <w:rPr>
          <w:lang w:val="uk" w:eastAsia="uk"/>
        </w:rPr>
      </w:pPr>
      <w:bookmarkStart w:id="15" w:name="n11"/>
      <w:bookmarkEnd w:id="15"/>
      <w:r>
        <w:rPr>
          <w:rStyle w:val="spanrvts15"/>
          <w:b/>
          <w:bCs/>
          <w:i w:val="0"/>
          <w:iCs w:val="0"/>
          <w:lang w:val="uk" w:eastAsia="uk"/>
        </w:rPr>
        <w:t>Загальна частина</w:t>
      </w:r>
    </w:p>
    <w:p>
      <w:pPr>
        <w:pStyle w:val="rvps2"/>
        <w:spacing w:before="0" w:after="150"/>
        <w:ind w:left="0" w:right="0"/>
        <w:rPr>
          <w:lang w:val="uk" w:eastAsia="uk"/>
        </w:rPr>
      </w:pPr>
      <w:bookmarkStart w:id="16" w:name="n12"/>
      <w:bookmarkEnd w:id="16"/>
      <w:r>
        <w:rPr>
          <w:lang w:val="uk" w:eastAsia="uk"/>
        </w:rPr>
        <w:t>1. Дитячо-юнацька спортивна школа (далі - спортивна школа)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pPr>
        <w:pStyle w:val="rvps2"/>
        <w:spacing w:before="0" w:after="150"/>
        <w:ind w:left="0" w:right="0"/>
        <w:rPr>
          <w:lang w:val="uk" w:eastAsia="uk"/>
        </w:rPr>
      </w:pPr>
      <w:bookmarkStart w:id="17" w:name="n334"/>
      <w:bookmarkEnd w:id="17"/>
      <w:r>
        <w:rPr>
          <w:lang w:val="uk" w:eastAsia="uk"/>
        </w:rPr>
        <w:t>Спортивна школа є середовищем, вільним від насильства та жорстокого поводження з дитиною.</w:t>
      </w:r>
    </w:p>
    <w:p>
      <w:pPr>
        <w:pStyle w:val="rvps2"/>
        <w:spacing w:before="0" w:after="150"/>
        <w:ind w:left="0" w:right="0"/>
        <w:rPr>
          <w:i/>
          <w:iCs/>
          <w:lang w:val="uk" w:eastAsia="uk"/>
        </w:rPr>
      </w:pPr>
      <w:bookmarkStart w:id="18" w:name="n335"/>
      <w:bookmarkEnd w:id="18"/>
      <w:r>
        <w:rPr>
          <w:rStyle w:val="spanrvts46"/>
          <w:b w:val="0"/>
          <w:bCs w:val="0"/>
          <w:i/>
          <w:iCs/>
          <w:lang w:val="uk" w:eastAsia="uk"/>
        </w:rPr>
        <w:t xml:space="preserve">{Пункт 1 доповнено абзацом згідно з Постановою КМ </w:t>
      </w:r>
      <w:hyperlink r:id="rId12" w:anchor="n33"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i/>
          <w:iCs/>
          <w:lang w:val="uk" w:eastAsia="uk"/>
        </w:rPr>
      </w:pPr>
      <w:bookmarkStart w:id="19" w:name="n235"/>
      <w:bookmarkEnd w:id="19"/>
      <w:r>
        <w:rPr>
          <w:rStyle w:val="spanrvts46"/>
          <w:b w:val="0"/>
          <w:bCs w:val="0"/>
          <w:i/>
          <w:iCs/>
          <w:lang w:val="uk" w:eastAsia="uk"/>
        </w:rPr>
        <w:t xml:space="preserve">{Пункт 1 в редакції Постанови КМ </w:t>
      </w:r>
      <w:hyperlink r:id="rId5" w:anchor="n9" w:tgtFrame="_blank" w:history="1">
        <w:r>
          <w:rPr>
            <w:rStyle w:val="arvts100"/>
            <w:b w:val="0"/>
            <w:bCs w:val="0"/>
            <w:i/>
            <w:iCs/>
            <w:lang w:val="uk" w:eastAsia="uk"/>
          </w:rPr>
          <w:t>№ 549 від 24.07.2013</w:t>
        </w:r>
      </w:hyperlink>
      <w:r>
        <w:rPr>
          <w:rStyle w:val="spanrvts46"/>
          <w:b w:val="0"/>
          <w:bCs w:val="0"/>
          <w:i/>
          <w:iCs/>
          <w:lang w:val="uk" w:eastAsia="uk"/>
        </w:rPr>
        <w:t xml:space="preserve">; із змінами, внесеними згідно з Постановою КМ </w:t>
      </w:r>
      <w:hyperlink r:id="rId11" w:anchor="n13"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20" w:name="n13"/>
      <w:bookmarkEnd w:id="20"/>
      <w:r>
        <w:rPr>
          <w:lang w:val="uk" w:eastAsia="uk"/>
        </w:rPr>
        <w:t xml:space="preserve">2. Спортивна школа у своїй діяльності керується </w:t>
      </w:r>
      <w:hyperlink r:id="rId17" w:anchor="n1654" w:tgtFrame="_blank" w:history="1">
        <w:r>
          <w:rPr>
            <w:rStyle w:val="arvts96"/>
            <w:b w:val="0"/>
            <w:bCs w:val="0"/>
            <w:i w:val="0"/>
            <w:iCs w:val="0"/>
            <w:lang w:val="uk" w:eastAsia="uk"/>
          </w:rPr>
          <w:t>Конституцією</w:t>
        </w:r>
      </w:hyperlink>
      <w:r>
        <w:rPr>
          <w:lang w:val="uk" w:eastAsia="uk"/>
        </w:rPr>
        <w:t xml:space="preserve"> та законами України, актами Президента України і Кабінету Міністрів України, наказами Мінмолодьспорту, МОН, інших центральних органів виконавчої влади, рішеннями місцевих органів виконавчої влади та органів місцевого самоврядування, цим Положенням і власним статутом.</w:t>
      </w:r>
    </w:p>
    <w:p>
      <w:pPr>
        <w:pStyle w:val="rvps2"/>
        <w:spacing w:before="0" w:after="150"/>
        <w:ind w:left="0" w:right="0"/>
        <w:rPr>
          <w:lang w:val="uk" w:eastAsia="uk"/>
        </w:rPr>
      </w:pPr>
      <w:bookmarkStart w:id="21" w:name="n14"/>
      <w:bookmarkEnd w:id="21"/>
      <w:r>
        <w:rPr>
          <w:lang w:val="uk" w:eastAsia="uk"/>
        </w:rPr>
        <w:t>3. Дія цього Положення поширюється на такі типи спортивних шкіл, як комплексні дитячо-юнацькі спортивні школи, дитячо-юнацькі спортивні школи з видів спорту, дитячо-юнацькі спортивні школи для осіб з інвалідністю, спеціалізовані дитячо-юнацькі спортивні школи олімпійського резерву, спеціалізовані дитячо-юнацькі спортивні школи для осіб з інвалідністю паралімпійського та дефлімпійського резерву незалежно від їх підпорядкування та форми власності.</w:t>
      </w:r>
    </w:p>
    <w:p>
      <w:pPr>
        <w:pStyle w:val="rvps2"/>
        <w:spacing w:before="0" w:after="150"/>
        <w:ind w:left="0" w:right="0"/>
        <w:rPr>
          <w:i/>
          <w:iCs/>
          <w:lang w:val="uk" w:eastAsia="uk"/>
        </w:rPr>
      </w:pPr>
      <w:bookmarkStart w:id="22" w:name="n236"/>
      <w:bookmarkEnd w:id="22"/>
      <w:r>
        <w:rPr>
          <w:rStyle w:val="spanrvts46"/>
          <w:b w:val="0"/>
          <w:bCs w:val="0"/>
          <w:i/>
          <w:iCs/>
          <w:lang w:val="uk" w:eastAsia="uk"/>
        </w:rPr>
        <w:t xml:space="preserve">{Пункт 3 із змінами, внесеними згідно з </w:t>
      </w:r>
      <w:r>
        <w:rPr>
          <w:rStyle w:val="spanrvts11"/>
          <w:b w:val="0"/>
          <w:bCs w:val="0"/>
          <w:i/>
          <w:iCs/>
          <w:lang w:val="uk" w:eastAsia="uk"/>
        </w:rPr>
        <w:t xml:space="preserve">Постановою КМ </w:t>
      </w:r>
      <w:hyperlink r:id="rId5" w:anchor="n11" w:tgtFrame="_blank" w:history="1">
        <w:r>
          <w:rPr>
            <w:rStyle w:val="arvts100"/>
            <w:b w:val="0"/>
            <w:bCs w:val="0"/>
            <w:i/>
            <w:iCs/>
            <w:lang w:val="uk" w:eastAsia="uk"/>
          </w:rPr>
          <w:t>№ 549 від 24.07.2013</w:t>
        </w:r>
      </w:hyperlink>
      <w:r>
        <w:rPr>
          <w:rStyle w:val="spanrvts46"/>
          <w:b w:val="0"/>
          <w:bCs w:val="0"/>
          <w:i/>
          <w:iCs/>
          <w:lang w:val="uk" w:eastAsia="uk"/>
        </w:rPr>
        <w:t>}</w:t>
      </w:r>
    </w:p>
    <w:p>
      <w:pPr>
        <w:pStyle w:val="rvps7"/>
        <w:spacing w:before="150" w:after="150"/>
        <w:ind w:left="450" w:right="450"/>
        <w:rPr>
          <w:lang w:val="uk" w:eastAsia="uk"/>
        </w:rPr>
      </w:pPr>
      <w:bookmarkStart w:id="23" w:name="n15"/>
      <w:bookmarkEnd w:id="23"/>
      <w:r>
        <w:rPr>
          <w:rStyle w:val="spanrvts15"/>
          <w:b/>
          <w:bCs/>
          <w:i w:val="0"/>
          <w:iCs w:val="0"/>
          <w:lang w:val="uk" w:eastAsia="uk"/>
        </w:rPr>
        <w:t>Організаційно-правові засади діяльності спортивних шкіл</w:t>
      </w:r>
    </w:p>
    <w:p>
      <w:pPr>
        <w:pStyle w:val="rvps2"/>
        <w:spacing w:before="0" w:after="150"/>
        <w:ind w:left="0" w:right="0"/>
        <w:rPr>
          <w:lang w:val="uk" w:eastAsia="uk"/>
        </w:rPr>
      </w:pPr>
      <w:bookmarkStart w:id="24" w:name="n16"/>
      <w:bookmarkEnd w:id="24"/>
      <w:r>
        <w:rPr>
          <w:lang w:val="uk" w:eastAsia="uk"/>
        </w:rPr>
        <w:t>4. Мінмолодьспорт здійснює в установленому порядку організаційно-методичне забезпечення діяльності спортивних шкіл незалежно від підпорядкування, типу і форми власності.</w:t>
      </w:r>
    </w:p>
    <w:p>
      <w:pPr>
        <w:pStyle w:val="rvps2"/>
        <w:spacing w:before="0" w:after="150"/>
        <w:ind w:left="0" w:right="0"/>
        <w:rPr>
          <w:i/>
          <w:iCs/>
          <w:lang w:val="uk" w:eastAsia="uk"/>
        </w:rPr>
      </w:pPr>
      <w:bookmarkStart w:id="25" w:name="n237"/>
      <w:bookmarkEnd w:id="25"/>
      <w:r>
        <w:rPr>
          <w:rStyle w:val="spanrvts46"/>
          <w:b w:val="0"/>
          <w:bCs w:val="0"/>
          <w:i/>
          <w:iCs/>
          <w:lang w:val="uk" w:eastAsia="uk"/>
        </w:rPr>
        <w:t xml:space="preserve">{Пункт 4 в редакції </w:t>
      </w:r>
      <w:r>
        <w:rPr>
          <w:rStyle w:val="spanrvts11"/>
          <w:b w:val="0"/>
          <w:bCs w:val="0"/>
          <w:i/>
          <w:iCs/>
          <w:lang w:val="uk" w:eastAsia="uk"/>
        </w:rPr>
        <w:t xml:space="preserve">Постанови КМ </w:t>
      </w:r>
      <w:hyperlink r:id="rId5" w:anchor="n12"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6" w:name="n17"/>
      <w:bookmarkEnd w:id="26"/>
      <w:r>
        <w:rPr>
          <w:lang w:val="uk" w:eastAsia="uk"/>
        </w:rPr>
        <w:t>5. Спортивні школи можуть бути державної, комунальної або приватної форми власності.</w:t>
      </w:r>
    </w:p>
    <w:p>
      <w:pPr>
        <w:pStyle w:val="rvps2"/>
        <w:spacing w:before="0" w:after="150"/>
        <w:ind w:left="0" w:right="0"/>
        <w:rPr>
          <w:lang w:val="uk" w:eastAsia="uk"/>
        </w:rPr>
      </w:pPr>
      <w:bookmarkStart w:id="27" w:name="n18"/>
      <w:bookmarkEnd w:id="27"/>
      <w:r>
        <w:rPr>
          <w:lang w:val="uk" w:eastAsia="uk"/>
        </w:rPr>
        <w:t>6. Засновником спортивних шкіл можуть бути:</w:t>
      </w:r>
    </w:p>
    <w:p>
      <w:pPr>
        <w:pStyle w:val="rvps2"/>
        <w:spacing w:before="0" w:after="150"/>
        <w:ind w:left="0" w:right="0"/>
        <w:rPr>
          <w:lang w:val="uk" w:eastAsia="uk"/>
        </w:rPr>
      </w:pPr>
      <w:bookmarkStart w:id="28" w:name="n19"/>
      <w:bookmarkEnd w:id="28"/>
      <w:r>
        <w:rPr>
          <w:lang w:val="uk" w:eastAsia="uk"/>
        </w:rPr>
        <w:t>центральні та місцеві органи виконавчої влади і органи місцевого самоврядування;</w:t>
      </w:r>
    </w:p>
    <w:p>
      <w:pPr>
        <w:pStyle w:val="rvps2"/>
        <w:spacing w:before="0" w:after="150"/>
        <w:ind w:left="0" w:right="0"/>
        <w:rPr>
          <w:lang w:val="uk" w:eastAsia="uk"/>
        </w:rPr>
      </w:pPr>
      <w:bookmarkStart w:id="29" w:name="n20"/>
      <w:bookmarkEnd w:id="29"/>
      <w:r>
        <w:rPr>
          <w:lang w:val="uk" w:eastAsia="uk"/>
        </w:rPr>
        <w:t>фізкультурно-спортивні товариства, інші громадські об’єднання фізкультурно-спортивної спрямованості;</w:t>
      </w:r>
    </w:p>
    <w:p>
      <w:pPr>
        <w:pStyle w:val="rvps2"/>
        <w:spacing w:before="0" w:after="150"/>
        <w:ind w:left="0" w:right="0"/>
        <w:rPr>
          <w:i/>
          <w:iCs/>
          <w:lang w:val="uk" w:eastAsia="uk"/>
        </w:rPr>
      </w:pPr>
      <w:bookmarkStart w:id="30" w:name="n332"/>
      <w:bookmarkEnd w:id="30"/>
      <w:r>
        <w:rPr>
          <w:rStyle w:val="spanrvts46"/>
          <w:b w:val="0"/>
          <w:bCs w:val="0"/>
          <w:i/>
          <w:iCs/>
          <w:lang w:val="uk" w:eastAsia="uk"/>
        </w:rPr>
        <w:t xml:space="preserve">{Абзац третій пункту 6 із змінами, внесеними згідно з Постановою КМ </w:t>
      </w:r>
      <w:hyperlink r:id="rId11" w:anchor="n15"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31" w:name="n21"/>
      <w:bookmarkEnd w:id="31"/>
      <w:r>
        <w:rPr>
          <w:lang w:val="uk" w:eastAsia="uk"/>
        </w:rPr>
        <w:t>підприємства, установи, організації та їх об'єднання;</w:t>
      </w:r>
    </w:p>
    <w:p>
      <w:pPr>
        <w:pStyle w:val="rvps2"/>
        <w:spacing w:before="0" w:after="150"/>
        <w:ind w:left="0" w:right="0"/>
        <w:rPr>
          <w:i/>
          <w:iCs/>
          <w:lang w:val="uk" w:eastAsia="uk"/>
        </w:rPr>
      </w:pPr>
      <w:bookmarkStart w:id="32" w:name="n333"/>
      <w:bookmarkEnd w:id="32"/>
      <w:r>
        <w:rPr>
          <w:rStyle w:val="spanrvts46"/>
          <w:b w:val="0"/>
          <w:bCs w:val="0"/>
          <w:i/>
          <w:iCs/>
          <w:lang w:val="uk" w:eastAsia="uk"/>
        </w:rPr>
        <w:t xml:space="preserve">{Абзац четвертий пункту 6 із змінами, внесеними згідно з Постановою КМ </w:t>
      </w:r>
      <w:hyperlink r:id="rId11" w:anchor="n16" w:tgtFrame="_blank" w:history="1">
        <w:r>
          <w:rPr>
            <w:rStyle w:val="arvts100"/>
            <w:b w:val="0"/>
            <w:bCs w:val="0"/>
            <w:i/>
            <w:iCs/>
            <w:lang w:val="uk" w:eastAsia="uk"/>
          </w:rPr>
          <w:t>№ 1159 від 25.11.2020</w:t>
        </w:r>
      </w:hyperlink>
      <w:r>
        <w:rPr>
          <w:rStyle w:val="spanrvts46"/>
          <w:b w:val="0"/>
          <w:bCs w:val="0"/>
          <w:i/>
          <w:iCs/>
          <w:lang w:val="uk" w:eastAsia="uk"/>
        </w:rPr>
        <w:t>}</w:t>
      </w:r>
    </w:p>
    <w:p>
      <w:pPr>
        <w:pStyle w:val="rvps2"/>
        <w:spacing w:before="0" w:after="150"/>
        <w:ind w:left="0" w:right="0"/>
        <w:rPr>
          <w:lang w:val="uk" w:eastAsia="uk"/>
        </w:rPr>
      </w:pPr>
      <w:bookmarkStart w:id="33" w:name="n22"/>
      <w:bookmarkEnd w:id="33"/>
      <w:r>
        <w:rPr>
          <w:lang w:val="uk" w:eastAsia="uk"/>
        </w:rPr>
        <w:t>громадяни України.</w:t>
      </w:r>
    </w:p>
    <w:p>
      <w:pPr>
        <w:pStyle w:val="rvps2"/>
        <w:spacing w:before="0" w:after="150"/>
        <w:ind w:left="0" w:right="0"/>
        <w:rPr>
          <w:lang w:val="uk" w:eastAsia="uk"/>
        </w:rPr>
      </w:pPr>
      <w:bookmarkStart w:id="34" w:name="n23"/>
      <w:bookmarkEnd w:id="34"/>
      <w:r>
        <w:rPr>
          <w:lang w:val="uk" w:eastAsia="uk"/>
        </w:rPr>
        <w:t>7. Спортивна школа є юридичною особою і діє на підставі статуту, що розробляється на основі цього Положення та затверджується засновником (власником).</w:t>
      </w:r>
    </w:p>
    <w:p>
      <w:pPr>
        <w:pStyle w:val="rvps2"/>
        <w:spacing w:before="0" w:after="150"/>
        <w:ind w:left="0" w:right="0"/>
        <w:rPr>
          <w:lang w:val="uk" w:eastAsia="uk"/>
        </w:rPr>
      </w:pPr>
      <w:bookmarkStart w:id="35" w:name="n24"/>
      <w:bookmarkEnd w:id="35"/>
      <w:r>
        <w:rPr>
          <w:lang w:val="uk" w:eastAsia="uk"/>
        </w:rPr>
        <w:t>8. Спортивна школа у своїй структурі має відділення з певних видів спорту, інші підрозділи, що передбачені її статутом та відповідають меті діяльності спортивної школи. Відкриття (закриття) відділень з певних видів спорту здійснюється за рішенням засновника (власника) спортивної школи, погодженим із структурним підрозділом молоді та спорту місцевого органу виконавчої влади або органу місцевого самоврядування.</w:t>
      </w:r>
    </w:p>
    <w:p>
      <w:pPr>
        <w:pStyle w:val="rvps2"/>
        <w:spacing w:before="0" w:after="150"/>
        <w:ind w:left="0" w:right="0"/>
        <w:rPr>
          <w:i/>
          <w:iCs/>
          <w:lang w:val="uk" w:eastAsia="uk"/>
        </w:rPr>
      </w:pPr>
      <w:bookmarkStart w:id="36" w:name="n238"/>
      <w:bookmarkEnd w:id="36"/>
      <w:r>
        <w:rPr>
          <w:rStyle w:val="spanrvts46"/>
          <w:b w:val="0"/>
          <w:bCs w:val="0"/>
          <w:i/>
          <w:iCs/>
          <w:lang w:val="uk" w:eastAsia="uk"/>
        </w:rPr>
        <w:t xml:space="preserve">{Абзац перший пункту 8 із змінами, внесеними згідно з Постановами КМ </w:t>
      </w:r>
      <w:hyperlink r:id="rId5" w:anchor="n15"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12" w:anchor="n35"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37" w:name="n25"/>
      <w:bookmarkEnd w:id="37"/>
      <w:r>
        <w:rPr>
          <w:lang w:val="uk" w:eastAsia="uk"/>
        </w:rPr>
        <w:t>Спортивна школа повинна мати на праві власності або іншому речовому праві (користування, оренда) матеріально-технічну базу для проведення навчально-тренувального процесу, науково-методичне та медичне забезпечення, фінансове забезпечення, зокрема на фонд оплати праці, кваліфікований тренерсько-викладацький склад, а також у штатному розписі:</w:t>
      </w:r>
    </w:p>
    <w:p>
      <w:pPr>
        <w:pStyle w:val="rvps2"/>
        <w:spacing w:before="0" w:after="150"/>
        <w:ind w:left="0" w:right="0"/>
        <w:rPr>
          <w:i/>
          <w:iCs/>
          <w:lang w:val="uk" w:eastAsia="uk"/>
        </w:rPr>
      </w:pPr>
      <w:bookmarkStart w:id="38" w:name="n239"/>
      <w:bookmarkEnd w:id="38"/>
      <w:r>
        <w:rPr>
          <w:rStyle w:val="spanrvts46"/>
          <w:b w:val="0"/>
          <w:bCs w:val="0"/>
          <w:i/>
          <w:iCs/>
          <w:lang w:val="uk" w:eastAsia="uk"/>
        </w:rPr>
        <w:t xml:space="preserve">{Абзац другий пункту 8 із змінами, внесеними згідно з Постановою КМ </w:t>
      </w:r>
      <w:hyperlink r:id="rId5" w:anchor="n16" w:tgtFrame="_blank" w:history="1">
        <w:r>
          <w:rPr>
            <w:rStyle w:val="arvts100"/>
            <w:b w:val="0"/>
            <w:bCs w:val="0"/>
            <w:i/>
            <w:iCs/>
            <w:lang w:val="uk" w:eastAsia="uk"/>
          </w:rPr>
          <w:t>№ 549 від 24.07.2013</w:t>
        </w:r>
      </w:hyperlink>
      <w:r>
        <w:rPr>
          <w:rStyle w:val="spanrvts46"/>
          <w:b w:val="0"/>
          <w:bCs w:val="0"/>
          <w:i/>
          <w:iCs/>
          <w:lang w:val="uk" w:eastAsia="uk"/>
        </w:rPr>
        <w:t xml:space="preserve">;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39" w:name="n374"/>
      <w:bookmarkEnd w:id="39"/>
      <w:r>
        <w:rPr>
          <w:lang w:val="uk" w:eastAsia="uk"/>
        </w:rPr>
        <w:t>не менше ніж вісім ставок тренера-викладача, із них не менше чотирьох штатних одиниць - для спортивних шкіл, що розташовані на території міської територіальної громади, і для спортивних шкіл, діяльність яких поширюється на одну та більше територіальних громад області;</w:t>
      </w:r>
    </w:p>
    <w:p>
      <w:pPr>
        <w:pStyle w:val="rvps2"/>
        <w:spacing w:before="0" w:after="150"/>
        <w:ind w:left="0" w:right="0"/>
        <w:rPr>
          <w:i/>
          <w:iCs/>
          <w:lang w:val="uk" w:eastAsia="uk"/>
        </w:rPr>
      </w:pPr>
      <w:bookmarkStart w:id="40" w:name="n379"/>
      <w:bookmarkEnd w:id="40"/>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1" w:name="n375"/>
      <w:bookmarkEnd w:id="41"/>
      <w:r>
        <w:rPr>
          <w:lang w:val="uk" w:eastAsia="uk"/>
        </w:rPr>
        <w:t>не менше ніж чотири ставки тренера-викладача, із них не менше двох штатних одиниць - для спортивних шкіл, що розташовані на території селищної територіальної громади;</w:t>
      </w:r>
    </w:p>
    <w:p>
      <w:pPr>
        <w:pStyle w:val="rvps2"/>
        <w:spacing w:before="0" w:after="150"/>
        <w:ind w:left="0" w:right="0"/>
        <w:rPr>
          <w:i/>
          <w:iCs/>
          <w:lang w:val="uk" w:eastAsia="uk"/>
        </w:rPr>
      </w:pPr>
      <w:bookmarkStart w:id="42" w:name="n380"/>
      <w:bookmarkEnd w:id="42"/>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3" w:name="n376"/>
      <w:bookmarkEnd w:id="43"/>
      <w:r>
        <w:rPr>
          <w:lang w:val="uk" w:eastAsia="uk"/>
        </w:rPr>
        <w:t>не менше ніж три ставки тренера-викладача, із них не менше двох штатних одиниць - для спортивних шкіл, що розташовані на території сільської територіальної громади;</w:t>
      </w:r>
    </w:p>
    <w:p>
      <w:pPr>
        <w:pStyle w:val="rvps2"/>
        <w:spacing w:before="0" w:after="150"/>
        <w:ind w:left="0" w:right="0"/>
        <w:rPr>
          <w:i/>
          <w:iCs/>
          <w:lang w:val="uk" w:eastAsia="uk"/>
        </w:rPr>
      </w:pPr>
      <w:bookmarkStart w:id="44" w:name="n381"/>
      <w:bookmarkEnd w:id="44"/>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5" w:name="n377"/>
      <w:bookmarkEnd w:id="45"/>
      <w:r>
        <w:rPr>
          <w:lang w:val="uk" w:eastAsia="uk"/>
        </w:rPr>
        <w:t>не менше ніж чотири ставки тренера-викладача, із них не менше двох штатних одиниць - у спортивній школі для осіб з інвалідністю.</w:t>
      </w:r>
    </w:p>
    <w:p>
      <w:pPr>
        <w:pStyle w:val="rvps2"/>
        <w:spacing w:before="0" w:after="150"/>
        <w:ind w:left="0" w:right="0"/>
        <w:rPr>
          <w:i/>
          <w:iCs/>
          <w:lang w:val="uk" w:eastAsia="uk"/>
        </w:rPr>
      </w:pPr>
      <w:bookmarkStart w:id="46" w:name="n382"/>
      <w:bookmarkEnd w:id="46"/>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7" w:name="n378"/>
      <w:bookmarkEnd w:id="47"/>
      <w:r>
        <w:rPr>
          <w:lang w:val="uk" w:eastAsia="uk"/>
        </w:rPr>
        <w:t>У комплексних дитячо-юнацьких спортивних школах діють відділення не менш як із двох видів спорту.</w:t>
      </w:r>
    </w:p>
    <w:p>
      <w:pPr>
        <w:pStyle w:val="rvps2"/>
        <w:spacing w:before="0" w:after="150"/>
        <w:ind w:left="0" w:right="0"/>
        <w:rPr>
          <w:i/>
          <w:iCs/>
          <w:lang w:val="uk" w:eastAsia="uk"/>
        </w:rPr>
      </w:pPr>
      <w:bookmarkStart w:id="48" w:name="n383"/>
      <w:bookmarkEnd w:id="48"/>
      <w:r>
        <w:rPr>
          <w:rStyle w:val="spanrvts46"/>
          <w:b w:val="0"/>
          <w:bCs w:val="0"/>
          <w:i/>
          <w:iCs/>
          <w:lang w:val="uk" w:eastAsia="uk"/>
        </w:rPr>
        <w:t xml:space="preserve">{Абзац пункту 8 в редакції Постанови КМ </w:t>
      </w:r>
      <w:hyperlink r:id="rId15" w:anchor="n9"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49" w:name="n323"/>
      <w:bookmarkEnd w:id="49"/>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 рішенням засновника (власника) не менш як у 10 відсотків дитячо-юнацьких спортивних шкіл, що перебувають в його власності, відкриваються відділення з видів спорту осіб з інвалідністю, що визнані в Україні.</w:t>
      </w:r>
    </w:p>
    <w:p>
      <w:pPr>
        <w:pStyle w:val="rvps2"/>
        <w:spacing w:before="0" w:after="150"/>
        <w:ind w:left="0" w:right="0"/>
        <w:rPr>
          <w:lang w:val="uk" w:eastAsia="uk"/>
        </w:rPr>
      </w:pPr>
      <w:bookmarkStart w:id="50" w:name="n330"/>
      <w:bookmarkEnd w:id="50"/>
      <w:r>
        <w:rPr>
          <w:lang w:val="uk" w:eastAsia="uk"/>
        </w:rPr>
        <w:t>Допускається також зараховування до відділень з видів спорту дитячо-юнацьких спортивних шкіл, за бажанням, особи з інвалідністю для занять видами спорту, що визнані в Україні, з урахуванням специфіки таких видів спорту та медичної довідки про стан здоров’я.</w:t>
      </w:r>
    </w:p>
    <w:p>
      <w:pPr>
        <w:pStyle w:val="rvps2"/>
        <w:spacing w:before="0" w:after="150"/>
        <w:ind w:left="0" w:right="0"/>
        <w:rPr>
          <w:i/>
          <w:iCs/>
          <w:lang w:val="uk" w:eastAsia="uk"/>
        </w:rPr>
      </w:pPr>
      <w:bookmarkStart w:id="51" w:name="n324"/>
      <w:bookmarkEnd w:id="51"/>
      <w:r>
        <w:rPr>
          <w:rStyle w:val="spanrvts46"/>
          <w:b w:val="0"/>
          <w:bCs w:val="0"/>
          <w:i/>
          <w:iCs/>
          <w:lang w:val="uk" w:eastAsia="uk"/>
        </w:rPr>
        <w:t>{Положення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8" w:anchor="n20" w:tgtFrame="_blank" w:history="1">
        <w:r>
          <w:rPr>
            <w:rStyle w:val="arvts100"/>
            <w:b w:val="0"/>
            <w:bCs w:val="0"/>
            <w:i/>
            <w:iCs/>
            <w:lang w:val="uk" w:eastAsia="uk"/>
          </w:rPr>
          <w:t>№ 943 від 30.11.2016</w:t>
        </w:r>
      </w:hyperlink>
      <w:r>
        <w:rPr>
          <w:rStyle w:val="spanrvts11"/>
          <w:b w:val="0"/>
          <w:bCs w:val="0"/>
          <w:i/>
          <w:iCs/>
          <w:lang w:val="uk" w:eastAsia="uk"/>
        </w:rPr>
        <w:t xml:space="preserve">; в редакції Постанови КМ </w:t>
      </w:r>
      <w:hyperlink r:id="rId10" w:anchor="n5" w:tgtFrame="_blank" w:history="1">
        <w:r>
          <w:rPr>
            <w:rStyle w:val="arvts100"/>
            <w:b w:val="0"/>
            <w:bCs w:val="0"/>
            <w:i/>
            <w:iCs/>
            <w:lang w:val="uk" w:eastAsia="uk"/>
          </w:rPr>
          <w:t>№ 707 від 14.08.2019</w:t>
        </w:r>
      </w:hyperlink>
      <w:r>
        <w:rPr>
          <w:rStyle w:val="spanrvts46"/>
          <w:b w:val="0"/>
          <w:bCs w:val="0"/>
          <w:i/>
          <w:iCs/>
          <w:lang w:val="uk" w:eastAsia="uk"/>
        </w:rPr>
        <w:t>}</w:t>
      </w:r>
    </w:p>
    <w:p>
      <w:pPr>
        <w:pStyle w:val="rvps2"/>
        <w:spacing w:before="0" w:after="150"/>
        <w:ind w:left="0" w:right="0"/>
        <w:rPr>
          <w:lang w:val="uk" w:eastAsia="uk"/>
        </w:rPr>
      </w:pPr>
      <w:bookmarkStart w:id="52" w:name="n26"/>
      <w:bookmarkEnd w:id="52"/>
      <w:r>
        <w:rPr>
          <w:lang w:val="uk" w:eastAsia="uk"/>
        </w:rPr>
        <w:t>9. Відділення з певного виду спорту спортивної школи може включати такі групи:</w:t>
      </w:r>
    </w:p>
    <w:p>
      <w:pPr>
        <w:pStyle w:val="rvps2"/>
        <w:spacing w:before="0" w:after="150"/>
        <w:ind w:left="0" w:right="0"/>
        <w:rPr>
          <w:lang w:val="uk" w:eastAsia="uk"/>
        </w:rPr>
      </w:pPr>
      <w:bookmarkStart w:id="53" w:name="n285"/>
      <w:bookmarkEnd w:id="53"/>
      <w:r>
        <w:rPr>
          <w:lang w:val="uk" w:eastAsia="uk"/>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pPr>
        <w:pStyle w:val="rvps2"/>
        <w:spacing w:before="0" w:after="150"/>
        <w:ind w:left="0" w:right="0"/>
        <w:rPr>
          <w:lang w:val="uk" w:eastAsia="uk"/>
        </w:rPr>
      </w:pPr>
      <w:bookmarkStart w:id="54" w:name="n286"/>
      <w:bookmarkEnd w:id="54"/>
      <w:r>
        <w:rPr>
          <w:lang w:val="uk" w:eastAsia="uk"/>
        </w:rPr>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pPr>
        <w:pStyle w:val="rvps2"/>
        <w:spacing w:before="0" w:after="150"/>
        <w:ind w:left="0" w:right="0"/>
        <w:rPr>
          <w:lang w:val="uk" w:eastAsia="uk"/>
        </w:rPr>
      </w:pPr>
      <w:bookmarkStart w:id="55" w:name="n287"/>
      <w:bookmarkEnd w:id="55"/>
      <w:r>
        <w:rPr>
          <w:lang w:val="uk" w:eastAsia="uk"/>
        </w:rPr>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спортивних змаганнях відповідного рівня;</w:t>
      </w:r>
    </w:p>
    <w:p>
      <w:pPr>
        <w:pStyle w:val="rvps2"/>
        <w:spacing w:before="0" w:after="150"/>
        <w:ind w:left="0" w:right="0"/>
        <w:rPr>
          <w:lang w:val="uk" w:eastAsia="uk"/>
        </w:rPr>
      </w:pPr>
      <w:bookmarkStart w:id="56" w:name="n288"/>
      <w:bookmarkEnd w:id="56"/>
      <w:r>
        <w:rPr>
          <w:lang w:val="uk" w:eastAsia="uk"/>
        </w:rPr>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pPr>
        <w:pStyle w:val="rvps2"/>
        <w:spacing w:before="0" w:after="150"/>
        <w:ind w:left="0" w:right="0"/>
        <w:rPr>
          <w:lang w:val="uk" w:eastAsia="uk"/>
        </w:rPr>
      </w:pPr>
      <w:bookmarkStart w:id="57" w:name="n289"/>
      <w:bookmarkEnd w:id="57"/>
      <w:r>
        <w:rPr>
          <w:lang w:val="uk" w:eastAsia="uk"/>
        </w:rPr>
        <w:t>У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також можуть передбачатися групи фізкультурно-реабілітаційної підготовки, в яких здійснюватимуться реабілітація та поліпшення фізичного стану вихованців різних нозологій.</w:t>
      </w:r>
    </w:p>
    <w:p>
      <w:pPr>
        <w:pStyle w:val="rvps2"/>
        <w:spacing w:before="0" w:after="150"/>
        <w:ind w:left="0" w:right="0"/>
        <w:rPr>
          <w:i/>
          <w:iCs/>
          <w:lang w:val="uk" w:eastAsia="uk"/>
        </w:rPr>
      </w:pPr>
      <w:bookmarkStart w:id="58" w:name="n325"/>
      <w:bookmarkEnd w:id="58"/>
      <w:r>
        <w:rPr>
          <w:rStyle w:val="spanrvts46"/>
          <w:b w:val="0"/>
          <w:bCs w:val="0"/>
          <w:i/>
          <w:iCs/>
          <w:lang w:val="uk" w:eastAsia="uk"/>
        </w:rPr>
        <w:t xml:space="preserve">{Абзац шостий пункту 9 із змінами, внесеними згідно з Постановою КМ </w:t>
      </w:r>
      <w:hyperlink r:id="rId8" w:anchor="n22" w:tgtFrame="_blank" w:history="1">
        <w:r>
          <w:rPr>
            <w:rStyle w:val="arvts100"/>
            <w:b w:val="0"/>
            <w:bCs w:val="0"/>
            <w:i/>
            <w:iCs/>
            <w:lang w:val="uk" w:eastAsia="uk"/>
          </w:rPr>
          <w:t>№ 943 від 30.11.2016</w:t>
        </w:r>
      </w:hyperlink>
      <w:r>
        <w:rPr>
          <w:rStyle w:val="spanrvts46"/>
          <w:b w:val="0"/>
          <w:bCs w:val="0"/>
          <w:i/>
          <w:iCs/>
          <w:lang w:val="uk" w:eastAsia="uk"/>
        </w:rPr>
        <w:t>}</w:t>
      </w:r>
    </w:p>
    <w:p>
      <w:pPr>
        <w:pStyle w:val="rvps2"/>
        <w:spacing w:before="0" w:after="150"/>
        <w:ind w:left="0" w:right="0"/>
        <w:rPr>
          <w:i/>
          <w:iCs/>
          <w:lang w:val="uk" w:eastAsia="uk"/>
        </w:rPr>
      </w:pPr>
      <w:bookmarkStart w:id="59" w:name="n284"/>
      <w:bookmarkEnd w:id="59"/>
      <w:r>
        <w:rPr>
          <w:rStyle w:val="spanrvts46"/>
          <w:b w:val="0"/>
          <w:bCs w:val="0"/>
          <w:i/>
          <w:iCs/>
          <w:lang w:val="uk" w:eastAsia="uk"/>
        </w:rPr>
        <w:t xml:space="preserve">{Пункт 9 в редакції Постанови КМ </w:t>
      </w:r>
      <w:hyperlink r:id="rId7" w:anchor="n9"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i/>
          <w:iCs/>
          <w:lang w:val="uk" w:eastAsia="uk"/>
        </w:rPr>
      </w:pPr>
      <w:bookmarkStart w:id="60" w:name="n31"/>
      <w:bookmarkEnd w:id="60"/>
      <w:r>
        <w:rPr>
          <w:rStyle w:val="spanrvts46"/>
          <w:b w:val="0"/>
          <w:bCs w:val="0"/>
          <w:i/>
          <w:iCs/>
          <w:lang w:val="uk" w:eastAsia="uk"/>
        </w:rPr>
        <w:t xml:space="preserve">{Пункт 10 виключено на підставі Постанови КМ </w:t>
      </w:r>
      <w:hyperlink r:id="rId7" w:anchor="n1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61" w:name="n32"/>
      <w:bookmarkEnd w:id="61"/>
      <w:r>
        <w:rPr>
          <w:lang w:val="uk" w:eastAsia="uk"/>
        </w:rPr>
        <w:t>11. Спортивним школам у порядку, встановленому Мінмолодьспортом, надається:</w:t>
      </w:r>
    </w:p>
    <w:p>
      <w:pPr>
        <w:pStyle w:val="rvps2"/>
        <w:spacing w:before="0" w:after="150"/>
        <w:ind w:left="0" w:right="0"/>
        <w:rPr>
          <w:lang w:val="uk" w:eastAsia="uk"/>
        </w:rPr>
      </w:pPr>
      <w:bookmarkStart w:id="62" w:name="n345"/>
      <w:bookmarkEnd w:id="62"/>
      <w:r>
        <w:rPr>
          <w:lang w:val="uk" w:eastAsia="uk"/>
        </w:rPr>
        <w:t>вища категорія - Мінмолодьспортом за клопотанням Міністерства освіти і науки, молоді та спорту Автономної Республіки Крим, структурних підрозділів молоді та спорту обласних, Київської та Севастопольської міських держадміністрацій - для спортивних шкіл незалежно від їх підпорядкування та форми власності;</w:t>
      </w:r>
    </w:p>
    <w:p>
      <w:pPr>
        <w:pStyle w:val="rvps2"/>
        <w:spacing w:before="0" w:after="150"/>
        <w:ind w:left="0" w:right="0"/>
        <w:rPr>
          <w:lang w:val="uk" w:eastAsia="uk"/>
        </w:rPr>
      </w:pPr>
      <w:bookmarkStart w:id="63" w:name="n346"/>
      <w:bookmarkEnd w:id="63"/>
      <w:r>
        <w:rPr>
          <w:lang w:val="uk" w:eastAsia="uk"/>
        </w:rPr>
        <w:t>перша, друга категорія - Міністерством освіти і науки, молоді та спорту Автономної Республіки Крим, структурними підрозділами молоді та спорту обласних, Київської та Севастопольської міських держадміністрацій за клопотанням:</w:t>
      </w:r>
    </w:p>
    <w:p>
      <w:pPr>
        <w:pStyle w:val="rvps2"/>
        <w:spacing w:before="0" w:after="150"/>
        <w:ind w:left="0" w:right="0"/>
        <w:rPr>
          <w:lang w:val="uk" w:eastAsia="uk"/>
        </w:rPr>
      </w:pPr>
      <w:bookmarkStart w:id="64" w:name="n347"/>
      <w:bookmarkEnd w:id="64"/>
      <w:r>
        <w:rPr>
          <w:lang w:val="uk" w:eastAsia="uk"/>
        </w:rPr>
        <w:t>- директора спортивної школи - для спортивних шкіл, засновником яких є орган місцевого самоврядування, що представляє спільні інтереси територіальних громад сіл, селищ, міст області, або орган місцевого самоврядування, що представляє територіальну громаду мм. Києва та Севастополя;</w:t>
      </w:r>
    </w:p>
    <w:p>
      <w:pPr>
        <w:pStyle w:val="rvps2"/>
        <w:spacing w:before="0" w:after="150"/>
        <w:ind w:left="0" w:right="0"/>
        <w:rPr>
          <w:lang w:val="uk" w:eastAsia="uk"/>
        </w:rPr>
      </w:pPr>
      <w:bookmarkStart w:id="65" w:name="n348"/>
      <w:bookmarkEnd w:id="65"/>
      <w:r>
        <w:rPr>
          <w:lang w:val="uk" w:eastAsia="uk"/>
        </w:rPr>
        <w:t>- структурного підрозділу молоді та спорту районних у мм. Києві та Севастополі держадміністрацій - для спортивних шкіл, засновником яких є районні у мм. Києві та Севастополі держадміністрації;</w:t>
      </w:r>
    </w:p>
    <w:p>
      <w:pPr>
        <w:pStyle w:val="rvps2"/>
        <w:spacing w:before="0" w:after="150"/>
        <w:ind w:left="0" w:right="0"/>
        <w:rPr>
          <w:lang w:val="uk" w:eastAsia="uk"/>
        </w:rPr>
      </w:pPr>
      <w:bookmarkStart w:id="66" w:name="n349"/>
      <w:bookmarkEnd w:id="66"/>
      <w:r>
        <w:rPr>
          <w:lang w:val="uk" w:eastAsia="uk"/>
        </w:rPr>
        <w:t>- структурного підрозділу органу місцевого самоврядування, до функціональних обов’язків якого належить реалізація державної політики у сфері фізичної культури і спорту, - для спортивних шкіл, засновниками яких є органи місцевого самоврядування;</w:t>
      </w:r>
    </w:p>
    <w:p>
      <w:pPr>
        <w:pStyle w:val="rvps2"/>
        <w:spacing w:before="0" w:after="150"/>
        <w:ind w:left="0" w:right="0"/>
        <w:rPr>
          <w:lang w:val="uk" w:eastAsia="uk"/>
        </w:rPr>
      </w:pPr>
      <w:bookmarkStart w:id="67" w:name="n350"/>
      <w:bookmarkEnd w:id="67"/>
      <w:r>
        <w:rPr>
          <w:lang w:val="uk" w:eastAsia="uk"/>
        </w:rPr>
        <w:t>- всеукраїнських фізкультурно-спортивних товариств/їх територіальних організацій (осередків), інших громадських об’єднань фізкультурно-спортивної спрямованості, підприємств, установ, організацій та їх об’єднань - для спортивних шкіл, засновниками яких є фізкультурно-спортивні товариства, підприємства, установи, організації та їх об’єднання.</w:t>
      </w:r>
    </w:p>
    <w:p>
      <w:pPr>
        <w:pStyle w:val="rvps2"/>
        <w:spacing w:before="0" w:after="150"/>
        <w:ind w:left="0" w:right="0"/>
        <w:rPr>
          <w:lang w:val="uk" w:eastAsia="uk"/>
        </w:rPr>
      </w:pPr>
      <w:bookmarkStart w:id="68" w:name="n351"/>
      <w:bookmarkEnd w:id="68"/>
      <w:r>
        <w:rPr>
          <w:lang w:val="uk" w:eastAsia="uk"/>
        </w:rPr>
        <w:t>Категорія надається спортивній школі на підставі заяви директора спортивної школи із урахуванням виконаних вимог, визначених у додатку, строком на чотири роки. Після закінчення строку категорія підтверджується або змінюється. Спортивна школа, якій не надано вищої, першої або другої категорії,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За підсумками перевірки спортивна школа може бути позбавлена наданої категорії.</w:t>
      </w:r>
    </w:p>
    <w:p>
      <w:pPr>
        <w:pStyle w:val="rvps2"/>
        <w:spacing w:before="0" w:after="150"/>
        <w:ind w:left="0" w:right="0"/>
        <w:rPr>
          <w:lang w:val="uk" w:eastAsia="uk"/>
        </w:rPr>
      </w:pPr>
      <w:bookmarkStart w:id="69" w:name="n352"/>
      <w:bookmarkEnd w:id="69"/>
      <w:r>
        <w:rPr>
          <w:lang w:val="uk" w:eastAsia="uk"/>
        </w:rPr>
        <w:t xml:space="preserve">Питання щодо прийняття, набрання чинності, оскарження в адміністративному порядку, припинення дії надання категорій спортивним школам регулюються </w:t>
      </w:r>
      <w:hyperlink r:id="rId18"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w:t>
      </w:r>
    </w:p>
    <w:p>
      <w:pPr>
        <w:pStyle w:val="rvps2"/>
        <w:spacing w:before="0" w:after="150"/>
        <w:ind w:left="0" w:right="0"/>
        <w:rPr>
          <w:lang w:val="uk" w:eastAsia="uk"/>
        </w:rPr>
      </w:pPr>
      <w:bookmarkStart w:id="70" w:name="n353"/>
      <w:bookmarkEnd w:id="70"/>
      <w:r>
        <w:rPr>
          <w:lang w:val="uk" w:eastAsia="uk"/>
        </w:rPr>
        <w:t>Надання відповідної категорії спортивній школі підтверджується свідоцтвом, форма якого затверджується Мінмолодьспортом.</w:t>
      </w:r>
    </w:p>
    <w:p>
      <w:pPr>
        <w:pStyle w:val="rvps2"/>
        <w:spacing w:before="0" w:after="150"/>
        <w:ind w:left="0" w:right="0"/>
        <w:rPr>
          <w:i/>
          <w:iCs/>
          <w:lang w:val="uk" w:eastAsia="uk"/>
        </w:rPr>
      </w:pPr>
      <w:bookmarkStart w:id="71" w:name="n344"/>
      <w:bookmarkEnd w:id="71"/>
      <w:r>
        <w:rPr>
          <w:rStyle w:val="spanrvts46"/>
          <w:b w:val="0"/>
          <w:bCs w:val="0"/>
          <w:i/>
          <w:iCs/>
          <w:lang w:val="uk" w:eastAsia="uk"/>
        </w:rPr>
        <w:t xml:space="preserve">{Пункт із змінами, внесеними згідно з Постановами КМ </w:t>
      </w:r>
      <w:hyperlink r:id="rId5" w:anchor="n19"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17"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2" w:anchor="n36"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72" w:name="n38"/>
      <w:bookmarkEnd w:id="72"/>
      <w:r>
        <w:rPr>
          <w:lang w:val="uk" w:eastAsia="uk"/>
        </w:rPr>
        <w:t>12. Спеціалізованою дитячо-юнацькою спортивною школою олімпійського резерву може бути лише спортивна школа, яка має вищу категорію з олімпійських видів спорту.</w:t>
      </w:r>
    </w:p>
    <w:p>
      <w:pPr>
        <w:pStyle w:val="rvps2"/>
        <w:spacing w:before="0" w:after="150"/>
        <w:ind w:left="0" w:right="0"/>
        <w:rPr>
          <w:lang w:val="uk" w:eastAsia="uk"/>
        </w:rPr>
      </w:pPr>
      <w:bookmarkStart w:id="73" w:name="n245"/>
      <w:bookmarkEnd w:id="73"/>
      <w:r>
        <w:rPr>
          <w:lang w:val="uk" w:eastAsia="uk"/>
        </w:rPr>
        <w:t>Спортивна школа набуває статусу “спеціалізована” за рішенням Мінмолодьспорту.</w:t>
      </w:r>
    </w:p>
    <w:p>
      <w:pPr>
        <w:pStyle w:val="rvps2"/>
        <w:spacing w:before="0" w:after="150"/>
        <w:ind w:left="0" w:right="0"/>
        <w:rPr>
          <w:i/>
          <w:iCs/>
          <w:lang w:val="uk" w:eastAsia="uk"/>
        </w:rPr>
      </w:pPr>
      <w:bookmarkStart w:id="74" w:name="n247"/>
      <w:bookmarkEnd w:id="74"/>
      <w:r>
        <w:rPr>
          <w:rStyle w:val="spanrvts46"/>
          <w:b w:val="0"/>
          <w:bCs w:val="0"/>
          <w:i/>
          <w:iCs/>
          <w:lang w:val="uk" w:eastAsia="uk"/>
        </w:rPr>
        <w:t xml:space="preserve">{Пункт 12 доповнено абзацом згідно з </w:t>
      </w:r>
      <w:r>
        <w:rPr>
          <w:rStyle w:val="spanrvts11"/>
          <w:b w:val="0"/>
          <w:bCs w:val="0"/>
          <w:i/>
          <w:iCs/>
          <w:lang w:val="uk" w:eastAsia="uk"/>
        </w:rPr>
        <w:t xml:space="preserve">Постановою КМ </w:t>
      </w:r>
      <w:hyperlink r:id="rId5" w:anchor="n27" w:tgtFrame="_blank" w:history="1">
        <w:r>
          <w:rPr>
            <w:rStyle w:val="arvts100"/>
            <w:b w:val="0"/>
            <w:bCs w:val="0"/>
            <w:i/>
            <w:iCs/>
            <w:lang w:val="uk" w:eastAsia="uk"/>
          </w:rPr>
          <w:t>№ 549 від 24.07.2013</w:t>
        </w:r>
      </w:hyperlink>
      <w:r>
        <w:rPr>
          <w:rStyle w:val="spanrvts46"/>
          <w:b w:val="0"/>
          <w:bCs w:val="0"/>
          <w:i/>
          <w:iCs/>
          <w:lang w:val="uk" w:eastAsia="uk"/>
        </w:rPr>
        <w:t xml:space="preserve">; із змінами, внесеними згідно з Постановою КМ </w:t>
      </w:r>
      <w:hyperlink r:id="rId15" w:anchor="n16"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75" w:name="n246"/>
      <w:bookmarkEnd w:id="75"/>
      <w:r>
        <w:rPr>
          <w:lang w:val="uk" w:eastAsia="uk"/>
        </w:rPr>
        <w:t>Відділення з певного виду спорту відкривається у спеціалізованій дитячо-юнацькій спортивній школі олімпійського резерву за погодженням з Мінмолодьспортом за умови його відповідності вимогам, визначеним у додатку до цього Положення. У спеціалізованих дитячо-юнацьких спортивних школах олімпійського резерву не допускається відкриття відділень з неолімпійських видів спорту.</w:t>
      </w:r>
    </w:p>
    <w:p>
      <w:pPr>
        <w:pStyle w:val="rvps2"/>
        <w:spacing w:before="0" w:after="150"/>
        <w:ind w:left="0" w:right="0"/>
        <w:rPr>
          <w:i/>
          <w:iCs/>
          <w:lang w:val="uk" w:eastAsia="uk"/>
        </w:rPr>
      </w:pPr>
      <w:bookmarkStart w:id="76" w:name="n248"/>
      <w:bookmarkEnd w:id="76"/>
      <w:r>
        <w:rPr>
          <w:rStyle w:val="spanrvts46"/>
          <w:b w:val="0"/>
          <w:bCs w:val="0"/>
          <w:i/>
          <w:iCs/>
          <w:lang w:val="uk" w:eastAsia="uk"/>
        </w:rPr>
        <w:t xml:space="preserve">{Пункт 12 доповнено абзацом згідно з </w:t>
      </w:r>
      <w:r>
        <w:rPr>
          <w:rStyle w:val="spanrvts11"/>
          <w:b w:val="0"/>
          <w:bCs w:val="0"/>
          <w:i/>
          <w:iCs/>
          <w:lang w:val="uk" w:eastAsia="uk"/>
        </w:rPr>
        <w:t xml:space="preserve">Постановою КМ </w:t>
      </w:r>
      <w:hyperlink r:id="rId5" w:anchor="n2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77" w:name="n278"/>
      <w:bookmarkEnd w:id="77"/>
      <w:r>
        <w:rPr>
          <w:rStyle w:val="spanrvts46"/>
          <w:b w:val="0"/>
          <w:bCs w:val="0"/>
          <w:i/>
          <w:iCs/>
          <w:lang w:val="uk" w:eastAsia="uk"/>
        </w:rPr>
        <w:t xml:space="preserve">{Пункт 12 із змінами, внесеними згідно з </w:t>
      </w:r>
      <w:r>
        <w:rPr>
          <w:rStyle w:val="spanrvts11"/>
          <w:b w:val="0"/>
          <w:bCs w:val="0"/>
          <w:i/>
          <w:iCs/>
          <w:lang w:val="uk" w:eastAsia="uk"/>
        </w:rPr>
        <w:t xml:space="preserve">Постановою КМ </w:t>
      </w:r>
      <w:hyperlink r:id="rId5" w:anchor="n26"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78" w:name="n39"/>
      <w:bookmarkEnd w:id="78"/>
      <w:r>
        <w:rPr>
          <w:lang w:val="uk" w:eastAsia="uk"/>
        </w:rPr>
        <w:t>13. Спеціалізованою дитячо-юнацькою спортивною школою для осіб з інвалідністю паралімпійського та дефлімпійського резерву може бути за погодженням з Національним комітетом спорту інвалідів України лише спортивна школа, яка має вищу категорію.</w:t>
      </w:r>
    </w:p>
    <w:p>
      <w:pPr>
        <w:pStyle w:val="rvps2"/>
        <w:spacing w:before="0" w:after="150"/>
        <w:ind w:left="0" w:right="0"/>
        <w:rPr>
          <w:i/>
          <w:iCs/>
          <w:lang w:val="uk" w:eastAsia="uk"/>
        </w:rPr>
      </w:pPr>
      <w:bookmarkStart w:id="79" w:name="n326"/>
      <w:bookmarkEnd w:id="79"/>
      <w:r>
        <w:rPr>
          <w:rStyle w:val="spanrvts46"/>
          <w:b w:val="0"/>
          <w:bCs w:val="0"/>
          <w:i/>
          <w:iCs/>
          <w:lang w:val="uk" w:eastAsia="uk"/>
        </w:rPr>
        <w:t xml:space="preserve">{Пункт 13 в редакції Постанови КМ </w:t>
      </w:r>
      <w:hyperlink r:id="rId9" w:anchor="n13"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lang w:val="uk" w:eastAsia="uk"/>
        </w:rPr>
      </w:pPr>
      <w:bookmarkStart w:id="80" w:name="n40"/>
      <w:bookmarkEnd w:id="80"/>
      <w:r>
        <w:rPr>
          <w:lang w:val="uk" w:eastAsia="uk"/>
        </w:rPr>
        <w:t>14. Утворення, реорганізація та ліквідація спортивної школи здійснюється в установленому порядку.</w:t>
      </w:r>
    </w:p>
    <w:p>
      <w:pPr>
        <w:pStyle w:val="rvps7"/>
        <w:spacing w:before="150" w:after="150"/>
        <w:ind w:left="450" w:right="450"/>
        <w:rPr>
          <w:lang w:val="uk" w:eastAsia="uk"/>
        </w:rPr>
      </w:pPr>
      <w:bookmarkStart w:id="81" w:name="n41"/>
      <w:bookmarkEnd w:id="81"/>
      <w:r>
        <w:rPr>
          <w:rStyle w:val="spanrvts15"/>
          <w:b/>
          <w:bCs/>
          <w:i w:val="0"/>
          <w:iCs w:val="0"/>
          <w:lang w:val="uk" w:eastAsia="uk"/>
        </w:rPr>
        <w:t>Організація діяльності спортивної школи</w:t>
      </w:r>
    </w:p>
    <w:p>
      <w:pPr>
        <w:pStyle w:val="rvps2"/>
        <w:spacing w:before="0" w:after="150"/>
        <w:ind w:left="0" w:right="0"/>
        <w:rPr>
          <w:lang w:val="uk" w:eastAsia="uk"/>
        </w:rPr>
      </w:pPr>
      <w:bookmarkStart w:id="82" w:name="n42"/>
      <w:bookmarkEnd w:id="82"/>
      <w:r>
        <w:rPr>
          <w:lang w:val="uk" w:eastAsia="uk"/>
        </w:rPr>
        <w:t>15.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pPr>
        <w:pStyle w:val="rvps2"/>
        <w:spacing w:before="0" w:after="150"/>
        <w:ind w:left="0" w:right="0"/>
        <w:rPr>
          <w:lang w:val="uk" w:eastAsia="uk"/>
        </w:rPr>
      </w:pPr>
      <w:bookmarkStart w:id="83" w:name="n43"/>
      <w:bookmarkEnd w:id="83"/>
      <w:r>
        <w:rPr>
          <w:lang w:val="uk" w:eastAsia="uk"/>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pPr>
        <w:pStyle w:val="rvps2"/>
        <w:spacing w:before="0" w:after="150"/>
        <w:ind w:left="0" w:right="0"/>
        <w:rPr>
          <w:lang w:val="uk" w:eastAsia="uk"/>
        </w:rPr>
      </w:pPr>
      <w:bookmarkStart w:id="84" w:name="n44"/>
      <w:bookmarkEnd w:id="84"/>
      <w:r>
        <w:rPr>
          <w:lang w:val="uk" w:eastAsia="uk"/>
        </w:rPr>
        <w:t>Основною формою спортивної роботи є участь вихованців у спортивних змаганнях різного рівня.</w:t>
      </w:r>
    </w:p>
    <w:p>
      <w:pPr>
        <w:pStyle w:val="rvps2"/>
        <w:spacing w:before="0" w:after="150"/>
        <w:ind w:left="0" w:right="0"/>
        <w:rPr>
          <w:lang w:val="uk" w:eastAsia="uk"/>
        </w:rPr>
      </w:pPr>
      <w:bookmarkStart w:id="85" w:name="n45"/>
      <w:bookmarkEnd w:id="85"/>
      <w:r>
        <w:rPr>
          <w:lang w:val="uk" w:eastAsia="uk"/>
        </w:rPr>
        <w:t>16. Навчальний рік у спортивній школі починається з 1 вересня.</w:t>
      </w:r>
    </w:p>
    <w:p>
      <w:pPr>
        <w:pStyle w:val="rvps2"/>
        <w:spacing w:before="0" w:after="150"/>
        <w:ind w:left="0" w:right="0"/>
        <w:rPr>
          <w:lang w:val="uk" w:eastAsia="uk"/>
        </w:rPr>
      </w:pPr>
      <w:bookmarkStart w:id="86" w:name="n46"/>
      <w:bookmarkEnd w:id="86"/>
      <w:r>
        <w:rPr>
          <w:lang w:val="uk" w:eastAsia="uk"/>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pPr>
        <w:pStyle w:val="rvps2"/>
        <w:spacing w:before="0" w:after="150"/>
        <w:ind w:left="0" w:right="0"/>
        <w:rPr>
          <w:i/>
          <w:iCs/>
          <w:lang w:val="uk" w:eastAsia="uk"/>
        </w:rPr>
      </w:pPr>
      <w:bookmarkStart w:id="87" w:name="n249"/>
      <w:bookmarkEnd w:id="87"/>
      <w:r>
        <w:rPr>
          <w:rStyle w:val="spanrvts46"/>
          <w:b w:val="0"/>
          <w:bCs w:val="0"/>
          <w:i/>
          <w:iCs/>
          <w:lang w:val="uk" w:eastAsia="uk"/>
        </w:rPr>
        <w:t xml:space="preserve">{Абзац другий пункту 16 із змінами, внесеними згідно з </w:t>
      </w:r>
      <w:r>
        <w:rPr>
          <w:rStyle w:val="spanrvts11"/>
          <w:b w:val="0"/>
          <w:bCs w:val="0"/>
          <w:i/>
          <w:iCs/>
          <w:lang w:val="uk" w:eastAsia="uk"/>
        </w:rPr>
        <w:t xml:space="preserve">Постановою КМ </w:t>
      </w:r>
      <w:hyperlink r:id="rId5" w:anchor="n3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88" w:name="n47"/>
      <w:bookmarkEnd w:id="88"/>
      <w:r>
        <w:rPr>
          <w:lang w:val="uk" w:eastAsia="uk"/>
        </w:rPr>
        <w:t>17. Тривалість навчальної години в спортивній школі становить 45 хвилин.</w:t>
      </w:r>
    </w:p>
    <w:p>
      <w:pPr>
        <w:pStyle w:val="rvps2"/>
        <w:spacing w:before="0" w:after="150"/>
        <w:ind w:left="0" w:right="0"/>
        <w:rPr>
          <w:lang w:val="uk" w:eastAsia="uk"/>
        </w:rPr>
      </w:pPr>
      <w:bookmarkStart w:id="89" w:name="n292"/>
      <w:bookmarkEnd w:id="89"/>
      <w:r>
        <w:rPr>
          <w:lang w:val="uk" w:eastAsia="uk"/>
        </w:rPr>
        <w:t>Тривалість одного навчально-тренувального заняття не може перевищувати:</w:t>
      </w:r>
    </w:p>
    <w:p>
      <w:pPr>
        <w:pStyle w:val="rvps2"/>
        <w:spacing w:before="0" w:after="150"/>
        <w:ind w:left="0" w:right="0"/>
        <w:rPr>
          <w:lang w:val="uk" w:eastAsia="uk"/>
        </w:rPr>
      </w:pPr>
      <w:bookmarkStart w:id="90" w:name="n293"/>
      <w:bookmarkEnd w:id="90"/>
      <w:r>
        <w:rPr>
          <w:lang w:val="uk" w:eastAsia="uk"/>
        </w:rPr>
        <w:t>у групах початкової та фізкультурно-реабілітаційної підготовки - двох навчальних годин;</w:t>
      </w:r>
    </w:p>
    <w:p>
      <w:pPr>
        <w:pStyle w:val="rvps2"/>
        <w:spacing w:before="0" w:after="150"/>
        <w:ind w:left="0" w:right="0"/>
        <w:rPr>
          <w:lang w:val="uk" w:eastAsia="uk"/>
        </w:rPr>
      </w:pPr>
      <w:bookmarkStart w:id="91" w:name="n294"/>
      <w:bookmarkEnd w:id="91"/>
      <w:r>
        <w:rPr>
          <w:lang w:val="uk" w:eastAsia="uk"/>
        </w:rPr>
        <w:t>у групах базової підготовки першого - третього років навчання - трьох навчальних годин;</w:t>
      </w:r>
    </w:p>
    <w:p>
      <w:pPr>
        <w:pStyle w:val="rvps2"/>
        <w:spacing w:before="0" w:after="150"/>
        <w:ind w:left="0" w:right="0"/>
        <w:rPr>
          <w:lang w:val="uk" w:eastAsia="uk"/>
        </w:rPr>
      </w:pPr>
      <w:bookmarkStart w:id="92" w:name="n295"/>
      <w:bookmarkEnd w:id="92"/>
      <w:r>
        <w:rPr>
          <w:lang w:val="uk" w:eastAsia="uk"/>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pPr>
        <w:pStyle w:val="rvps2"/>
        <w:spacing w:before="0" w:after="150"/>
        <w:ind w:left="0" w:right="0"/>
        <w:rPr>
          <w:lang w:val="uk" w:eastAsia="uk"/>
        </w:rPr>
      </w:pPr>
      <w:bookmarkStart w:id="93" w:name="n296"/>
      <w:bookmarkEnd w:id="93"/>
      <w:r>
        <w:rPr>
          <w:lang w:val="uk" w:eastAsia="uk"/>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pPr>
        <w:pStyle w:val="rvps2"/>
        <w:spacing w:before="0" w:after="150"/>
        <w:ind w:left="0" w:right="0"/>
        <w:rPr>
          <w:i/>
          <w:iCs/>
          <w:lang w:val="uk" w:eastAsia="uk"/>
        </w:rPr>
      </w:pPr>
      <w:bookmarkStart w:id="94" w:name="n291"/>
      <w:bookmarkEnd w:id="94"/>
      <w:r>
        <w:rPr>
          <w:rStyle w:val="spanrvts46"/>
          <w:b w:val="0"/>
          <w:bCs w:val="0"/>
          <w:i/>
          <w:iCs/>
          <w:lang w:val="uk" w:eastAsia="uk"/>
        </w:rPr>
        <w:t xml:space="preserve">{Пункт 17 в редакції Постанови КМ </w:t>
      </w:r>
      <w:hyperlink r:id="rId7" w:anchor="n18"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95" w:name="n52"/>
      <w:bookmarkEnd w:id="95"/>
      <w:r>
        <w:rPr>
          <w:lang w:val="uk" w:eastAsia="uk"/>
        </w:rPr>
        <w:t>18.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pPr>
        <w:pStyle w:val="rvps2"/>
        <w:spacing w:before="0" w:after="150"/>
        <w:ind w:left="0" w:right="0"/>
        <w:rPr>
          <w:lang w:val="uk" w:eastAsia="uk"/>
        </w:rPr>
      </w:pPr>
      <w:bookmarkStart w:id="96" w:name="n53"/>
      <w:bookmarkEnd w:id="96"/>
      <w:r>
        <w:rPr>
          <w:lang w:val="uk" w:eastAsia="uk"/>
        </w:rPr>
        <w:t>У період канікул у закладах загальної середньої освіти спортивна школа працює за окремим планом, затвердженим її директором.</w:t>
      </w:r>
    </w:p>
    <w:p>
      <w:pPr>
        <w:pStyle w:val="rvps2"/>
        <w:spacing w:before="0" w:after="150"/>
        <w:ind w:left="0" w:right="0"/>
        <w:rPr>
          <w:lang w:val="uk" w:eastAsia="uk"/>
        </w:rPr>
      </w:pPr>
      <w:bookmarkStart w:id="97" w:name="n54"/>
      <w:bookmarkEnd w:id="97"/>
      <w:r>
        <w:rPr>
          <w:lang w:val="uk" w:eastAsia="uk"/>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pPr>
        <w:pStyle w:val="rvps2"/>
        <w:spacing w:before="0" w:after="150"/>
        <w:ind w:left="0" w:right="0"/>
        <w:rPr>
          <w:lang w:val="uk" w:eastAsia="uk"/>
        </w:rPr>
      </w:pPr>
      <w:bookmarkStart w:id="98" w:name="n55"/>
      <w:bookmarkEnd w:id="98"/>
      <w:r>
        <w:rPr>
          <w:lang w:val="uk" w:eastAsia="uk"/>
        </w:rPr>
        <w:t>19.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pPr>
        <w:pStyle w:val="rvps2"/>
        <w:spacing w:before="0" w:after="150"/>
        <w:ind w:left="0" w:right="0"/>
        <w:rPr>
          <w:i/>
          <w:iCs/>
          <w:lang w:val="uk" w:eastAsia="uk"/>
        </w:rPr>
      </w:pPr>
      <w:bookmarkStart w:id="99" w:name="n297"/>
      <w:bookmarkEnd w:id="99"/>
      <w:r>
        <w:rPr>
          <w:rStyle w:val="spanrvts46"/>
          <w:b w:val="0"/>
          <w:bCs w:val="0"/>
          <w:i/>
          <w:iCs/>
          <w:lang w:val="uk" w:eastAsia="uk"/>
        </w:rPr>
        <w:t xml:space="preserve">{Абзац перший пункту 19 із змінами, внесеними згідно з </w:t>
      </w:r>
      <w:r>
        <w:rPr>
          <w:rStyle w:val="spanrvts11"/>
          <w:b w:val="0"/>
          <w:bCs w:val="0"/>
          <w:i/>
          <w:iCs/>
          <w:lang w:val="uk" w:eastAsia="uk"/>
        </w:rPr>
        <w:t xml:space="preserve">Постановою КМ </w:t>
      </w:r>
      <w:hyperlink r:id="rId7" w:anchor="n2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00" w:name="n252"/>
      <w:bookmarkEnd w:id="100"/>
      <w:r>
        <w:rPr>
          <w:lang w:val="uk" w:eastAsia="uk"/>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pPr>
        <w:pStyle w:val="rvps2"/>
        <w:spacing w:before="0" w:after="150"/>
        <w:ind w:left="0" w:right="0"/>
        <w:rPr>
          <w:i/>
          <w:iCs/>
          <w:lang w:val="uk" w:eastAsia="uk"/>
        </w:rPr>
      </w:pPr>
      <w:bookmarkStart w:id="101" w:name="n253"/>
      <w:bookmarkEnd w:id="101"/>
      <w:r>
        <w:rPr>
          <w:rStyle w:val="spanrvts46"/>
          <w:b w:val="0"/>
          <w:bCs w:val="0"/>
          <w:i/>
          <w:iCs/>
          <w:lang w:val="uk" w:eastAsia="uk"/>
        </w:rPr>
        <w:t xml:space="preserve">{Пункт 19 доповнено абзацом згідно з </w:t>
      </w:r>
      <w:r>
        <w:rPr>
          <w:rStyle w:val="spanrvts11"/>
          <w:b w:val="0"/>
          <w:bCs w:val="0"/>
          <w:i/>
          <w:iCs/>
          <w:lang w:val="uk" w:eastAsia="uk"/>
        </w:rPr>
        <w:t xml:space="preserve">Постановою КМ </w:t>
      </w:r>
      <w:hyperlink r:id="rId5" w:anchor="n37" w:tgtFrame="_blank" w:history="1">
        <w:r>
          <w:rPr>
            <w:rStyle w:val="arvts100"/>
            <w:b w:val="0"/>
            <w:bCs w:val="0"/>
            <w:i/>
            <w:iCs/>
            <w:lang w:val="uk" w:eastAsia="uk"/>
          </w:rPr>
          <w:t>№ 549 від 24.07.2013</w:t>
        </w:r>
      </w:hyperlink>
      <w:r>
        <w:rPr>
          <w:rStyle w:val="spanrvts11"/>
          <w:b w:val="0"/>
          <w:bCs w:val="0"/>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Постановою КМ </w:t>
      </w:r>
      <w:hyperlink r:id="rId7" w:anchor="n2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02" w:name="n56"/>
      <w:bookmarkEnd w:id="102"/>
      <w:r>
        <w:rPr>
          <w:lang w:val="uk" w:eastAsia="uk"/>
        </w:rPr>
        <w:t>20. Проект плану комплектування відділень з видів спорту на наступний навчальний рік подає директор спортивної школи засновникові (власникові) або уповноваженому ним органу до 25 серпня поточного року для затвердження.</w:t>
      </w:r>
    </w:p>
    <w:p>
      <w:pPr>
        <w:pStyle w:val="rvps2"/>
        <w:spacing w:before="0" w:after="150"/>
        <w:ind w:left="0" w:right="0"/>
        <w:rPr>
          <w:i/>
          <w:iCs/>
          <w:lang w:val="uk" w:eastAsia="uk"/>
        </w:rPr>
      </w:pPr>
      <w:bookmarkStart w:id="103" w:name="n254"/>
      <w:bookmarkEnd w:id="103"/>
      <w:r>
        <w:rPr>
          <w:rStyle w:val="spanrvts46"/>
          <w:b w:val="0"/>
          <w:bCs w:val="0"/>
          <w:i/>
          <w:iCs/>
          <w:lang w:val="uk" w:eastAsia="uk"/>
        </w:rPr>
        <w:t xml:space="preserve">{Абзац перший пункту 20 із змінами, внесеними згідно з </w:t>
      </w:r>
      <w:r>
        <w:rPr>
          <w:rStyle w:val="spanrvts11"/>
          <w:b w:val="0"/>
          <w:bCs w:val="0"/>
          <w:i/>
          <w:iCs/>
          <w:lang w:val="uk" w:eastAsia="uk"/>
        </w:rPr>
        <w:t xml:space="preserve">Постановою КМ </w:t>
      </w:r>
      <w:hyperlink r:id="rId5" w:anchor="n4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04" w:name="n57"/>
      <w:bookmarkEnd w:id="104"/>
      <w:r>
        <w:rPr>
          <w:lang w:val="uk" w:eastAsia="uk"/>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pPr>
        <w:pStyle w:val="rvps2"/>
        <w:spacing w:before="0" w:after="150"/>
        <w:ind w:left="0" w:right="0"/>
        <w:rPr>
          <w:i/>
          <w:iCs/>
          <w:lang w:val="uk" w:eastAsia="uk"/>
        </w:rPr>
      </w:pPr>
      <w:bookmarkStart w:id="105" w:name="n255"/>
      <w:bookmarkEnd w:id="105"/>
      <w:r>
        <w:rPr>
          <w:rStyle w:val="spanrvts46"/>
          <w:b w:val="0"/>
          <w:bCs w:val="0"/>
          <w:i/>
          <w:iCs/>
          <w:lang w:val="uk" w:eastAsia="uk"/>
        </w:rPr>
        <w:t xml:space="preserve">{Абзац другий пункту 20 із змінами, внесеними згідно з </w:t>
      </w:r>
      <w:r>
        <w:rPr>
          <w:rStyle w:val="spanrvts11"/>
          <w:b w:val="0"/>
          <w:bCs w:val="0"/>
          <w:i/>
          <w:iCs/>
          <w:lang w:val="uk" w:eastAsia="uk"/>
        </w:rPr>
        <w:t xml:space="preserve">Постановою КМ </w:t>
      </w:r>
      <w:hyperlink r:id="rId5" w:anchor="n4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06" w:name="n58"/>
      <w:bookmarkEnd w:id="106"/>
      <w:r>
        <w:rPr>
          <w:lang w:val="uk" w:eastAsia="uk"/>
        </w:rPr>
        <w:t>Списки вихованців груп спеціалізованої підготовки і груп підготовки до вищої спортивної майстерності погоджуються відповідно з Міністерством освіти і науки, молоді та спорту Автономної Республіки Крим і структурними підрозділами молоді та спорту обласних, Київської та Севастопольської міських держадміністрацій.</w:t>
      </w:r>
    </w:p>
    <w:p>
      <w:pPr>
        <w:pStyle w:val="rvps2"/>
        <w:spacing w:before="0" w:after="150"/>
        <w:ind w:left="0" w:right="0"/>
        <w:rPr>
          <w:i/>
          <w:iCs/>
          <w:lang w:val="uk" w:eastAsia="uk"/>
        </w:rPr>
      </w:pPr>
      <w:bookmarkStart w:id="107" w:name="n256"/>
      <w:bookmarkEnd w:id="107"/>
      <w:r>
        <w:rPr>
          <w:rStyle w:val="spanrvts46"/>
          <w:b w:val="0"/>
          <w:bCs w:val="0"/>
          <w:i/>
          <w:iCs/>
          <w:lang w:val="uk" w:eastAsia="uk"/>
        </w:rPr>
        <w:t xml:space="preserve">{Абзац третій пункту 20 із змінами, внесеними згідно з Постановами КМ </w:t>
      </w:r>
      <w:hyperlink r:id="rId5" w:anchor="n42"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28"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2" w:anchor="n47"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08" w:name="n59"/>
      <w:bookmarkEnd w:id="108"/>
      <w:r>
        <w:rPr>
          <w:lang w:val="uk" w:eastAsia="uk"/>
        </w:rPr>
        <w:t>21.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pPr>
        <w:pStyle w:val="rvps2"/>
        <w:spacing w:before="0" w:after="150"/>
        <w:ind w:left="0" w:right="0"/>
        <w:rPr>
          <w:i/>
          <w:iCs/>
          <w:lang w:val="uk" w:eastAsia="uk"/>
        </w:rPr>
      </w:pPr>
      <w:bookmarkStart w:id="109" w:name="n298"/>
      <w:bookmarkEnd w:id="109"/>
      <w:r>
        <w:rPr>
          <w:rStyle w:val="spanrvts46"/>
          <w:b w:val="0"/>
          <w:bCs w:val="0"/>
          <w:i/>
          <w:iCs/>
          <w:lang w:val="uk" w:eastAsia="uk"/>
        </w:rPr>
        <w:t xml:space="preserve">{Абзац перший пункту 21 із змінами, внесеними згідно з </w:t>
      </w:r>
      <w:r>
        <w:rPr>
          <w:rStyle w:val="spanrvts11"/>
          <w:b w:val="0"/>
          <w:bCs w:val="0"/>
          <w:i/>
          <w:iCs/>
          <w:lang w:val="uk" w:eastAsia="uk"/>
        </w:rPr>
        <w:t xml:space="preserve">Постановою КМ </w:t>
      </w:r>
      <w:hyperlink r:id="rId7" w:anchor="n3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0" w:name="n60"/>
      <w:bookmarkEnd w:id="110"/>
      <w:r>
        <w:rPr>
          <w:lang w:val="uk" w:eastAsia="uk"/>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pPr>
        <w:pStyle w:val="rvps2"/>
        <w:spacing w:before="0" w:after="150"/>
        <w:ind w:left="0" w:right="0"/>
        <w:rPr>
          <w:i/>
          <w:iCs/>
          <w:lang w:val="uk" w:eastAsia="uk"/>
        </w:rPr>
      </w:pPr>
      <w:bookmarkStart w:id="111" w:name="n299"/>
      <w:bookmarkEnd w:id="111"/>
      <w:r>
        <w:rPr>
          <w:rStyle w:val="spanrvts46"/>
          <w:b w:val="0"/>
          <w:bCs w:val="0"/>
          <w:i/>
          <w:iCs/>
          <w:lang w:val="uk" w:eastAsia="uk"/>
        </w:rPr>
        <w:t xml:space="preserve">{Абзац другий пункту 21 в редакції </w:t>
      </w:r>
      <w:r>
        <w:rPr>
          <w:rStyle w:val="spanrvts11"/>
          <w:b w:val="0"/>
          <w:bCs w:val="0"/>
          <w:i/>
          <w:iCs/>
          <w:lang w:val="uk" w:eastAsia="uk"/>
        </w:rPr>
        <w:t xml:space="preserve">Постанови КМ </w:t>
      </w:r>
      <w:hyperlink r:id="rId7" w:anchor="n3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2" w:name="n61"/>
      <w:bookmarkEnd w:id="112"/>
      <w:r>
        <w:rPr>
          <w:lang w:val="uk" w:eastAsia="uk"/>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pPr>
        <w:pStyle w:val="rvps2"/>
        <w:spacing w:before="0" w:after="150"/>
        <w:ind w:left="0" w:right="0"/>
        <w:rPr>
          <w:lang w:val="uk" w:eastAsia="uk"/>
        </w:rPr>
      </w:pPr>
      <w:bookmarkStart w:id="113" w:name="n62"/>
      <w:bookmarkEnd w:id="113"/>
      <w:r>
        <w:rPr>
          <w:lang w:val="uk" w:eastAsia="uk"/>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pPr>
        <w:pStyle w:val="rvps2"/>
        <w:spacing w:before="0" w:after="150"/>
        <w:ind w:left="0" w:right="0"/>
        <w:rPr>
          <w:i/>
          <w:iCs/>
          <w:lang w:val="uk" w:eastAsia="uk"/>
        </w:rPr>
      </w:pPr>
      <w:bookmarkStart w:id="114" w:name="n300"/>
      <w:bookmarkEnd w:id="114"/>
      <w:r>
        <w:rPr>
          <w:rStyle w:val="spanrvts46"/>
          <w:b w:val="0"/>
          <w:bCs w:val="0"/>
          <w:i/>
          <w:iCs/>
          <w:lang w:val="uk" w:eastAsia="uk"/>
        </w:rPr>
        <w:t xml:space="preserve">{Абзац четвертий пункту 21 із змінами, внесеними згідно з </w:t>
      </w:r>
      <w:r>
        <w:rPr>
          <w:rStyle w:val="spanrvts11"/>
          <w:b w:val="0"/>
          <w:bCs w:val="0"/>
          <w:i/>
          <w:iCs/>
          <w:lang w:val="uk" w:eastAsia="uk"/>
        </w:rPr>
        <w:t xml:space="preserve">Постановою КМ </w:t>
      </w:r>
      <w:hyperlink r:id="rId7" w:anchor="n3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15" w:name="n63"/>
      <w:bookmarkEnd w:id="115"/>
      <w:r>
        <w:rPr>
          <w:lang w:val="uk" w:eastAsia="uk"/>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молоді та спорту Автономної Республіки Крим, структурними підрозділами молоді та спорту обласних, Київської та Севастопольської міських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pPr>
        <w:pStyle w:val="rvps2"/>
        <w:spacing w:before="0" w:after="150"/>
        <w:ind w:left="0" w:right="0"/>
        <w:rPr>
          <w:i/>
          <w:iCs/>
          <w:lang w:val="uk" w:eastAsia="uk"/>
        </w:rPr>
      </w:pPr>
      <w:bookmarkStart w:id="116" w:name="n257"/>
      <w:bookmarkEnd w:id="116"/>
      <w:r>
        <w:rPr>
          <w:rStyle w:val="spanrvts46"/>
          <w:b w:val="0"/>
          <w:bCs w:val="0"/>
          <w:i/>
          <w:iCs/>
          <w:lang w:val="uk" w:eastAsia="uk"/>
        </w:rPr>
        <w:t xml:space="preserve">{Абзац п’ятий пункту 21 із змінами, внесеними згідно з Постановами КМ </w:t>
      </w:r>
      <w:hyperlink r:id="rId5" w:anchor="n43" w:tgtFrame="_blank" w:history="1">
        <w:r>
          <w:rPr>
            <w:rStyle w:val="arvts100"/>
            <w:b w:val="0"/>
            <w:bCs w:val="0"/>
            <w:i/>
            <w:iCs/>
            <w:lang w:val="uk" w:eastAsia="uk"/>
          </w:rPr>
          <w:t>№ 549 від 24.07.2013</w:t>
        </w:r>
      </w:hyperlink>
      <w:r>
        <w:rPr>
          <w:rStyle w:val="spanrvts46"/>
          <w:b w:val="0"/>
          <w:bCs w:val="0"/>
          <w:i/>
          <w:iCs/>
          <w:lang w:val="uk" w:eastAsia="uk"/>
        </w:rPr>
        <w:t xml:space="preserve">, </w:t>
      </w:r>
      <w:hyperlink r:id="rId7" w:anchor="n33"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2" w:anchor="n47"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17" w:name="n64"/>
      <w:bookmarkEnd w:id="117"/>
      <w:r>
        <w:rPr>
          <w:lang w:val="uk" w:eastAsia="uk"/>
        </w:rPr>
        <w:t>22. Вихованці спортивної школи, які направлені для підвищення рівня спортивної майстерності до закладів спеціалізованої освіти спортивного профілю із специфічними умовами навчання,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pPr>
        <w:pStyle w:val="rvps2"/>
        <w:spacing w:before="0" w:after="150"/>
        <w:ind w:left="0" w:right="0"/>
        <w:rPr>
          <w:lang w:val="uk" w:eastAsia="uk"/>
        </w:rPr>
      </w:pPr>
      <w:bookmarkStart w:id="118" w:name="n260"/>
      <w:bookmarkEnd w:id="118"/>
      <w:r>
        <w:rPr>
          <w:lang w:val="uk" w:eastAsia="uk"/>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pPr>
        <w:pStyle w:val="rvps2"/>
        <w:spacing w:before="0" w:after="150"/>
        <w:ind w:left="0" w:right="0"/>
        <w:rPr>
          <w:i/>
          <w:iCs/>
          <w:lang w:val="uk" w:eastAsia="uk"/>
        </w:rPr>
      </w:pPr>
      <w:bookmarkStart w:id="119" w:name="n261"/>
      <w:bookmarkEnd w:id="119"/>
      <w:r>
        <w:rPr>
          <w:rStyle w:val="spanrvts46"/>
          <w:b w:val="0"/>
          <w:bCs w:val="0"/>
          <w:i/>
          <w:iCs/>
          <w:lang w:val="uk" w:eastAsia="uk"/>
        </w:rPr>
        <w:t xml:space="preserve">{Пункт 22 доповнено абзацом згідно з </w:t>
      </w:r>
      <w:r>
        <w:rPr>
          <w:rStyle w:val="spanrvts11"/>
          <w:b w:val="0"/>
          <w:bCs w:val="0"/>
          <w:i/>
          <w:iCs/>
          <w:lang w:val="uk" w:eastAsia="uk"/>
        </w:rPr>
        <w:t xml:space="preserve">Постановою КМ </w:t>
      </w:r>
      <w:hyperlink r:id="rId5" w:anchor="n49"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i/>
          <w:iCs/>
          <w:lang w:val="uk" w:eastAsia="uk"/>
        </w:rPr>
      </w:pPr>
      <w:bookmarkStart w:id="120" w:name="n279"/>
      <w:bookmarkEnd w:id="120"/>
      <w:r>
        <w:rPr>
          <w:rStyle w:val="spanrvts46"/>
          <w:b w:val="0"/>
          <w:bCs w:val="0"/>
          <w:i/>
          <w:iCs/>
          <w:lang w:val="uk" w:eastAsia="uk"/>
        </w:rPr>
        <w:t xml:space="preserve">{Пункт 22 із змінами, внесеними згідно з </w:t>
      </w:r>
      <w:r>
        <w:rPr>
          <w:rStyle w:val="spanrvts11"/>
          <w:b w:val="0"/>
          <w:bCs w:val="0"/>
          <w:i/>
          <w:iCs/>
          <w:lang w:val="uk" w:eastAsia="uk"/>
        </w:rPr>
        <w:t xml:space="preserve">Постановою КМ </w:t>
      </w:r>
      <w:hyperlink r:id="rId5" w:anchor="n48"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21" w:name="n65"/>
      <w:bookmarkEnd w:id="121"/>
      <w:r>
        <w:rPr>
          <w:lang w:val="uk" w:eastAsia="uk"/>
        </w:rPr>
        <w:t>23. У разі потреби у закладах загальної середньої освіти можуть відкриватися спеціалізовані спортивні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закладом освіти.</w:t>
      </w:r>
    </w:p>
    <w:p>
      <w:pPr>
        <w:pStyle w:val="rvps2"/>
        <w:spacing w:before="0" w:after="150"/>
        <w:ind w:left="0" w:right="0"/>
        <w:rPr>
          <w:i/>
          <w:iCs/>
          <w:lang w:val="uk" w:eastAsia="uk"/>
        </w:rPr>
      </w:pPr>
      <w:bookmarkStart w:id="122" w:name="n327"/>
      <w:bookmarkEnd w:id="122"/>
      <w:r>
        <w:rPr>
          <w:rStyle w:val="spanrvts46"/>
          <w:b w:val="0"/>
          <w:bCs w:val="0"/>
          <w:i/>
          <w:iCs/>
          <w:lang w:val="uk" w:eastAsia="uk"/>
        </w:rPr>
        <w:t xml:space="preserve">{Абзац перший пункту 23 із змінами, внесеними згідно з Постановами КМ </w:t>
      </w:r>
      <w:hyperlink r:id="rId9" w:anchor="n15"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49"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23" w:name="n66"/>
      <w:bookmarkEnd w:id="123"/>
      <w:r>
        <w:rPr>
          <w:lang w:val="uk" w:eastAsia="uk"/>
        </w:rPr>
        <w:t>Спеціалізовані спортивні класи у закладах загальної середньої освіти утворюються та функціонують у порядку, визначеному Мінмолодьспортом та МОН.</w:t>
      </w:r>
    </w:p>
    <w:p>
      <w:pPr>
        <w:pStyle w:val="rvps2"/>
        <w:spacing w:before="0" w:after="150"/>
        <w:ind w:left="0" w:right="0"/>
        <w:rPr>
          <w:i/>
          <w:iCs/>
          <w:lang w:val="uk" w:eastAsia="uk"/>
        </w:rPr>
      </w:pPr>
      <w:bookmarkStart w:id="124" w:name="n354"/>
      <w:bookmarkEnd w:id="124"/>
      <w:r>
        <w:rPr>
          <w:rStyle w:val="spanrvts46"/>
          <w:b w:val="0"/>
          <w:bCs w:val="0"/>
          <w:i/>
          <w:iCs/>
          <w:lang w:val="uk" w:eastAsia="uk"/>
        </w:rPr>
        <w:t xml:space="preserve">{Абзац другий пункту 23 із змінами, внесеними згідно з Постановами КМ </w:t>
      </w:r>
      <w:hyperlink r:id="rId9" w:anchor="n15"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50" w:tgtFrame="_blank" w:history="1">
        <w:r>
          <w:rPr>
            <w:rStyle w:val="arvts100"/>
            <w:b w:val="0"/>
            <w:bCs w:val="0"/>
            <w:i/>
            <w:iCs/>
            <w:lang w:val="uk" w:eastAsia="uk"/>
          </w:rPr>
          <w:t>№ 820 від 14.07.2025</w:t>
        </w:r>
      </w:hyperlink>
      <w:r>
        <w:rPr>
          <w:rStyle w:val="spanrvts46"/>
          <w:b w:val="0"/>
          <w:bCs w:val="0"/>
          <w:i/>
          <w:iCs/>
          <w:lang w:val="uk" w:eastAsia="uk"/>
        </w:rPr>
        <w:t xml:space="preserve">; в редакції Постанови КМ </w:t>
      </w:r>
      <w:hyperlink r:id="rId13" w:anchor="n5" w:tgtFrame="_blank" w:history="1">
        <w:r>
          <w:rPr>
            <w:rStyle w:val="arvts100"/>
            <w:b w:val="0"/>
            <w:bCs w:val="0"/>
            <w:i/>
            <w:iCs/>
            <w:lang w:val="uk" w:eastAsia="uk"/>
          </w:rPr>
          <w:t>№ 1229 від 01.10.2025</w:t>
        </w:r>
      </w:hyperlink>
      <w:r>
        <w:rPr>
          <w:rStyle w:val="spanrvts46"/>
          <w:b w:val="0"/>
          <w:bCs w:val="0"/>
          <w:i/>
          <w:iCs/>
          <w:lang w:val="uk" w:eastAsia="uk"/>
        </w:rPr>
        <w:t>}</w:t>
      </w:r>
    </w:p>
    <w:p>
      <w:pPr>
        <w:pStyle w:val="rvps2"/>
        <w:spacing w:before="0" w:after="150"/>
        <w:ind w:left="0" w:right="0"/>
        <w:rPr>
          <w:lang w:val="uk" w:eastAsia="uk"/>
        </w:rPr>
      </w:pPr>
      <w:bookmarkStart w:id="125" w:name="n67"/>
      <w:bookmarkEnd w:id="125"/>
      <w:r>
        <w:rPr>
          <w:lang w:val="uk" w:eastAsia="uk"/>
        </w:rPr>
        <w:t>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pPr>
        <w:pStyle w:val="rvps2"/>
        <w:spacing w:before="0" w:after="150"/>
        <w:ind w:left="0" w:right="0"/>
        <w:rPr>
          <w:lang w:val="uk" w:eastAsia="uk"/>
        </w:rPr>
      </w:pPr>
      <w:bookmarkStart w:id="126" w:name="n68"/>
      <w:bookmarkEnd w:id="126"/>
      <w:r>
        <w:rPr>
          <w:lang w:val="uk" w:eastAsia="uk"/>
        </w:rPr>
        <w:t>Директор спортивної школи за погодженням з педагогічною радою закладу загальної середньої освіти та батьками учнів або особами, що їх замінюють, може вносити пропозиції щодо зміни в установленому порядку строку закінчення навчального року, початку та закінчення півріччя, складення іспитів з урахуванням результатів виконання учнями спеціалізованого спортивного класу навчальної програми з виду спорту.</w:t>
      </w:r>
    </w:p>
    <w:p>
      <w:pPr>
        <w:pStyle w:val="rvps2"/>
        <w:spacing w:before="0" w:after="150"/>
        <w:ind w:left="0" w:right="0"/>
        <w:rPr>
          <w:i/>
          <w:iCs/>
          <w:lang w:val="uk" w:eastAsia="uk"/>
        </w:rPr>
      </w:pPr>
      <w:bookmarkStart w:id="127" w:name="n355"/>
      <w:bookmarkEnd w:id="127"/>
      <w:r>
        <w:rPr>
          <w:rStyle w:val="spanrvts46"/>
          <w:b w:val="0"/>
          <w:bCs w:val="0"/>
          <w:i/>
          <w:iCs/>
          <w:lang w:val="uk" w:eastAsia="uk"/>
        </w:rPr>
        <w:t xml:space="preserve">{Абзац четвертий пункту 23 із змінами, внесеними згідно з Постановою КМ </w:t>
      </w:r>
      <w:hyperlink r:id="rId12" w:anchor="n51" w:tgtFrame="_blank" w:history="1">
        <w:r>
          <w:rPr>
            <w:rStyle w:val="arvts100"/>
            <w:b w:val="0"/>
            <w:bCs w:val="0"/>
            <w:i/>
            <w:iCs/>
            <w:lang w:val="uk" w:eastAsia="uk"/>
          </w:rPr>
          <w:t>№ 820 від 14.07.2025</w:t>
        </w:r>
      </w:hyperlink>
      <w:r>
        <w:rPr>
          <w:rStyle w:val="spanrvts46"/>
          <w:b w:val="0"/>
          <w:bCs w:val="0"/>
          <w:i/>
          <w:iCs/>
          <w:lang w:val="uk" w:eastAsia="uk"/>
        </w:rPr>
        <w:t>}</w:t>
      </w:r>
    </w:p>
    <w:p>
      <w:pPr>
        <w:pStyle w:val="rvps2"/>
        <w:spacing w:before="0" w:after="150"/>
        <w:ind w:left="0" w:right="0"/>
        <w:rPr>
          <w:lang w:val="uk" w:eastAsia="uk"/>
        </w:rPr>
      </w:pPr>
      <w:bookmarkStart w:id="128" w:name="n69"/>
      <w:bookmarkEnd w:id="128"/>
      <w:r>
        <w:rPr>
          <w:lang w:val="uk" w:eastAsia="uk"/>
        </w:rPr>
        <w:t>24.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pPr>
        <w:pStyle w:val="rvps2"/>
        <w:spacing w:before="0" w:after="150"/>
        <w:ind w:left="0" w:right="0"/>
        <w:rPr>
          <w:lang w:val="uk" w:eastAsia="uk"/>
        </w:rPr>
      </w:pPr>
      <w:bookmarkStart w:id="129" w:name="n70"/>
      <w:bookmarkEnd w:id="129"/>
      <w:r>
        <w:rPr>
          <w:lang w:val="uk" w:eastAsia="uk"/>
        </w:rPr>
        <w:t>25.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спортивних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pPr>
        <w:pStyle w:val="rvps2"/>
        <w:spacing w:before="0" w:after="150"/>
        <w:ind w:left="0" w:right="0"/>
        <w:rPr>
          <w:i/>
          <w:iCs/>
          <w:lang w:val="uk" w:eastAsia="uk"/>
        </w:rPr>
      </w:pPr>
      <w:bookmarkStart w:id="130" w:name="n258"/>
      <w:bookmarkEnd w:id="130"/>
      <w:r>
        <w:rPr>
          <w:rStyle w:val="spanrvts46"/>
          <w:b w:val="0"/>
          <w:bCs w:val="0"/>
          <w:i/>
          <w:iCs/>
          <w:lang w:val="uk" w:eastAsia="uk"/>
        </w:rPr>
        <w:t xml:space="preserve">{Абзац перший пункту 25 в редакції </w:t>
      </w:r>
      <w:r>
        <w:rPr>
          <w:rStyle w:val="spanrvts11"/>
          <w:b w:val="0"/>
          <w:bCs w:val="0"/>
          <w:i/>
          <w:iCs/>
          <w:lang w:val="uk" w:eastAsia="uk"/>
        </w:rPr>
        <w:t xml:space="preserve">Постанови КМ </w:t>
      </w:r>
      <w:hyperlink r:id="rId5" w:anchor="n52"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31" w:name="n71"/>
      <w:bookmarkEnd w:id="131"/>
      <w:r>
        <w:rPr>
          <w:lang w:val="uk" w:eastAsia="uk"/>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pPr>
        <w:pStyle w:val="rvps2"/>
        <w:spacing w:before="0" w:after="150"/>
        <w:ind w:left="0" w:right="0"/>
        <w:rPr>
          <w:i/>
          <w:iCs/>
          <w:lang w:val="uk" w:eastAsia="uk"/>
        </w:rPr>
      </w:pPr>
      <w:bookmarkStart w:id="132" w:name="n301"/>
      <w:bookmarkEnd w:id="132"/>
      <w:r>
        <w:rPr>
          <w:rStyle w:val="spanrvts46"/>
          <w:b w:val="0"/>
          <w:bCs w:val="0"/>
          <w:i/>
          <w:iCs/>
          <w:lang w:val="uk" w:eastAsia="uk"/>
        </w:rPr>
        <w:t xml:space="preserve">{Абзац другий пункту 25 в редакції </w:t>
      </w:r>
      <w:r>
        <w:rPr>
          <w:rStyle w:val="spanrvts11"/>
          <w:b w:val="0"/>
          <w:bCs w:val="0"/>
          <w:i/>
          <w:iCs/>
          <w:lang w:val="uk" w:eastAsia="uk"/>
        </w:rPr>
        <w:t xml:space="preserve">Постанови КМ </w:t>
      </w:r>
      <w:hyperlink r:id="rId7" w:anchor="n3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33" w:name="n72"/>
      <w:bookmarkEnd w:id="133"/>
      <w:r>
        <w:rPr>
          <w:lang w:val="uk" w:eastAsia="uk"/>
        </w:rPr>
        <w:t>Для вихованців, які входять до складу національних збірних команд з видів спорту, визнаних в Україні,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pPr>
        <w:pStyle w:val="rvps2"/>
        <w:spacing w:before="0" w:after="150"/>
        <w:ind w:left="0" w:right="0"/>
        <w:rPr>
          <w:i/>
          <w:iCs/>
          <w:lang w:val="uk" w:eastAsia="uk"/>
        </w:rPr>
      </w:pPr>
      <w:bookmarkStart w:id="134" w:name="n262"/>
      <w:bookmarkEnd w:id="134"/>
      <w:r>
        <w:rPr>
          <w:rStyle w:val="spanrvts46"/>
          <w:b w:val="0"/>
          <w:bCs w:val="0"/>
          <w:i/>
          <w:iCs/>
          <w:lang w:val="uk" w:eastAsia="uk"/>
        </w:rPr>
        <w:t xml:space="preserve">{Абзац третій пункту 25 із змінами, внесеними згідно з </w:t>
      </w:r>
      <w:r>
        <w:rPr>
          <w:rStyle w:val="spanrvts11"/>
          <w:b w:val="0"/>
          <w:bCs w:val="0"/>
          <w:i/>
          <w:iCs/>
          <w:lang w:val="uk" w:eastAsia="uk"/>
        </w:rPr>
        <w:t xml:space="preserve">Постановою КМ </w:t>
      </w:r>
      <w:hyperlink r:id="rId5" w:anchor="n54" w:tgtFrame="_blank" w:history="1">
        <w:r>
          <w:rPr>
            <w:rStyle w:val="arvts100"/>
            <w:b w:val="0"/>
            <w:bCs w:val="0"/>
            <w:i/>
            <w:iCs/>
            <w:lang w:val="uk" w:eastAsia="uk"/>
          </w:rPr>
          <w:t>№ 549 від 24.07.2013</w:t>
        </w:r>
      </w:hyperlink>
      <w:r>
        <w:rPr>
          <w:rStyle w:val="spanrvts11"/>
          <w:b w:val="0"/>
          <w:bCs w:val="0"/>
          <w:i/>
          <w:iCs/>
          <w:lang w:val="uk" w:eastAsia="uk"/>
        </w:rPr>
        <w:t xml:space="preserve">; </w:t>
      </w:r>
      <w:r>
        <w:rPr>
          <w:rStyle w:val="spanrvts46"/>
          <w:b w:val="0"/>
          <w:bCs w:val="0"/>
          <w:i/>
          <w:iCs/>
          <w:lang w:val="uk" w:eastAsia="uk"/>
        </w:rPr>
        <w:t xml:space="preserve">в редакції </w:t>
      </w:r>
      <w:r>
        <w:rPr>
          <w:rStyle w:val="spanrvts11"/>
          <w:b w:val="0"/>
          <w:bCs w:val="0"/>
          <w:i/>
          <w:iCs/>
          <w:lang w:val="uk" w:eastAsia="uk"/>
        </w:rPr>
        <w:t xml:space="preserve">Постанови КМ </w:t>
      </w:r>
      <w:hyperlink r:id="rId7" w:anchor="n37" w:tgtFrame="_blank" w:history="1">
        <w:r>
          <w:rPr>
            <w:rStyle w:val="arvts100"/>
            <w:b w:val="0"/>
            <w:bCs w:val="0"/>
            <w:i/>
            <w:iCs/>
            <w:lang w:val="uk" w:eastAsia="uk"/>
          </w:rPr>
          <w:t>№ 248 від 30.03.2016</w:t>
        </w:r>
      </w:hyperlink>
      <w:r>
        <w:rPr>
          <w:rStyle w:val="spanrvts46"/>
          <w:b w:val="0"/>
          <w:bCs w:val="0"/>
          <w:i/>
          <w:iCs/>
          <w:lang w:val="uk" w:eastAsia="uk"/>
        </w:rPr>
        <w:t xml:space="preserve">; із змінами, внесеними згідно з Постановою КМ </w:t>
      </w:r>
      <w:hyperlink r:id="rId15" w:anchor="n17"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135" w:name="n73"/>
      <w:bookmarkEnd w:id="135"/>
      <w:r>
        <w:rPr>
          <w:lang w:val="uk" w:eastAsia="uk"/>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спортивні змагання.</w:t>
      </w:r>
    </w:p>
    <w:p>
      <w:pPr>
        <w:pStyle w:val="rvps2"/>
        <w:spacing w:before="0" w:after="150"/>
        <w:ind w:left="0" w:right="0"/>
        <w:rPr>
          <w:lang w:val="uk" w:eastAsia="uk"/>
        </w:rPr>
      </w:pPr>
      <w:bookmarkStart w:id="136" w:name="n74"/>
      <w:bookmarkEnd w:id="136"/>
      <w:r>
        <w:rPr>
          <w:lang w:val="uk" w:eastAsia="uk"/>
        </w:rPr>
        <w:t>26.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pPr>
        <w:pStyle w:val="rvps2"/>
        <w:spacing w:before="0" w:after="150"/>
        <w:ind w:left="0" w:right="0"/>
        <w:rPr>
          <w:lang w:val="uk" w:eastAsia="uk"/>
        </w:rPr>
      </w:pPr>
      <w:bookmarkStart w:id="137" w:name="n75"/>
      <w:bookmarkEnd w:id="137"/>
      <w:r>
        <w:rPr>
          <w:lang w:val="uk" w:eastAsia="uk"/>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pPr>
        <w:pStyle w:val="rvps2"/>
        <w:spacing w:before="0" w:after="150"/>
        <w:ind w:left="0" w:right="0"/>
        <w:rPr>
          <w:i/>
          <w:iCs/>
          <w:lang w:val="uk" w:eastAsia="uk"/>
        </w:rPr>
      </w:pPr>
      <w:bookmarkStart w:id="138" w:name="n302"/>
      <w:bookmarkEnd w:id="138"/>
      <w:r>
        <w:rPr>
          <w:rStyle w:val="spanrvts46"/>
          <w:b w:val="0"/>
          <w:bCs w:val="0"/>
          <w:i/>
          <w:iCs/>
          <w:lang w:val="uk" w:eastAsia="uk"/>
        </w:rPr>
        <w:t xml:space="preserve">{Абзац другий пункту 26 в редакції </w:t>
      </w:r>
      <w:r>
        <w:rPr>
          <w:rStyle w:val="spanrvts11"/>
          <w:b w:val="0"/>
          <w:bCs w:val="0"/>
          <w:i/>
          <w:iCs/>
          <w:lang w:val="uk" w:eastAsia="uk"/>
        </w:rPr>
        <w:t xml:space="preserve">Постанови КМ </w:t>
      </w:r>
      <w:hyperlink r:id="rId7" w:anchor="n4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39" w:name="n76"/>
      <w:bookmarkEnd w:id="139"/>
      <w:r>
        <w:rPr>
          <w:lang w:val="uk" w:eastAsia="uk"/>
        </w:rPr>
        <w:t>З метою запобігання погіршенню здоров'я вихованців спортивної школи лікар або середній медичний працівник здійснює:</w:t>
      </w:r>
    </w:p>
    <w:p>
      <w:pPr>
        <w:pStyle w:val="rvps2"/>
        <w:spacing w:before="0" w:after="150"/>
        <w:ind w:left="0" w:right="0"/>
        <w:rPr>
          <w:lang w:val="uk" w:eastAsia="uk"/>
        </w:rPr>
      </w:pPr>
      <w:bookmarkStart w:id="140" w:name="n77"/>
      <w:bookmarkEnd w:id="140"/>
      <w:r>
        <w:rPr>
          <w:lang w:val="uk" w:eastAsia="uk"/>
        </w:rPr>
        <w:t>контроль за проходженням вихованцями диспансерного обстеження (не менше двох разів на рік);</w:t>
      </w:r>
    </w:p>
    <w:p>
      <w:pPr>
        <w:pStyle w:val="rvps2"/>
        <w:spacing w:before="0" w:after="150"/>
        <w:ind w:left="0" w:right="0"/>
        <w:rPr>
          <w:i/>
          <w:iCs/>
          <w:lang w:val="uk" w:eastAsia="uk"/>
        </w:rPr>
      </w:pPr>
      <w:bookmarkStart w:id="141" w:name="n303"/>
      <w:bookmarkEnd w:id="141"/>
      <w:r>
        <w:rPr>
          <w:rStyle w:val="spanrvts46"/>
          <w:b w:val="0"/>
          <w:bCs w:val="0"/>
          <w:i/>
          <w:iCs/>
          <w:lang w:val="uk" w:eastAsia="uk"/>
        </w:rPr>
        <w:t xml:space="preserve">{Абзац четвертий пункту 26 в редакції </w:t>
      </w:r>
      <w:r>
        <w:rPr>
          <w:rStyle w:val="spanrvts11"/>
          <w:b w:val="0"/>
          <w:bCs w:val="0"/>
          <w:i/>
          <w:iCs/>
          <w:lang w:val="uk" w:eastAsia="uk"/>
        </w:rPr>
        <w:t xml:space="preserve">Постанови КМ </w:t>
      </w:r>
      <w:hyperlink r:id="rId7" w:anchor="n4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42" w:name="n78"/>
      <w:bookmarkEnd w:id="142"/>
      <w:r>
        <w:rPr>
          <w:lang w:val="uk" w:eastAsia="uk"/>
        </w:rPr>
        <w:t>додатковий медичний огляд перед участю у спортивних змаганнях, після захворювання або травми;</w:t>
      </w:r>
    </w:p>
    <w:p>
      <w:pPr>
        <w:pStyle w:val="rvps2"/>
        <w:spacing w:before="0" w:after="150"/>
        <w:ind w:left="0" w:right="0"/>
        <w:rPr>
          <w:lang w:val="uk" w:eastAsia="uk"/>
        </w:rPr>
      </w:pPr>
      <w:bookmarkStart w:id="143" w:name="n79"/>
      <w:bookmarkEnd w:id="143"/>
      <w:r>
        <w:rPr>
          <w:lang w:val="uk" w:eastAsia="uk"/>
        </w:rPr>
        <w:t>контроль за використанням вихованцями медико-відновлювальних та заборонених до вживання засобів;</w:t>
      </w:r>
    </w:p>
    <w:p>
      <w:pPr>
        <w:pStyle w:val="rvps2"/>
        <w:spacing w:before="0" w:after="150"/>
        <w:ind w:left="0" w:right="0"/>
        <w:rPr>
          <w:lang w:val="uk" w:eastAsia="uk"/>
        </w:rPr>
      </w:pPr>
      <w:bookmarkStart w:id="144" w:name="n80"/>
      <w:bookmarkEnd w:id="144"/>
      <w:r>
        <w:rPr>
          <w:lang w:val="uk" w:eastAsia="uk"/>
        </w:rPr>
        <w:t>відсторонення вихованців від занять за станом здоров'я; контроль за додержанням строків поновлення занять після захворювання або травми;</w:t>
      </w:r>
    </w:p>
    <w:p>
      <w:pPr>
        <w:pStyle w:val="rvps2"/>
        <w:spacing w:before="0" w:after="150"/>
        <w:ind w:left="0" w:right="0"/>
        <w:rPr>
          <w:lang w:val="uk" w:eastAsia="uk"/>
        </w:rPr>
      </w:pPr>
      <w:bookmarkStart w:id="145" w:name="n81"/>
      <w:bookmarkEnd w:id="145"/>
      <w:r>
        <w:rPr>
          <w:lang w:val="uk" w:eastAsia="uk"/>
        </w:rPr>
        <w:t>контроль за додержанням санітарно-гігієнічних норм у місцях проведення навчально-тренувальних занять та спортивних змагань, а також під час їх проведення;</w:t>
      </w:r>
    </w:p>
    <w:p>
      <w:pPr>
        <w:pStyle w:val="rvps2"/>
        <w:spacing w:before="0" w:after="150"/>
        <w:ind w:left="0" w:right="0"/>
        <w:rPr>
          <w:lang w:val="uk" w:eastAsia="uk"/>
        </w:rPr>
      </w:pPr>
      <w:bookmarkStart w:id="146" w:name="n82"/>
      <w:bookmarkEnd w:id="146"/>
      <w:r>
        <w:rPr>
          <w:lang w:val="uk" w:eastAsia="uk"/>
        </w:rPr>
        <w:t>облік та аналіз нещасних випадків і травм учнів під час занять.</w:t>
      </w:r>
    </w:p>
    <w:p>
      <w:pPr>
        <w:pStyle w:val="rvps2"/>
        <w:spacing w:before="0" w:after="150"/>
        <w:ind w:left="0" w:right="0"/>
        <w:rPr>
          <w:lang w:val="uk" w:eastAsia="uk"/>
        </w:rPr>
      </w:pPr>
      <w:bookmarkStart w:id="147" w:name="n83"/>
      <w:bookmarkEnd w:id="147"/>
      <w:r>
        <w:rPr>
          <w:lang w:val="uk" w:eastAsia="uk"/>
        </w:rPr>
        <w:t>27. Робота медичних працівників спортивної школи повинна бути організована відповідно до вимог законодавства.</w:t>
      </w:r>
    </w:p>
    <w:p>
      <w:pPr>
        <w:pStyle w:val="rvps7"/>
        <w:spacing w:before="150" w:after="150"/>
        <w:ind w:left="450" w:right="450"/>
        <w:rPr>
          <w:lang w:val="uk" w:eastAsia="uk"/>
        </w:rPr>
      </w:pPr>
      <w:bookmarkStart w:id="148" w:name="n84"/>
      <w:bookmarkEnd w:id="148"/>
      <w:r>
        <w:rPr>
          <w:rStyle w:val="spanrvts15"/>
          <w:b/>
          <w:bCs/>
          <w:i w:val="0"/>
          <w:iCs w:val="0"/>
          <w:lang w:val="uk" w:eastAsia="uk"/>
        </w:rPr>
        <w:t>Учасники навчально-тренувальної та спортивної роботи</w:t>
      </w:r>
    </w:p>
    <w:p>
      <w:pPr>
        <w:pStyle w:val="rvps2"/>
        <w:spacing w:before="0" w:after="150"/>
        <w:ind w:left="0" w:right="0"/>
        <w:rPr>
          <w:lang w:val="uk" w:eastAsia="uk"/>
        </w:rPr>
      </w:pPr>
      <w:bookmarkStart w:id="149" w:name="n85"/>
      <w:bookmarkEnd w:id="149"/>
      <w:r>
        <w:rPr>
          <w:lang w:val="uk" w:eastAsia="uk"/>
        </w:rPr>
        <w:t>28. Учасниками навчально-тренувальної та спортивної роботи в спортивній школі є:</w:t>
      </w:r>
    </w:p>
    <w:p>
      <w:pPr>
        <w:pStyle w:val="rvps2"/>
        <w:spacing w:before="0" w:after="150"/>
        <w:ind w:left="0" w:right="0"/>
        <w:rPr>
          <w:lang w:val="uk" w:eastAsia="uk"/>
        </w:rPr>
      </w:pPr>
      <w:bookmarkStart w:id="150" w:name="n86"/>
      <w:bookmarkEnd w:id="150"/>
      <w:r>
        <w:rPr>
          <w:lang w:val="uk" w:eastAsia="uk"/>
        </w:rPr>
        <w:t>вихованці;</w:t>
      </w:r>
    </w:p>
    <w:p>
      <w:pPr>
        <w:pStyle w:val="rvps2"/>
        <w:spacing w:before="0" w:after="150"/>
        <w:ind w:left="0" w:right="0"/>
        <w:rPr>
          <w:lang w:val="uk" w:eastAsia="uk"/>
        </w:rPr>
      </w:pPr>
      <w:bookmarkStart w:id="151" w:name="n87"/>
      <w:bookmarkEnd w:id="151"/>
      <w:r>
        <w:rPr>
          <w:lang w:val="uk" w:eastAsia="uk"/>
        </w:rPr>
        <w:t>тренери-викладачі, медичні працівники та інші фахівці;</w:t>
      </w:r>
    </w:p>
    <w:p>
      <w:pPr>
        <w:pStyle w:val="rvps2"/>
        <w:spacing w:before="0" w:after="150"/>
        <w:ind w:left="0" w:right="0"/>
        <w:rPr>
          <w:lang w:val="uk" w:eastAsia="uk"/>
        </w:rPr>
      </w:pPr>
      <w:bookmarkStart w:id="152" w:name="n88"/>
      <w:bookmarkEnd w:id="152"/>
      <w:r>
        <w:rPr>
          <w:lang w:val="uk" w:eastAsia="uk"/>
        </w:rPr>
        <w:t>батьки або особи, що їх замінюють;</w:t>
      </w:r>
    </w:p>
    <w:p>
      <w:pPr>
        <w:pStyle w:val="rvps2"/>
        <w:spacing w:before="0" w:after="150"/>
        <w:ind w:left="0" w:right="0"/>
        <w:rPr>
          <w:lang w:val="uk" w:eastAsia="uk"/>
        </w:rPr>
      </w:pPr>
      <w:bookmarkStart w:id="153" w:name="n89"/>
      <w:bookmarkEnd w:id="153"/>
      <w:r>
        <w:rPr>
          <w:lang w:val="uk" w:eastAsia="uk"/>
        </w:rPr>
        <w:t>директор та його заступники.</w:t>
      </w:r>
    </w:p>
    <w:p>
      <w:pPr>
        <w:pStyle w:val="rvps2"/>
        <w:spacing w:before="0" w:after="150"/>
        <w:ind w:left="0" w:right="0"/>
        <w:rPr>
          <w:lang w:val="uk" w:eastAsia="uk"/>
        </w:rPr>
      </w:pPr>
      <w:bookmarkStart w:id="154" w:name="n90"/>
      <w:bookmarkEnd w:id="154"/>
      <w:r>
        <w:rPr>
          <w:lang w:val="uk" w:eastAsia="uk"/>
        </w:rPr>
        <w:t>29. Вихованці спортивної школи мають право на:</w:t>
      </w:r>
    </w:p>
    <w:p>
      <w:pPr>
        <w:pStyle w:val="rvps2"/>
        <w:spacing w:before="0" w:after="150"/>
        <w:ind w:left="0" w:right="0"/>
        <w:rPr>
          <w:lang w:val="uk" w:eastAsia="uk"/>
        </w:rPr>
      </w:pPr>
      <w:bookmarkStart w:id="155" w:name="n91"/>
      <w:bookmarkEnd w:id="155"/>
      <w:r>
        <w:rPr>
          <w:lang w:val="uk" w:eastAsia="uk"/>
        </w:rPr>
        <w:t xml:space="preserve">здобуття позашкільної освіти спортивного профілю, одержання </w:t>
      </w:r>
      <w:hyperlink r:id="rId19" w:anchor="n17" w:tgtFrame="_blank" w:history="1">
        <w:r>
          <w:rPr>
            <w:rStyle w:val="arvts96"/>
            <w:b w:val="0"/>
            <w:bCs w:val="0"/>
            <w:i w:val="0"/>
            <w:iCs w:val="0"/>
            <w:lang w:val="uk" w:eastAsia="uk"/>
          </w:rPr>
          <w:t>свідоцтва</w:t>
        </w:r>
      </w:hyperlink>
      <w:r>
        <w:rPr>
          <w:lang w:val="uk" w:eastAsia="uk"/>
        </w:rPr>
        <w:t xml:space="preserve"> про закінчення спортивної школи та оригіналу </w:t>
      </w:r>
      <w:hyperlink r:id="rId19" w:anchor="n19" w:tgtFrame="_blank" w:history="1">
        <w:r>
          <w:rPr>
            <w:rStyle w:val="arvts96"/>
            <w:b w:val="0"/>
            <w:bCs w:val="0"/>
            <w:i w:val="0"/>
            <w:iCs w:val="0"/>
            <w:lang w:val="uk" w:eastAsia="uk"/>
          </w:rPr>
          <w:t>особистої картки</w:t>
        </w:r>
      </w:hyperlink>
      <w:r>
        <w:rPr>
          <w:lang w:val="uk" w:eastAsia="uk"/>
        </w:rPr>
        <w:t xml:space="preserve"> спортсмена, форми яких затверджуються Мінмолодьспортом та МОН;</w:t>
      </w:r>
    </w:p>
    <w:p>
      <w:pPr>
        <w:pStyle w:val="rvps2"/>
        <w:spacing w:before="0" w:after="150"/>
        <w:ind w:left="0" w:right="0"/>
        <w:rPr>
          <w:i/>
          <w:iCs/>
          <w:lang w:val="uk" w:eastAsia="uk"/>
        </w:rPr>
      </w:pPr>
      <w:bookmarkStart w:id="156" w:name="n304"/>
      <w:bookmarkEnd w:id="156"/>
      <w:r>
        <w:rPr>
          <w:rStyle w:val="spanrvts46"/>
          <w:b w:val="0"/>
          <w:bCs w:val="0"/>
          <w:i/>
          <w:iCs/>
          <w:lang w:val="uk" w:eastAsia="uk"/>
        </w:rPr>
        <w:t xml:space="preserve">{Абзац другий пункту 29 із змінами, внесеними згідно з </w:t>
      </w:r>
      <w:r>
        <w:rPr>
          <w:rStyle w:val="spanrvts11"/>
          <w:b w:val="0"/>
          <w:bCs w:val="0"/>
          <w:i/>
          <w:iCs/>
          <w:lang w:val="uk" w:eastAsia="uk"/>
        </w:rPr>
        <w:t xml:space="preserve">Постановою КМ </w:t>
      </w:r>
      <w:hyperlink r:id="rId7" w:anchor="n4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57" w:name="n92"/>
      <w:bookmarkEnd w:id="157"/>
      <w:r>
        <w:rPr>
          <w:lang w:val="uk" w:eastAsia="uk"/>
        </w:rPr>
        <w:t>добровільний вибір виду спорту;</w:t>
      </w:r>
    </w:p>
    <w:p>
      <w:pPr>
        <w:pStyle w:val="rvps2"/>
        <w:spacing w:before="0" w:after="150"/>
        <w:ind w:left="0" w:right="0"/>
        <w:rPr>
          <w:lang w:val="uk" w:eastAsia="uk"/>
        </w:rPr>
      </w:pPr>
      <w:bookmarkStart w:id="158" w:name="n93"/>
      <w:bookmarkEnd w:id="158"/>
      <w:r>
        <w:rPr>
          <w:lang w:val="uk" w:eastAsia="uk"/>
        </w:rPr>
        <w:t>проходження підготовки відповідно до навчальних програм з видів спорту під керівництвом тренера-викладача;</w:t>
      </w:r>
    </w:p>
    <w:p>
      <w:pPr>
        <w:pStyle w:val="rvps2"/>
        <w:spacing w:before="0" w:after="150"/>
        <w:ind w:left="0" w:right="0"/>
        <w:rPr>
          <w:lang w:val="uk" w:eastAsia="uk"/>
        </w:rPr>
      </w:pPr>
      <w:bookmarkStart w:id="159" w:name="n94"/>
      <w:bookmarkEnd w:id="159"/>
      <w:r>
        <w:rPr>
          <w:lang w:val="uk" w:eastAsia="uk"/>
        </w:rPr>
        <w:t>безпечні та нешкідливі умови для навчання;</w:t>
      </w:r>
    </w:p>
    <w:p>
      <w:pPr>
        <w:pStyle w:val="rvps2"/>
        <w:spacing w:before="0" w:after="150"/>
        <w:ind w:left="0" w:right="0"/>
        <w:rPr>
          <w:lang w:val="uk" w:eastAsia="uk"/>
        </w:rPr>
      </w:pPr>
      <w:bookmarkStart w:id="160" w:name="n95"/>
      <w:bookmarkEnd w:id="160"/>
      <w:r>
        <w:rPr>
          <w:lang w:val="uk" w:eastAsia="uk"/>
        </w:rPr>
        <w:t>користування матеріально-технічною, спортивною базою та за наявності - оздоровчою базою спортивної школи;</w:t>
      </w:r>
    </w:p>
    <w:p>
      <w:pPr>
        <w:pStyle w:val="rvps2"/>
        <w:spacing w:before="0" w:after="150"/>
        <w:ind w:left="0" w:right="0"/>
        <w:rPr>
          <w:lang w:val="uk" w:eastAsia="uk"/>
        </w:rPr>
      </w:pPr>
      <w:bookmarkStart w:id="161" w:name="n96"/>
      <w:bookmarkEnd w:id="161"/>
      <w:r>
        <w:rPr>
          <w:lang w:val="uk" w:eastAsia="uk"/>
        </w:rPr>
        <w:t>одержання в установленому порядку спортивного інвентарю індивідуального користування виходячи з фінансових можливостей спортивної школи;</w:t>
      </w:r>
    </w:p>
    <w:p>
      <w:pPr>
        <w:pStyle w:val="rvps2"/>
        <w:spacing w:before="0" w:after="150"/>
        <w:ind w:left="0" w:right="0"/>
        <w:rPr>
          <w:i/>
          <w:iCs/>
          <w:lang w:val="uk" w:eastAsia="uk"/>
        </w:rPr>
      </w:pPr>
      <w:bookmarkStart w:id="162" w:name="n263"/>
      <w:bookmarkEnd w:id="162"/>
      <w:r>
        <w:rPr>
          <w:rStyle w:val="spanrvts46"/>
          <w:b w:val="0"/>
          <w:bCs w:val="0"/>
          <w:i/>
          <w:iCs/>
          <w:lang w:val="uk" w:eastAsia="uk"/>
        </w:rPr>
        <w:t>{Абзац сьомий пункту 29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56"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3" w:name="n97"/>
      <w:bookmarkEnd w:id="163"/>
      <w:r>
        <w:rPr>
          <w:lang w:val="uk" w:eastAsia="uk"/>
        </w:rPr>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спортивних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pPr>
        <w:pStyle w:val="rvps2"/>
        <w:spacing w:before="0" w:after="150"/>
        <w:ind w:left="0" w:right="0"/>
        <w:rPr>
          <w:i/>
          <w:iCs/>
          <w:lang w:val="uk" w:eastAsia="uk"/>
        </w:rPr>
      </w:pPr>
      <w:bookmarkStart w:id="164" w:name="n264"/>
      <w:bookmarkEnd w:id="164"/>
      <w:r>
        <w:rPr>
          <w:rStyle w:val="spanrvts46"/>
          <w:b w:val="0"/>
          <w:bCs w:val="0"/>
          <w:i/>
          <w:iCs/>
          <w:lang w:val="uk" w:eastAsia="uk"/>
        </w:rPr>
        <w:t xml:space="preserve">{Абзац восьмий пункту 29 в редакції </w:t>
      </w:r>
      <w:r>
        <w:rPr>
          <w:rStyle w:val="spanrvts11"/>
          <w:b w:val="0"/>
          <w:bCs w:val="0"/>
          <w:i/>
          <w:iCs/>
          <w:lang w:val="uk" w:eastAsia="uk"/>
        </w:rPr>
        <w:t xml:space="preserve">Постанови КМ </w:t>
      </w:r>
      <w:hyperlink r:id="rId5" w:anchor="n5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5" w:name="n98"/>
      <w:bookmarkEnd w:id="165"/>
      <w:r>
        <w:rPr>
          <w:lang w:val="uk" w:eastAsia="uk"/>
        </w:rPr>
        <w:t>медичне обслуговування та фармакологічне забезпечення відповідно до законодавства виходячи з фінансових можливостей спортивної школи;</w:t>
      </w:r>
    </w:p>
    <w:p>
      <w:pPr>
        <w:pStyle w:val="rvps2"/>
        <w:spacing w:before="0" w:after="150"/>
        <w:ind w:left="0" w:right="0"/>
        <w:rPr>
          <w:i/>
          <w:iCs/>
          <w:lang w:val="uk" w:eastAsia="uk"/>
        </w:rPr>
      </w:pPr>
      <w:bookmarkStart w:id="166" w:name="n265"/>
      <w:bookmarkEnd w:id="166"/>
      <w:r>
        <w:rPr>
          <w:rStyle w:val="spanrvts46"/>
          <w:b w:val="0"/>
          <w:bCs w:val="0"/>
          <w:i/>
          <w:iCs/>
          <w:lang w:val="uk" w:eastAsia="uk"/>
        </w:rPr>
        <w:t xml:space="preserve">{Абзац </w:t>
      </w:r>
      <w:r>
        <w:rPr>
          <w:rStyle w:val="spanrvts11"/>
          <w:b w:val="0"/>
          <w:bCs w:val="0"/>
          <w:i/>
          <w:iCs/>
          <w:lang w:val="uk" w:eastAsia="uk"/>
        </w:rPr>
        <w:t>дев’ятий</w:t>
      </w:r>
      <w:r>
        <w:rPr>
          <w:rStyle w:val="spanrvts46"/>
          <w:b w:val="0"/>
          <w:bCs w:val="0"/>
          <w:i/>
          <w:iCs/>
          <w:lang w:val="uk" w:eastAsia="uk"/>
        </w:rPr>
        <w:t xml:space="preserve"> пункту 29 в редакції </w:t>
      </w:r>
      <w:r>
        <w:rPr>
          <w:rStyle w:val="spanrvts11"/>
          <w:b w:val="0"/>
          <w:bCs w:val="0"/>
          <w:i/>
          <w:iCs/>
          <w:lang w:val="uk" w:eastAsia="uk"/>
        </w:rPr>
        <w:t xml:space="preserve">Постанови КМ </w:t>
      </w:r>
      <w:hyperlink r:id="rId5" w:anchor="n5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67" w:name="n99"/>
      <w:bookmarkEnd w:id="167"/>
      <w:r>
        <w:rPr>
          <w:lang w:val="uk" w:eastAsia="uk"/>
        </w:rPr>
        <w:t>одержання нагород, цінних подарунків, призів, премій, грамот, дипломів та на інші види заохочення за досягнуті спортивні успіхи;</w:t>
      </w:r>
    </w:p>
    <w:p>
      <w:pPr>
        <w:pStyle w:val="rvps2"/>
        <w:spacing w:before="0" w:after="150"/>
        <w:ind w:left="0" w:right="0"/>
        <w:rPr>
          <w:lang w:val="uk" w:eastAsia="uk"/>
        </w:rPr>
      </w:pPr>
      <w:bookmarkStart w:id="168" w:name="n100"/>
      <w:bookmarkEnd w:id="168"/>
      <w:r>
        <w:rPr>
          <w:lang w:val="uk" w:eastAsia="uk"/>
        </w:rPr>
        <w:t>представлення в органах громадського самоврядування спортивної школи;</w:t>
      </w:r>
    </w:p>
    <w:p>
      <w:pPr>
        <w:pStyle w:val="rvps2"/>
        <w:spacing w:before="0" w:after="150"/>
        <w:ind w:left="0" w:right="0"/>
        <w:rPr>
          <w:lang w:val="uk" w:eastAsia="uk"/>
        </w:rPr>
      </w:pPr>
      <w:bookmarkStart w:id="169" w:name="n101"/>
      <w:bookmarkEnd w:id="169"/>
      <w:r>
        <w:rPr>
          <w:lang w:val="uk" w:eastAsia="uk"/>
        </w:rPr>
        <w:t>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pPr>
        <w:pStyle w:val="rvps2"/>
        <w:spacing w:before="0" w:after="150"/>
        <w:ind w:left="0" w:right="0"/>
        <w:rPr>
          <w:lang w:val="uk" w:eastAsia="uk"/>
        </w:rPr>
      </w:pPr>
      <w:bookmarkStart w:id="170" w:name="n102"/>
      <w:bookmarkEnd w:id="170"/>
      <w:r>
        <w:rPr>
          <w:lang w:val="uk" w:eastAsia="uk"/>
        </w:rPr>
        <w:t>30. Вихованці спортивної школи зобов'язані:</w:t>
      </w:r>
    </w:p>
    <w:p>
      <w:pPr>
        <w:pStyle w:val="rvps2"/>
        <w:spacing w:before="0" w:after="150"/>
        <w:ind w:left="0" w:right="0"/>
        <w:rPr>
          <w:lang w:val="uk" w:eastAsia="uk"/>
        </w:rPr>
      </w:pPr>
      <w:bookmarkStart w:id="171" w:name="n103"/>
      <w:bookmarkEnd w:id="171"/>
      <w:r>
        <w:rPr>
          <w:lang w:val="uk" w:eastAsia="uk"/>
        </w:rPr>
        <w:t>поєднувати заняття в спортивній школі з навчанням у закладі загальної середньої освіти та інших закладах освіти;</w:t>
      </w:r>
    </w:p>
    <w:p>
      <w:pPr>
        <w:pStyle w:val="rvps2"/>
        <w:spacing w:before="0" w:after="150"/>
        <w:ind w:left="0" w:right="0"/>
        <w:rPr>
          <w:i/>
          <w:iCs/>
          <w:lang w:val="uk" w:eastAsia="uk"/>
        </w:rPr>
      </w:pPr>
      <w:bookmarkStart w:id="172" w:name="n305"/>
      <w:bookmarkEnd w:id="172"/>
      <w:r>
        <w:rPr>
          <w:rStyle w:val="spanrvts46"/>
          <w:b w:val="0"/>
          <w:bCs w:val="0"/>
          <w:i/>
          <w:iCs/>
          <w:lang w:val="uk" w:eastAsia="uk"/>
        </w:rPr>
        <w:t xml:space="preserve">{Абзац другий пункту 30 із змінами, внесеними згідно з </w:t>
      </w:r>
      <w:r>
        <w:rPr>
          <w:rStyle w:val="spanrvts11"/>
          <w:b w:val="0"/>
          <w:bCs w:val="0"/>
          <w:i/>
          <w:iCs/>
          <w:lang w:val="uk" w:eastAsia="uk"/>
        </w:rPr>
        <w:t xml:space="preserve">Постановою КМ </w:t>
      </w:r>
      <w:hyperlink r:id="rId7" w:anchor="n4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73" w:name="n104"/>
      <w:bookmarkEnd w:id="173"/>
      <w:r>
        <w:rPr>
          <w:lang w:val="uk" w:eastAsia="uk"/>
        </w:rPr>
        <w:t>виконувати навчальні програми з метою досягнення запланованих спортивних результатів;</w:t>
      </w:r>
    </w:p>
    <w:p>
      <w:pPr>
        <w:pStyle w:val="rvps2"/>
        <w:spacing w:before="0" w:after="150"/>
        <w:ind w:left="0" w:right="0"/>
        <w:rPr>
          <w:lang w:val="uk" w:eastAsia="uk"/>
        </w:rPr>
      </w:pPr>
      <w:bookmarkStart w:id="174" w:name="n105"/>
      <w:bookmarkEnd w:id="174"/>
      <w:r>
        <w:rPr>
          <w:lang w:val="uk" w:eastAsia="uk"/>
        </w:rPr>
        <w:t>підвищувати свою спортивну майстерність та загальний культурний рівень;</w:t>
      </w:r>
    </w:p>
    <w:p>
      <w:pPr>
        <w:pStyle w:val="rvps2"/>
        <w:spacing w:before="0" w:after="150"/>
        <w:ind w:left="0" w:right="0"/>
        <w:rPr>
          <w:lang w:val="uk" w:eastAsia="uk"/>
        </w:rPr>
      </w:pPr>
      <w:bookmarkStart w:id="175" w:name="n106"/>
      <w:bookmarkEnd w:id="175"/>
      <w:r>
        <w:rPr>
          <w:lang w:val="uk" w:eastAsia="uk"/>
        </w:rPr>
        <w:t>додержуватися здорового способу життя, норм морально-етичної поведінки, установленого спортивного режиму та правил особистої гігієни;</w:t>
      </w:r>
    </w:p>
    <w:p>
      <w:pPr>
        <w:pStyle w:val="rvps2"/>
        <w:spacing w:before="0" w:after="150"/>
        <w:ind w:left="0" w:right="0"/>
        <w:rPr>
          <w:lang w:val="uk" w:eastAsia="uk"/>
        </w:rPr>
      </w:pPr>
      <w:bookmarkStart w:id="176" w:name="n107"/>
      <w:bookmarkEnd w:id="176"/>
      <w:r>
        <w:rPr>
          <w:lang w:val="uk" w:eastAsia="uk"/>
        </w:rPr>
        <w:t>брати участь у спортивних змаганнях та навчально-тренувальних зборах, передбачених індивідуальними і календарними планами;</w:t>
      </w:r>
    </w:p>
    <w:p>
      <w:pPr>
        <w:pStyle w:val="rvps2"/>
        <w:spacing w:before="0" w:after="150"/>
        <w:ind w:left="0" w:right="0"/>
        <w:rPr>
          <w:lang w:val="uk" w:eastAsia="uk"/>
        </w:rPr>
      </w:pPr>
      <w:bookmarkStart w:id="177" w:name="n108"/>
      <w:bookmarkEnd w:id="177"/>
      <w:r>
        <w:rPr>
          <w:lang w:val="uk" w:eastAsia="uk"/>
        </w:rPr>
        <w:t>додержуватися вимог медичного контролю та проходити двічі на рік диспансерне обстеження, починаючи з навчання у групах базової підготовки;</w:t>
      </w:r>
    </w:p>
    <w:p>
      <w:pPr>
        <w:pStyle w:val="rvps2"/>
        <w:spacing w:before="0" w:after="150"/>
        <w:ind w:left="0" w:right="0"/>
        <w:rPr>
          <w:i/>
          <w:iCs/>
          <w:lang w:val="uk" w:eastAsia="uk"/>
        </w:rPr>
      </w:pPr>
      <w:bookmarkStart w:id="178" w:name="n306"/>
      <w:bookmarkEnd w:id="178"/>
      <w:r>
        <w:rPr>
          <w:rStyle w:val="spanrvts46"/>
          <w:b w:val="0"/>
          <w:bCs w:val="0"/>
          <w:i/>
          <w:iCs/>
          <w:lang w:val="uk" w:eastAsia="uk"/>
        </w:rPr>
        <w:t xml:space="preserve">{Абзац сьомий пункту 30 із змінами, внесеними згідно з </w:t>
      </w:r>
      <w:r>
        <w:rPr>
          <w:rStyle w:val="spanrvts11"/>
          <w:b w:val="0"/>
          <w:bCs w:val="0"/>
          <w:i/>
          <w:iCs/>
          <w:lang w:val="uk" w:eastAsia="uk"/>
        </w:rPr>
        <w:t xml:space="preserve">Постановою КМ </w:t>
      </w:r>
      <w:hyperlink r:id="rId7" w:anchor="n46"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79" w:name="n109"/>
      <w:bookmarkEnd w:id="179"/>
      <w:r>
        <w:rPr>
          <w:lang w:val="uk" w:eastAsia="uk"/>
        </w:rPr>
        <w:t>виконувати положення антидопінгового законодавства;</w:t>
      </w:r>
    </w:p>
    <w:p>
      <w:pPr>
        <w:pStyle w:val="rvps2"/>
        <w:spacing w:before="0" w:after="150"/>
        <w:ind w:left="0" w:right="0"/>
        <w:rPr>
          <w:lang w:val="uk" w:eastAsia="uk"/>
        </w:rPr>
      </w:pPr>
      <w:bookmarkStart w:id="180" w:name="n110"/>
      <w:bookmarkEnd w:id="180"/>
      <w:r>
        <w:rPr>
          <w:lang w:val="uk" w:eastAsia="uk"/>
        </w:rPr>
        <w:t>берегти державне, громадське і особисте майно;</w:t>
      </w:r>
    </w:p>
    <w:p>
      <w:pPr>
        <w:pStyle w:val="rvps2"/>
        <w:spacing w:before="0" w:after="150"/>
        <w:ind w:left="0" w:right="0"/>
        <w:rPr>
          <w:lang w:val="uk" w:eastAsia="uk"/>
        </w:rPr>
      </w:pPr>
      <w:bookmarkStart w:id="181" w:name="n111"/>
      <w:bookmarkEnd w:id="181"/>
      <w:r>
        <w:rPr>
          <w:lang w:val="uk" w:eastAsia="uk"/>
        </w:rPr>
        <w:t>додержуватися вимог статуту, правил поведінки вихованця спортивної школи.</w:t>
      </w:r>
    </w:p>
    <w:p>
      <w:pPr>
        <w:pStyle w:val="rvps2"/>
        <w:spacing w:before="0" w:after="150"/>
        <w:ind w:left="0" w:right="0"/>
        <w:rPr>
          <w:lang w:val="uk" w:eastAsia="uk"/>
        </w:rPr>
      </w:pPr>
      <w:bookmarkStart w:id="182" w:name="n112"/>
      <w:bookmarkEnd w:id="182"/>
      <w:r>
        <w:rPr>
          <w:lang w:val="uk" w:eastAsia="uk"/>
        </w:rPr>
        <w:t>31. Тренером-викладачем спортивної школи може бути особа, яка має високі моральні якості,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або за предметною спеціальністю середня освіта (фізична культура), або освітньо-професійний ступінь фахового молодшого бакалавра, освітній ступінь молодшого бакалавра (освітньо-кваліфікаційний рівень молодшого спеціаліста за відповідними спеціальностями), або є здобувачем вищої освіти першого (бакалаврського) рівня за спеціальністю фізична культура і спорт четвертого року навчання.</w:t>
      </w:r>
    </w:p>
    <w:p>
      <w:pPr>
        <w:pStyle w:val="rvps2"/>
        <w:spacing w:before="0" w:after="150"/>
        <w:ind w:left="0" w:right="0"/>
        <w:rPr>
          <w:i/>
          <w:iCs/>
          <w:lang w:val="uk" w:eastAsia="uk"/>
        </w:rPr>
      </w:pPr>
      <w:bookmarkStart w:id="183" w:name="n280"/>
      <w:bookmarkEnd w:id="183"/>
      <w:r>
        <w:rPr>
          <w:rStyle w:val="spanrvts46"/>
          <w:b w:val="0"/>
          <w:bCs w:val="0"/>
          <w:i/>
          <w:iCs/>
          <w:lang w:val="uk" w:eastAsia="uk"/>
        </w:rPr>
        <w:t>{Пункт 31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0"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47"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5" w:anchor="n18"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184" w:name="n113"/>
      <w:bookmarkEnd w:id="184"/>
      <w:r>
        <w:rPr>
          <w:lang w:val="uk" w:eastAsia="uk"/>
        </w:rPr>
        <w:t>32. Тренери-викладачі та інші фахівці, залучені до роботи у спортивній школі, мають право на:</w:t>
      </w:r>
    </w:p>
    <w:p>
      <w:pPr>
        <w:pStyle w:val="rvps2"/>
        <w:spacing w:before="0" w:after="150"/>
        <w:ind w:left="0" w:right="0"/>
        <w:rPr>
          <w:lang w:val="uk" w:eastAsia="uk"/>
        </w:rPr>
      </w:pPr>
      <w:bookmarkStart w:id="185" w:name="n114"/>
      <w:bookmarkEnd w:id="185"/>
      <w:r>
        <w:rPr>
          <w:lang w:val="uk" w:eastAsia="uk"/>
        </w:rPr>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pPr>
        <w:pStyle w:val="rvps2"/>
        <w:spacing w:before="0" w:after="150"/>
        <w:ind w:left="0" w:right="0"/>
        <w:rPr>
          <w:i/>
          <w:iCs/>
          <w:lang w:val="uk" w:eastAsia="uk"/>
        </w:rPr>
      </w:pPr>
      <w:bookmarkStart w:id="186" w:name="n308"/>
      <w:bookmarkEnd w:id="186"/>
      <w:r>
        <w:rPr>
          <w:rStyle w:val="spanrvts46"/>
          <w:b w:val="0"/>
          <w:bCs w:val="0"/>
          <w:i/>
          <w:iCs/>
          <w:lang w:val="uk" w:eastAsia="uk"/>
        </w:rPr>
        <w:t xml:space="preserve">{Абзац другий пункту 32 в редакції </w:t>
      </w:r>
      <w:r>
        <w:rPr>
          <w:rStyle w:val="spanrvts11"/>
          <w:b w:val="0"/>
          <w:bCs w:val="0"/>
          <w:i/>
          <w:iCs/>
          <w:lang w:val="uk" w:eastAsia="uk"/>
        </w:rPr>
        <w:t xml:space="preserve">Постанови КМ </w:t>
      </w:r>
      <w:hyperlink r:id="rId7" w:anchor="n48"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87" w:name="n115"/>
      <w:bookmarkEnd w:id="187"/>
      <w:r>
        <w:rPr>
          <w:lang w:val="uk" w:eastAsia="uk"/>
        </w:rPr>
        <w:t>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pPr>
        <w:pStyle w:val="rvps2"/>
        <w:spacing w:before="0" w:after="150"/>
        <w:ind w:left="0" w:right="0"/>
        <w:rPr>
          <w:lang w:val="uk" w:eastAsia="uk"/>
        </w:rPr>
      </w:pPr>
      <w:bookmarkStart w:id="188" w:name="n116"/>
      <w:bookmarkEnd w:id="188"/>
      <w:r>
        <w:rPr>
          <w:lang w:val="uk" w:eastAsia="uk"/>
        </w:rPr>
        <w:t>підвищення кваліфікації за рахунок коштів спортивної школи та інших джерел;</w:t>
      </w:r>
    </w:p>
    <w:p>
      <w:pPr>
        <w:pStyle w:val="rvps2"/>
        <w:spacing w:before="0" w:after="150"/>
        <w:ind w:left="0" w:right="0"/>
        <w:rPr>
          <w:lang w:val="uk" w:eastAsia="uk"/>
        </w:rPr>
      </w:pPr>
      <w:bookmarkStart w:id="189" w:name="n117"/>
      <w:bookmarkEnd w:id="189"/>
      <w:r>
        <w:rPr>
          <w:lang w:val="uk" w:eastAsia="uk"/>
        </w:rPr>
        <w:t>вибір науково та методично обґрунтованих форм, методів і засобів навчально-тренувальної та спортивної роботи;</w:t>
      </w:r>
    </w:p>
    <w:p>
      <w:pPr>
        <w:pStyle w:val="rvps2"/>
        <w:spacing w:before="0" w:after="150"/>
        <w:ind w:left="0" w:right="0"/>
        <w:rPr>
          <w:lang w:val="uk" w:eastAsia="uk"/>
        </w:rPr>
      </w:pPr>
      <w:bookmarkStart w:id="190" w:name="n118"/>
      <w:bookmarkEnd w:id="190"/>
      <w:r>
        <w:rPr>
          <w:lang w:val="uk" w:eastAsia="uk"/>
        </w:rPr>
        <w:t>захист професійної честі та гідності відповідно до законодавства;</w:t>
      </w:r>
    </w:p>
    <w:p>
      <w:pPr>
        <w:pStyle w:val="rvps2"/>
        <w:spacing w:before="0" w:after="150"/>
        <w:ind w:left="0" w:right="0"/>
        <w:rPr>
          <w:lang w:val="uk" w:eastAsia="uk"/>
        </w:rPr>
      </w:pPr>
      <w:bookmarkStart w:id="191" w:name="n119"/>
      <w:bookmarkEnd w:id="191"/>
      <w:r>
        <w:rPr>
          <w:lang w:val="uk" w:eastAsia="uk"/>
        </w:rPr>
        <w:t>моральне і матеріальне заохочення за досягнення значних результатів у виконанні покладених на них завдань;</w:t>
      </w:r>
    </w:p>
    <w:p>
      <w:pPr>
        <w:pStyle w:val="rvps2"/>
        <w:spacing w:before="0" w:after="150"/>
        <w:ind w:left="0" w:right="0"/>
        <w:rPr>
          <w:lang w:val="uk" w:eastAsia="uk"/>
        </w:rPr>
      </w:pPr>
      <w:bookmarkStart w:id="192" w:name="n120"/>
      <w:bookmarkEnd w:id="192"/>
      <w:r>
        <w:rPr>
          <w:lang w:val="uk" w:eastAsia="uk"/>
        </w:rPr>
        <w:t>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pPr>
        <w:pStyle w:val="rvps2"/>
        <w:spacing w:before="0" w:after="150"/>
        <w:ind w:left="0" w:right="0"/>
        <w:rPr>
          <w:i/>
          <w:iCs/>
          <w:lang w:val="uk" w:eastAsia="uk"/>
        </w:rPr>
      </w:pPr>
      <w:bookmarkStart w:id="193" w:name="n266"/>
      <w:bookmarkEnd w:id="193"/>
      <w:r>
        <w:rPr>
          <w:rStyle w:val="spanrvts46"/>
          <w:b w:val="0"/>
          <w:bCs w:val="0"/>
          <w:i/>
          <w:iCs/>
          <w:lang w:val="uk" w:eastAsia="uk"/>
        </w:rPr>
        <w:t>{Абзац восьмий пункту 32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194" w:name="n121"/>
      <w:bookmarkEnd w:id="194"/>
      <w:r>
        <w:rPr>
          <w:lang w:val="uk" w:eastAsia="uk"/>
        </w:rPr>
        <w:t>безпечні та нешкідливі для здоров'я умови.</w:t>
      </w:r>
    </w:p>
    <w:p>
      <w:pPr>
        <w:pStyle w:val="rvps2"/>
        <w:spacing w:before="0" w:after="150"/>
        <w:ind w:left="0" w:right="0"/>
        <w:rPr>
          <w:lang w:val="uk" w:eastAsia="uk"/>
        </w:rPr>
      </w:pPr>
      <w:bookmarkStart w:id="195" w:name="n122"/>
      <w:bookmarkEnd w:id="195"/>
      <w:r>
        <w:rPr>
          <w:lang w:val="uk" w:eastAsia="uk"/>
        </w:rPr>
        <w:t>33. Тренери-викладачі та інші фахівці, які залучені до навчально-тренувальної та спортивної роботи у спортивній школі, зобов’язані:</w:t>
      </w:r>
    </w:p>
    <w:p>
      <w:pPr>
        <w:pStyle w:val="rvps2"/>
        <w:spacing w:before="0" w:after="150"/>
        <w:ind w:left="0" w:right="0"/>
        <w:rPr>
          <w:i/>
          <w:iCs/>
          <w:lang w:val="uk" w:eastAsia="uk"/>
        </w:rPr>
      </w:pPr>
      <w:bookmarkStart w:id="196" w:name="n309"/>
      <w:bookmarkEnd w:id="196"/>
      <w:r>
        <w:rPr>
          <w:rStyle w:val="spanrvts46"/>
          <w:b w:val="0"/>
          <w:bCs w:val="0"/>
          <w:i/>
          <w:iCs/>
          <w:lang w:val="uk" w:eastAsia="uk"/>
        </w:rPr>
        <w:t xml:space="preserve">{Абзац перший пункту 33 в редакції </w:t>
      </w:r>
      <w:r>
        <w:rPr>
          <w:rStyle w:val="spanrvts11"/>
          <w:b w:val="0"/>
          <w:bCs w:val="0"/>
          <w:i/>
          <w:iCs/>
          <w:lang w:val="uk" w:eastAsia="uk"/>
        </w:rPr>
        <w:t xml:space="preserve">Постанови КМ </w:t>
      </w:r>
      <w:hyperlink r:id="rId7" w:anchor="n5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97" w:name="n123"/>
      <w:bookmarkEnd w:id="197"/>
      <w:r>
        <w:rPr>
          <w:lang w:val="uk" w:eastAsia="uk"/>
        </w:rPr>
        <w:t>користуватися в роботі навчальними програмами з видів спорту;</w:t>
      </w:r>
    </w:p>
    <w:p>
      <w:pPr>
        <w:pStyle w:val="rvps2"/>
        <w:spacing w:before="0" w:after="150"/>
        <w:ind w:left="0" w:right="0"/>
        <w:rPr>
          <w:i/>
          <w:iCs/>
          <w:lang w:val="uk" w:eastAsia="uk"/>
        </w:rPr>
      </w:pPr>
      <w:bookmarkStart w:id="198" w:name="n310"/>
      <w:bookmarkEnd w:id="198"/>
      <w:r>
        <w:rPr>
          <w:rStyle w:val="spanrvts46"/>
          <w:b w:val="0"/>
          <w:bCs w:val="0"/>
          <w:i/>
          <w:iCs/>
          <w:lang w:val="uk" w:eastAsia="uk"/>
        </w:rPr>
        <w:t xml:space="preserve">{Абзац другий пункту 33 в редакції </w:t>
      </w:r>
      <w:r>
        <w:rPr>
          <w:rStyle w:val="spanrvts11"/>
          <w:b w:val="0"/>
          <w:bCs w:val="0"/>
          <w:i/>
          <w:iCs/>
          <w:lang w:val="uk" w:eastAsia="uk"/>
        </w:rPr>
        <w:t xml:space="preserve">Постанови КМ </w:t>
      </w:r>
      <w:hyperlink r:id="rId7" w:anchor="n5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199" w:name="n124"/>
      <w:bookmarkEnd w:id="199"/>
      <w:r>
        <w:rPr>
          <w:lang w:val="uk" w:eastAsia="uk"/>
        </w:rPr>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pPr>
        <w:pStyle w:val="rvps2"/>
        <w:spacing w:before="0" w:after="150"/>
        <w:ind w:left="0" w:right="0"/>
        <w:rPr>
          <w:lang w:val="uk" w:eastAsia="uk"/>
        </w:rPr>
      </w:pPr>
      <w:bookmarkStart w:id="200" w:name="n125"/>
      <w:bookmarkEnd w:id="200"/>
      <w:r>
        <w:rPr>
          <w:lang w:val="uk" w:eastAsia="uk"/>
        </w:rPr>
        <w:t>сприяти розвитку фізичних якостей відповідно до задатків та запитів вихованців, а також збереженню здоров'я;</w:t>
      </w:r>
    </w:p>
    <w:p>
      <w:pPr>
        <w:pStyle w:val="rvps2"/>
        <w:spacing w:before="0" w:after="150"/>
        <w:ind w:left="0" w:right="0"/>
        <w:rPr>
          <w:lang w:val="uk" w:eastAsia="uk"/>
        </w:rPr>
      </w:pPr>
      <w:bookmarkStart w:id="201" w:name="n126"/>
      <w:bookmarkEnd w:id="201"/>
      <w:r>
        <w:rPr>
          <w:lang w:val="uk" w:eastAsia="uk"/>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pPr>
        <w:pStyle w:val="rvps2"/>
        <w:spacing w:before="0" w:after="150"/>
        <w:ind w:left="0" w:right="0"/>
        <w:rPr>
          <w:i/>
          <w:iCs/>
          <w:lang w:val="uk" w:eastAsia="uk"/>
        </w:rPr>
      </w:pPr>
      <w:bookmarkStart w:id="202" w:name="n311"/>
      <w:bookmarkEnd w:id="202"/>
      <w:r>
        <w:rPr>
          <w:rStyle w:val="spanrvts46"/>
          <w:b w:val="0"/>
          <w:bCs w:val="0"/>
          <w:i/>
          <w:iCs/>
          <w:lang w:val="uk" w:eastAsia="uk"/>
        </w:rPr>
        <w:t xml:space="preserve">{Абзац п'ятий пункту 33 із змінами, внесеними згідно з </w:t>
      </w:r>
      <w:r>
        <w:rPr>
          <w:rStyle w:val="spanrvts11"/>
          <w:b w:val="0"/>
          <w:bCs w:val="0"/>
          <w:i/>
          <w:iCs/>
          <w:lang w:val="uk" w:eastAsia="uk"/>
        </w:rPr>
        <w:t xml:space="preserve">Постановою КМ </w:t>
      </w:r>
      <w:hyperlink r:id="rId7" w:anchor="n54"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03" w:name="n127"/>
      <w:bookmarkEnd w:id="203"/>
      <w:r>
        <w:rPr>
          <w:lang w:val="uk" w:eastAsia="uk"/>
        </w:rPr>
        <w:t>додержуватись етики, поважати гідність вихованців, захищати їх від будь-яких форм фізичного, психічного насильства;</w:t>
      </w:r>
    </w:p>
    <w:p>
      <w:pPr>
        <w:pStyle w:val="rvps2"/>
        <w:spacing w:before="0" w:after="150"/>
        <w:ind w:left="0" w:right="0"/>
        <w:rPr>
          <w:lang w:val="uk" w:eastAsia="uk"/>
        </w:rPr>
      </w:pPr>
      <w:bookmarkStart w:id="204" w:name="n128"/>
      <w:bookmarkEnd w:id="204"/>
      <w:r>
        <w:rPr>
          <w:lang w:val="uk" w:eastAsia="uk"/>
        </w:rPr>
        <w:t>здійснювати контроль та нести відповідальність за додержанням норм антидопінгового законодавства;</w:t>
      </w:r>
    </w:p>
    <w:p>
      <w:pPr>
        <w:pStyle w:val="rvps2"/>
        <w:spacing w:before="0" w:after="150"/>
        <w:ind w:left="0" w:right="0"/>
        <w:rPr>
          <w:lang w:val="uk" w:eastAsia="uk"/>
        </w:rPr>
      </w:pPr>
      <w:bookmarkStart w:id="205" w:name="n129"/>
      <w:bookmarkEnd w:id="205"/>
      <w:r>
        <w:rPr>
          <w:lang w:val="uk" w:eastAsia="uk"/>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pPr>
        <w:pStyle w:val="rvps2"/>
        <w:spacing w:before="0" w:after="150"/>
        <w:ind w:left="0" w:right="0"/>
        <w:rPr>
          <w:lang w:val="uk" w:eastAsia="uk"/>
        </w:rPr>
      </w:pPr>
      <w:bookmarkStart w:id="206" w:name="n130"/>
      <w:bookmarkEnd w:id="206"/>
      <w:r>
        <w:rPr>
          <w:lang w:val="uk" w:eastAsia="uk"/>
        </w:rPr>
        <w:t>постійно підвищувати свій професійний рівень знань, загальну культуру;</w:t>
      </w:r>
    </w:p>
    <w:p>
      <w:pPr>
        <w:pStyle w:val="rvps2"/>
        <w:spacing w:before="0" w:after="150"/>
        <w:ind w:left="0" w:right="0"/>
        <w:rPr>
          <w:lang w:val="uk" w:eastAsia="uk"/>
        </w:rPr>
      </w:pPr>
      <w:bookmarkStart w:id="207" w:name="n131"/>
      <w:bookmarkEnd w:id="207"/>
      <w:r>
        <w:rPr>
          <w:lang w:val="uk" w:eastAsia="uk"/>
        </w:rPr>
        <w:t>вести документацію з питань виконання посадових обов'язків (журнали, плани роботи тощо);</w:t>
      </w:r>
    </w:p>
    <w:p>
      <w:pPr>
        <w:pStyle w:val="rvps2"/>
        <w:spacing w:before="0" w:after="150"/>
        <w:ind w:left="0" w:right="0"/>
        <w:rPr>
          <w:lang w:val="uk" w:eastAsia="uk"/>
        </w:rPr>
      </w:pPr>
      <w:bookmarkStart w:id="208" w:name="n132"/>
      <w:bookmarkEnd w:id="208"/>
      <w:r>
        <w:rPr>
          <w:lang w:val="uk" w:eastAsia="uk"/>
        </w:rPr>
        <w:t>сприяти особистим прикладом і настановами вихованню поваги до державної символіки, принципів загальнолюдської моралі;</w:t>
      </w:r>
    </w:p>
    <w:p>
      <w:pPr>
        <w:pStyle w:val="rvps2"/>
        <w:spacing w:before="0" w:after="150"/>
        <w:ind w:left="0" w:right="0"/>
        <w:rPr>
          <w:lang w:val="uk" w:eastAsia="uk"/>
        </w:rPr>
      </w:pPr>
      <w:bookmarkStart w:id="209" w:name="n133"/>
      <w:bookmarkEnd w:id="209"/>
      <w:r>
        <w:rPr>
          <w:lang w:val="uk" w:eastAsia="uk"/>
        </w:rPr>
        <w:t>проходити щороку в установленому порядку медичне обстеження;</w:t>
      </w:r>
    </w:p>
    <w:p>
      <w:pPr>
        <w:pStyle w:val="rvps2"/>
        <w:spacing w:before="0" w:after="150"/>
        <w:ind w:left="0" w:right="0"/>
        <w:rPr>
          <w:lang w:val="uk" w:eastAsia="uk"/>
        </w:rPr>
      </w:pPr>
      <w:bookmarkStart w:id="210" w:name="n134"/>
      <w:bookmarkEnd w:id="210"/>
      <w:r>
        <w:rPr>
          <w:lang w:val="uk" w:eastAsia="uk"/>
        </w:rPr>
        <w:t>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pPr>
        <w:pStyle w:val="rvps2"/>
        <w:spacing w:before="0" w:after="150"/>
        <w:ind w:left="0" w:right="0"/>
        <w:rPr>
          <w:lang w:val="uk" w:eastAsia="uk"/>
        </w:rPr>
      </w:pPr>
      <w:bookmarkStart w:id="211" w:name="n135"/>
      <w:bookmarkEnd w:id="211"/>
      <w:r>
        <w:rPr>
          <w:lang w:val="uk" w:eastAsia="uk"/>
        </w:rPr>
        <w:t>брати участь у роботі тренерської ради спортивної школи;</w:t>
      </w:r>
    </w:p>
    <w:p>
      <w:pPr>
        <w:pStyle w:val="rvps2"/>
        <w:spacing w:before="0" w:after="150"/>
        <w:ind w:left="0" w:right="0"/>
        <w:rPr>
          <w:lang w:val="uk" w:eastAsia="uk"/>
        </w:rPr>
      </w:pPr>
      <w:bookmarkStart w:id="212" w:name="n136"/>
      <w:bookmarkEnd w:id="212"/>
      <w:r>
        <w:rPr>
          <w:lang w:val="uk" w:eastAsia="uk"/>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pPr>
        <w:pStyle w:val="rvps2"/>
        <w:spacing w:before="0" w:after="150"/>
        <w:ind w:left="0" w:right="0"/>
        <w:rPr>
          <w:lang w:val="uk" w:eastAsia="uk"/>
        </w:rPr>
      </w:pPr>
      <w:bookmarkStart w:id="213" w:name="n137"/>
      <w:bookmarkEnd w:id="213"/>
      <w:r>
        <w:rPr>
          <w:lang w:val="uk" w:eastAsia="uk"/>
        </w:rPr>
        <w:t>34. Тренери-викладачі працюють відповідно до розкладу занять, затвердженого директором спортивної школи.</w:t>
      </w:r>
    </w:p>
    <w:p>
      <w:pPr>
        <w:pStyle w:val="rvps2"/>
        <w:spacing w:before="0" w:after="150"/>
        <w:ind w:left="0" w:right="0"/>
        <w:rPr>
          <w:lang w:val="uk" w:eastAsia="uk"/>
        </w:rPr>
      </w:pPr>
      <w:bookmarkStart w:id="214" w:name="n138"/>
      <w:bookmarkEnd w:id="214"/>
      <w:r>
        <w:rPr>
          <w:lang w:val="uk" w:eastAsia="uk"/>
        </w:rPr>
        <w:t>35. Обсяг навантаження тренерів-викладачів визначається згідно з тарифікаційним списком, який затверджується в установленому порядку.</w:t>
      </w:r>
    </w:p>
    <w:p>
      <w:pPr>
        <w:pStyle w:val="rvps2"/>
        <w:spacing w:before="0" w:after="150"/>
        <w:ind w:left="0" w:right="0"/>
        <w:rPr>
          <w:i/>
          <w:iCs/>
          <w:lang w:val="uk" w:eastAsia="uk"/>
        </w:rPr>
      </w:pPr>
      <w:bookmarkStart w:id="215" w:name="n267"/>
      <w:bookmarkEnd w:id="215"/>
      <w:r>
        <w:rPr>
          <w:rStyle w:val="spanrvts46"/>
          <w:b w:val="0"/>
          <w:bCs w:val="0"/>
          <w:i/>
          <w:iCs/>
          <w:lang w:val="uk" w:eastAsia="uk"/>
        </w:rPr>
        <w:t xml:space="preserve">{Абзац перший пункту 35 в редакції </w:t>
      </w:r>
      <w:r>
        <w:rPr>
          <w:rStyle w:val="spanrvts11"/>
          <w:b w:val="0"/>
          <w:bCs w:val="0"/>
          <w:i/>
          <w:iCs/>
          <w:lang w:val="uk" w:eastAsia="uk"/>
        </w:rPr>
        <w:t xml:space="preserve">Постанови КМ </w:t>
      </w:r>
      <w:hyperlink r:id="rId5" w:anchor="n6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16" w:name="n139"/>
      <w:bookmarkEnd w:id="216"/>
      <w:r>
        <w:rPr>
          <w:lang w:val="uk" w:eastAsia="uk"/>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pPr>
        <w:pStyle w:val="rvps2"/>
        <w:spacing w:before="0" w:after="150"/>
        <w:ind w:left="0" w:right="0"/>
        <w:rPr>
          <w:lang w:val="uk" w:eastAsia="uk"/>
        </w:rPr>
      </w:pPr>
      <w:bookmarkStart w:id="217" w:name="n140"/>
      <w:bookmarkEnd w:id="217"/>
      <w:r>
        <w:rPr>
          <w:lang w:val="uk" w:eastAsia="uk"/>
        </w:rPr>
        <w:t>36.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pPr>
        <w:pStyle w:val="rvps2"/>
        <w:spacing w:before="0" w:after="150"/>
        <w:ind w:left="0" w:right="0"/>
        <w:rPr>
          <w:lang w:val="uk" w:eastAsia="uk"/>
        </w:rPr>
      </w:pPr>
      <w:bookmarkStart w:id="218" w:name="n141"/>
      <w:bookmarkEnd w:id="218"/>
      <w:r>
        <w:rPr>
          <w:lang w:val="uk" w:eastAsia="uk"/>
        </w:rPr>
        <w:t>37.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pPr>
        <w:pStyle w:val="rvps2"/>
        <w:spacing w:before="0" w:after="150"/>
        <w:ind w:left="0" w:right="0"/>
        <w:rPr>
          <w:i/>
          <w:iCs/>
          <w:lang w:val="uk" w:eastAsia="uk"/>
        </w:rPr>
      </w:pPr>
      <w:bookmarkStart w:id="219" w:name="n312"/>
      <w:bookmarkEnd w:id="219"/>
      <w:r>
        <w:rPr>
          <w:rStyle w:val="spanrvts46"/>
          <w:b w:val="0"/>
          <w:bCs w:val="0"/>
          <w:i/>
          <w:iCs/>
          <w:lang w:val="uk" w:eastAsia="uk"/>
        </w:rPr>
        <w:t xml:space="preserve">{Пункт 37 із змінами, внесеними згідно з </w:t>
      </w:r>
      <w:r>
        <w:rPr>
          <w:rStyle w:val="spanrvts11"/>
          <w:b w:val="0"/>
          <w:bCs w:val="0"/>
          <w:i/>
          <w:iCs/>
          <w:lang w:val="uk" w:eastAsia="uk"/>
        </w:rPr>
        <w:t xml:space="preserve">Постановою КМ </w:t>
      </w:r>
      <w:hyperlink r:id="rId7" w:anchor="n5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20" w:name="n142"/>
      <w:bookmarkEnd w:id="220"/>
      <w:r>
        <w:rPr>
          <w:lang w:val="uk" w:eastAsia="uk"/>
        </w:rPr>
        <w:t>38.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pPr>
        <w:pStyle w:val="rvps2"/>
        <w:spacing w:before="0" w:after="150"/>
        <w:ind w:left="0" w:right="0"/>
        <w:rPr>
          <w:i/>
          <w:iCs/>
          <w:lang w:val="uk" w:eastAsia="uk"/>
        </w:rPr>
      </w:pPr>
      <w:bookmarkStart w:id="221" w:name="n268"/>
      <w:bookmarkEnd w:id="221"/>
      <w:r>
        <w:rPr>
          <w:rStyle w:val="spanrvts46"/>
          <w:b w:val="0"/>
          <w:bCs w:val="0"/>
          <w:i/>
          <w:iCs/>
          <w:lang w:val="uk" w:eastAsia="uk"/>
        </w:rPr>
        <w:t xml:space="preserve">{Пункт 38 в редакції </w:t>
      </w:r>
      <w:r>
        <w:rPr>
          <w:rStyle w:val="spanrvts11"/>
          <w:b w:val="0"/>
          <w:bCs w:val="0"/>
          <w:i/>
          <w:iCs/>
          <w:lang w:val="uk" w:eastAsia="uk"/>
        </w:rPr>
        <w:t xml:space="preserve">Постанови КМ </w:t>
      </w:r>
      <w:hyperlink r:id="rId5" w:anchor="n63"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22" w:name="n143"/>
      <w:bookmarkEnd w:id="222"/>
      <w:r>
        <w:rPr>
          <w:lang w:val="uk" w:eastAsia="uk"/>
        </w:rPr>
        <w:t>39. Батьки вихованців або особи, що їх замінюють, мають право:</w:t>
      </w:r>
    </w:p>
    <w:p>
      <w:pPr>
        <w:pStyle w:val="rvps2"/>
        <w:spacing w:before="0" w:after="150"/>
        <w:ind w:left="0" w:right="0"/>
        <w:rPr>
          <w:lang w:val="uk" w:eastAsia="uk"/>
        </w:rPr>
      </w:pPr>
      <w:bookmarkStart w:id="223" w:name="n144"/>
      <w:bookmarkEnd w:id="223"/>
      <w:r>
        <w:rPr>
          <w:lang w:val="uk" w:eastAsia="uk"/>
        </w:rPr>
        <w:t>обирати і бути обраними до батьківських комітетів та органів громадського самоврядування спортивної школи;</w:t>
      </w:r>
    </w:p>
    <w:p>
      <w:pPr>
        <w:pStyle w:val="rvps2"/>
        <w:spacing w:before="0" w:after="150"/>
        <w:ind w:left="0" w:right="0"/>
        <w:rPr>
          <w:lang w:val="uk" w:eastAsia="uk"/>
        </w:rPr>
      </w:pPr>
      <w:bookmarkStart w:id="224" w:name="n145"/>
      <w:bookmarkEnd w:id="224"/>
      <w:r>
        <w:rPr>
          <w:lang w:val="uk" w:eastAsia="uk"/>
        </w:rPr>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pPr>
        <w:pStyle w:val="rvps2"/>
        <w:spacing w:before="0" w:after="150"/>
        <w:ind w:left="0" w:right="0"/>
        <w:rPr>
          <w:lang w:val="uk" w:eastAsia="uk"/>
        </w:rPr>
      </w:pPr>
      <w:bookmarkStart w:id="225" w:name="n146"/>
      <w:bookmarkEnd w:id="225"/>
      <w:r>
        <w:rPr>
          <w:lang w:val="uk" w:eastAsia="uk"/>
        </w:rPr>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pPr>
        <w:pStyle w:val="rvps2"/>
        <w:spacing w:before="0" w:after="150"/>
        <w:ind w:left="0" w:right="0"/>
        <w:rPr>
          <w:lang w:val="uk" w:eastAsia="uk"/>
        </w:rPr>
      </w:pPr>
      <w:bookmarkStart w:id="226" w:name="n147"/>
      <w:bookmarkEnd w:id="226"/>
      <w:r>
        <w:rPr>
          <w:lang w:val="uk" w:eastAsia="uk"/>
        </w:rPr>
        <w:t>захищати законні права та інтереси дітей в органах місцевого самоврядування та у відповідних державних і судових органах.</w:t>
      </w:r>
    </w:p>
    <w:p>
      <w:pPr>
        <w:pStyle w:val="rvps7"/>
        <w:spacing w:before="150" w:after="150"/>
        <w:ind w:left="450" w:right="450"/>
        <w:rPr>
          <w:lang w:val="uk" w:eastAsia="uk"/>
        </w:rPr>
      </w:pPr>
      <w:bookmarkStart w:id="227" w:name="n148"/>
      <w:bookmarkEnd w:id="227"/>
      <w:r>
        <w:rPr>
          <w:rStyle w:val="spanrvts15"/>
          <w:b/>
          <w:bCs/>
          <w:i w:val="0"/>
          <w:iCs w:val="0"/>
          <w:lang w:val="uk" w:eastAsia="uk"/>
        </w:rPr>
        <w:t>Керівництво спортивною школою</w:t>
      </w:r>
    </w:p>
    <w:p>
      <w:pPr>
        <w:pStyle w:val="rvps2"/>
        <w:spacing w:before="0" w:after="150"/>
        <w:ind w:left="0" w:right="0"/>
        <w:rPr>
          <w:lang w:val="uk" w:eastAsia="uk"/>
        </w:rPr>
      </w:pPr>
      <w:bookmarkStart w:id="228" w:name="n149"/>
      <w:bookmarkEnd w:id="228"/>
      <w:r>
        <w:rPr>
          <w:lang w:val="uk" w:eastAsia="uk"/>
        </w:rPr>
        <w:t>40. Безпосереднє керівництво спортивною школою здійснює директор, який призначається на посаду (звільняється з посади) засновником (власником) або уповноваженим ним органом відповідно до законодавства.</w:t>
      </w:r>
    </w:p>
    <w:p>
      <w:pPr>
        <w:pStyle w:val="rvps2"/>
        <w:spacing w:before="0" w:after="150"/>
        <w:ind w:left="0" w:right="0"/>
        <w:rPr>
          <w:i/>
          <w:iCs/>
          <w:lang w:val="uk" w:eastAsia="uk"/>
        </w:rPr>
      </w:pPr>
      <w:bookmarkStart w:id="229" w:name="n313"/>
      <w:bookmarkEnd w:id="229"/>
      <w:r>
        <w:rPr>
          <w:rStyle w:val="spanrvts46"/>
          <w:b w:val="0"/>
          <w:bCs w:val="0"/>
          <w:i/>
          <w:iCs/>
          <w:lang w:val="uk" w:eastAsia="uk"/>
        </w:rPr>
        <w:t xml:space="preserve">{Абзац перший пункту 40 із змінами, внесеними згідно з </w:t>
      </w:r>
      <w:r>
        <w:rPr>
          <w:rStyle w:val="spanrvts11"/>
          <w:b w:val="0"/>
          <w:bCs w:val="0"/>
          <w:i/>
          <w:iCs/>
          <w:lang w:val="uk" w:eastAsia="uk"/>
        </w:rPr>
        <w:t xml:space="preserve">Постановою КМ </w:t>
      </w:r>
      <w:hyperlink r:id="rId7" w:anchor="n57"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30" w:name="n150"/>
      <w:bookmarkEnd w:id="230"/>
      <w:r>
        <w:rPr>
          <w:lang w:val="uk" w:eastAsia="uk"/>
        </w:rPr>
        <w:t>На посаду директора спортивної школи призначається особа, яка є громадянином України,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стаж роботи в установах, організаціях, закладах фізичної культури і спорту, громадських об’єднаннях фізкультурно-спортивної спрямованості не менш як три роки.</w:t>
      </w:r>
    </w:p>
    <w:p>
      <w:pPr>
        <w:pStyle w:val="rvps2"/>
        <w:spacing w:before="0" w:after="150"/>
        <w:ind w:left="0" w:right="0"/>
        <w:rPr>
          <w:i/>
          <w:iCs/>
          <w:lang w:val="uk" w:eastAsia="uk"/>
        </w:rPr>
      </w:pPr>
      <w:bookmarkStart w:id="231" w:name="n281"/>
      <w:bookmarkEnd w:id="231"/>
      <w:r>
        <w:rPr>
          <w:rStyle w:val="spanrvts46"/>
          <w:b w:val="0"/>
          <w:bCs w:val="0"/>
          <w:i/>
          <w:iCs/>
          <w:lang w:val="uk" w:eastAsia="uk"/>
        </w:rPr>
        <w:t>{Абзац другий пункту 40 в редакції Постанови</w:t>
      </w:r>
      <w:r>
        <w:rPr>
          <w:rStyle w:val="spanrvts11"/>
          <w:b w:val="0"/>
          <w:bCs w:val="0"/>
          <w:i/>
          <w:iCs/>
          <w:lang w:val="uk" w:eastAsia="uk"/>
        </w:rPr>
        <w:t xml:space="preserve"> КМ </w:t>
      </w:r>
      <w:hyperlink r:id="rId6" w:anchor="n11" w:tgtFrame="_blank" w:history="1">
        <w:r>
          <w:rPr>
            <w:rStyle w:val="arvts100"/>
            <w:b w:val="0"/>
            <w:bCs w:val="0"/>
            <w:i/>
            <w:iCs/>
            <w:lang w:val="uk" w:eastAsia="uk"/>
          </w:rPr>
          <w:t>№ 601 від 19.08.2015</w:t>
        </w:r>
      </w:hyperlink>
      <w:r>
        <w:rPr>
          <w:rStyle w:val="spanrvts11"/>
          <w:b w:val="0"/>
          <w:bCs w:val="0"/>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Постановою КМ </w:t>
      </w:r>
      <w:hyperlink r:id="rId7" w:anchor="n58" w:tgtFrame="_blank" w:history="1">
        <w:r>
          <w:rPr>
            <w:rStyle w:val="arvts100"/>
            <w:b w:val="0"/>
            <w:bCs w:val="0"/>
            <w:i/>
            <w:iCs/>
            <w:lang w:val="uk" w:eastAsia="uk"/>
          </w:rPr>
          <w:t>№ 248 від 30.03.2016</w:t>
        </w:r>
      </w:hyperlink>
      <w:r>
        <w:rPr>
          <w:rStyle w:val="spanrvts46"/>
          <w:b w:val="0"/>
          <w:bCs w:val="0"/>
          <w:i/>
          <w:iCs/>
          <w:lang w:val="uk" w:eastAsia="uk"/>
        </w:rPr>
        <w:t xml:space="preserve">; в редакції Постанови КМ </w:t>
      </w:r>
      <w:hyperlink r:id="rId15" w:anchor="n20"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32" w:name="n151"/>
      <w:bookmarkEnd w:id="232"/>
      <w:r>
        <w:rPr>
          <w:lang w:val="uk" w:eastAsia="uk"/>
        </w:rPr>
        <w:t>Директор спеціалізованої дитячо-юнацької спортивної школи для осіб з інвалідністю паралімпійського та дефлімпійського резерву призначається за погодженням з Національним комітетом спорту інвалідів України та Українським центром з фізичної культури і спорту осіб з інвалідністю “Інваспорт”.</w:t>
      </w:r>
    </w:p>
    <w:p>
      <w:pPr>
        <w:pStyle w:val="rvps2"/>
        <w:spacing w:before="0" w:after="150"/>
        <w:ind w:left="0" w:right="0"/>
        <w:rPr>
          <w:i/>
          <w:iCs/>
          <w:lang w:val="uk" w:eastAsia="uk"/>
        </w:rPr>
      </w:pPr>
      <w:bookmarkStart w:id="233" w:name="n328"/>
      <w:bookmarkEnd w:id="233"/>
      <w:r>
        <w:rPr>
          <w:rStyle w:val="spanrvts46"/>
          <w:b w:val="0"/>
          <w:bCs w:val="0"/>
          <w:i/>
          <w:iCs/>
          <w:lang w:val="uk" w:eastAsia="uk"/>
        </w:rPr>
        <w:t xml:space="preserve">{Абзац третій пункту 40 в редакції </w:t>
      </w:r>
      <w:r>
        <w:rPr>
          <w:rStyle w:val="spanrvts11"/>
          <w:b w:val="0"/>
          <w:bCs w:val="0"/>
          <w:i/>
          <w:iCs/>
          <w:lang w:val="uk" w:eastAsia="uk"/>
        </w:rPr>
        <w:t>Постанови КМ</w:t>
      </w:r>
      <w:r>
        <w:rPr>
          <w:rStyle w:val="spanrvts46"/>
          <w:b w:val="0"/>
          <w:bCs w:val="0"/>
          <w:i/>
          <w:iCs/>
          <w:lang w:val="uk" w:eastAsia="uk"/>
        </w:rPr>
        <w:t xml:space="preserve"> </w:t>
      </w:r>
      <w:hyperlink r:id="rId9" w:anchor="n16" w:tgtFrame="_blank" w:history="1">
        <w:r>
          <w:rPr>
            <w:rStyle w:val="arvts100"/>
            <w:b w:val="0"/>
            <w:bCs w:val="0"/>
            <w:i/>
            <w:iCs/>
            <w:lang w:val="uk" w:eastAsia="uk"/>
          </w:rPr>
          <w:t>№ 568 від 11.07.2018</w:t>
        </w:r>
      </w:hyperlink>
      <w:r>
        <w:rPr>
          <w:rStyle w:val="spanrvts46"/>
          <w:b w:val="0"/>
          <w:bCs w:val="0"/>
          <w:i/>
          <w:iCs/>
          <w:lang w:val="uk" w:eastAsia="uk"/>
        </w:rPr>
        <w:t>}</w:t>
      </w:r>
    </w:p>
    <w:p>
      <w:pPr>
        <w:pStyle w:val="rvps2"/>
        <w:spacing w:before="0" w:after="150"/>
        <w:ind w:left="0" w:right="0"/>
        <w:rPr>
          <w:lang w:val="uk" w:eastAsia="uk"/>
        </w:rPr>
      </w:pPr>
      <w:bookmarkStart w:id="234" w:name="n152"/>
      <w:bookmarkEnd w:id="234"/>
      <w:r>
        <w:rPr>
          <w:lang w:val="uk" w:eastAsia="uk"/>
        </w:rPr>
        <w:t>41. Директор спортивної школи:</w:t>
      </w:r>
    </w:p>
    <w:p>
      <w:pPr>
        <w:pStyle w:val="rvps2"/>
        <w:spacing w:before="0" w:after="150"/>
        <w:ind w:left="0" w:right="0"/>
        <w:rPr>
          <w:lang w:val="uk" w:eastAsia="uk"/>
        </w:rPr>
      </w:pPr>
      <w:bookmarkStart w:id="235" w:name="n153"/>
      <w:bookmarkEnd w:id="235"/>
      <w:r>
        <w:rPr>
          <w:lang w:val="uk" w:eastAsia="uk"/>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pPr>
        <w:pStyle w:val="rvps2"/>
        <w:spacing w:before="0" w:after="150"/>
        <w:ind w:left="0" w:right="0"/>
        <w:rPr>
          <w:lang w:val="uk" w:eastAsia="uk"/>
        </w:rPr>
      </w:pPr>
      <w:bookmarkStart w:id="236" w:name="n154"/>
      <w:bookmarkEnd w:id="236"/>
      <w:r>
        <w:rPr>
          <w:lang w:val="uk" w:eastAsia="uk"/>
        </w:rPr>
        <w:t>забезпечує та контролює проведення навчально-тренувальної та спортивної роботи, несе відповідальність перед засновником (власником) за її результати;</w:t>
      </w:r>
    </w:p>
    <w:p>
      <w:pPr>
        <w:pStyle w:val="rvps2"/>
        <w:spacing w:before="0" w:after="150"/>
        <w:ind w:left="0" w:right="0"/>
        <w:rPr>
          <w:lang w:val="uk" w:eastAsia="uk"/>
        </w:rPr>
      </w:pPr>
      <w:bookmarkStart w:id="237" w:name="n155"/>
      <w:bookmarkEnd w:id="237"/>
      <w:r>
        <w:rPr>
          <w:lang w:val="uk" w:eastAsia="uk"/>
        </w:rPr>
        <w:t>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pPr>
        <w:pStyle w:val="rvps2"/>
        <w:spacing w:before="0" w:after="150"/>
        <w:ind w:left="0" w:right="0"/>
        <w:rPr>
          <w:i/>
          <w:iCs/>
          <w:lang w:val="uk" w:eastAsia="uk"/>
        </w:rPr>
      </w:pPr>
      <w:bookmarkStart w:id="238" w:name="n314"/>
      <w:bookmarkEnd w:id="238"/>
      <w:r>
        <w:rPr>
          <w:rStyle w:val="spanrvts46"/>
          <w:b w:val="0"/>
          <w:bCs w:val="0"/>
          <w:i/>
          <w:iCs/>
          <w:lang w:val="uk" w:eastAsia="uk"/>
        </w:rPr>
        <w:t xml:space="preserve">{Абзац четвертий пункту 41 в редакції </w:t>
      </w:r>
      <w:r>
        <w:rPr>
          <w:rStyle w:val="spanrvts11"/>
          <w:b w:val="0"/>
          <w:bCs w:val="0"/>
          <w:i/>
          <w:iCs/>
          <w:lang w:val="uk" w:eastAsia="uk"/>
        </w:rPr>
        <w:t xml:space="preserve">Постанови КМ </w:t>
      </w:r>
      <w:hyperlink r:id="rId7" w:anchor="n59"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39" w:name="n156"/>
      <w:bookmarkEnd w:id="239"/>
      <w:r>
        <w:rPr>
          <w:lang w:val="uk" w:eastAsia="uk"/>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pPr>
        <w:pStyle w:val="rvps2"/>
        <w:spacing w:before="0" w:after="150"/>
        <w:ind w:left="0" w:right="0"/>
        <w:rPr>
          <w:lang w:val="uk" w:eastAsia="uk"/>
        </w:rPr>
      </w:pPr>
      <w:bookmarkStart w:id="240" w:name="n157"/>
      <w:bookmarkEnd w:id="240"/>
      <w:r>
        <w:rPr>
          <w:lang w:val="uk" w:eastAsia="uk"/>
        </w:rPr>
        <w:t>представляє спортивну школу на підприємствах, в установах, організаціях та органах влади;</w:t>
      </w:r>
    </w:p>
    <w:p>
      <w:pPr>
        <w:pStyle w:val="rvps2"/>
        <w:spacing w:before="0" w:after="150"/>
        <w:ind w:left="0" w:right="0"/>
        <w:rPr>
          <w:lang w:val="uk" w:eastAsia="uk"/>
        </w:rPr>
      </w:pPr>
      <w:bookmarkStart w:id="241" w:name="n158"/>
      <w:bookmarkEnd w:id="241"/>
      <w:r>
        <w:rPr>
          <w:lang w:val="uk" w:eastAsia="uk"/>
        </w:rPr>
        <w:t>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pPr>
        <w:pStyle w:val="rvps2"/>
        <w:spacing w:before="0" w:after="150"/>
        <w:ind w:left="0" w:right="0"/>
        <w:rPr>
          <w:lang w:val="uk" w:eastAsia="uk"/>
        </w:rPr>
      </w:pPr>
      <w:bookmarkStart w:id="242" w:name="n159"/>
      <w:bookmarkEnd w:id="242"/>
      <w:r>
        <w:rPr>
          <w:lang w:val="uk" w:eastAsia="uk"/>
        </w:rPr>
        <w:t>видає у межах своїх повноважень накази та розпорядження і контролює їх виконання; затверджує посадові інструкції працівників;</w:t>
      </w:r>
    </w:p>
    <w:p>
      <w:pPr>
        <w:pStyle w:val="rvps2"/>
        <w:spacing w:before="0" w:after="150"/>
        <w:ind w:left="0" w:right="0"/>
        <w:rPr>
          <w:lang w:val="uk" w:eastAsia="uk"/>
        </w:rPr>
      </w:pPr>
      <w:bookmarkStart w:id="243" w:name="n160"/>
      <w:bookmarkEnd w:id="243"/>
      <w:r>
        <w:rPr>
          <w:lang w:val="uk" w:eastAsia="uk"/>
        </w:rPr>
        <w:t>приймає на роботу і звільняє з роботи тренерів-викладачів та інших фахівців відповідно до законодавства;</w:t>
      </w:r>
    </w:p>
    <w:p>
      <w:pPr>
        <w:pStyle w:val="rvps2"/>
        <w:spacing w:before="0" w:after="150"/>
        <w:ind w:left="0" w:right="0"/>
        <w:rPr>
          <w:lang w:val="uk" w:eastAsia="uk"/>
        </w:rPr>
      </w:pPr>
      <w:bookmarkStart w:id="244" w:name="n161"/>
      <w:bookmarkEnd w:id="244"/>
      <w:r>
        <w:rPr>
          <w:lang w:val="uk" w:eastAsia="uk"/>
        </w:rPr>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pPr>
        <w:pStyle w:val="rvps2"/>
        <w:spacing w:before="0" w:after="150"/>
        <w:ind w:left="0" w:right="0"/>
        <w:rPr>
          <w:i/>
          <w:iCs/>
          <w:lang w:val="uk" w:eastAsia="uk"/>
        </w:rPr>
      </w:pPr>
      <w:bookmarkStart w:id="245" w:name="n269"/>
      <w:bookmarkEnd w:id="245"/>
      <w:r>
        <w:rPr>
          <w:rStyle w:val="spanrvts46"/>
          <w:b w:val="0"/>
          <w:bCs w:val="0"/>
          <w:i/>
          <w:iCs/>
          <w:lang w:val="uk" w:eastAsia="uk"/>
        </w:rPr>
        <w:t>{Абзац десятий пункту 41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5"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46" w:name="n162"/>
      <w:bookmarkEnd w:id="246"/>
      <w:r>
        <w:rPr>
          <w:lang w:val="uk" w:eastAsia="uk"/>
        </w:rPr>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pPr>
        <w:pStyle w:val="rvps2"/>
        <w:spacing w:before="0" w:after="150"/>
        <w:ind w:left="0" w:right="0"/>
        <w:rPr>
          <w:lang w:val="uk" w:eastAsia="uk"/>
        </w:rPr>
      </w:pPr>
      <w:bookmarkStart w:id="247" w:name="n372"/>
      <w:bookmarkEnd w:id="247"/>
      <w:r>
        <w:rPr>
          <w:lang w:val="uk" w:eastAsia="uk"/>
        </w:rPr>
        <w:t xml:space="preserve">забезпечує внесення інформації про спортивну школу та її діяльність до Електронного реєстру спортивних організацій відповідно до </w:t>
      </w:r>
      <w:hyperlink r:id="rId20" w:anchor="n18" w:tgtFrame="_blank" w:history="1">
        <w:r>
          <w:rPr>
            <w:rStyle w:val="arvts96"/>
            <w:b w:val="0"/>
            <w:bCs w:val="0"/>
            <w:i w:val="0"/>
            <w:iCs w:val="0"/>
            <w:lang w:val="uk" w:eastAsia="uk"/>
          </w:rPr>
          <w:t>Порядку ведення Електронного реєстру спортивних організацій</w:t>
        </w:r>
      </w:hyperlink>
      <w:r>
        <w:rPr>
          <w:lang w:val="uk" w:eastAsia="uk"/>
        </w:rPr>
        <w:t>, затвердженого постановою Кабінету Міністрів України від 4 березня 2025 р. № 235 “Деякі питання створення та функціонування Електронного реєстру спортивних організацій” (Офіційний вісник України, 2025 р., № 27, ст. 1775).</w:t>
      </w:r>
    </w:p>
    <w:p>
      <w:pPr>
        <w:pStyle w:val="rvps2"/>
        <w:spacing w:before="0" w:after="150"/>
        <w:ind w:left="0" w:right="0"/>
        <w:rPr>
          <w:i/>
          <w:iCs/>
          <w:lang w:val="uk" w:eastAsia="uk"/>
        </w:rPr>
      </w:pPr>
      <w:bookmarkStart w:id="248" w:name="n373"/>
      <w:bookmarkEnd w:id="248"/>
      <w:r>
        <w:rPr>
          <w:rStyle w:val="spanrvts46"/>
          <w:b w:val="0"/>
          <w:bCs w:val="0"/>
          <w:i/>
          <w:iCs/>
          <w:lang w:val="uk" w:eastAsia="uk"/>
        </w:rPr>
        <w:t xml:space="preserve">{Пункт 41 доповнено абзацом згідно з Постановою КМ </w:t>
      </w:r>
      <w:hyperlink r:id="rId14" w:anchor="n15" w:tgtFrame="_blank" w:history="1">
        <w:r>
          <w:rPr>
            <w:rStyle w:val="arvts100"/>
            <w:b w:val="0"/>
            <w:bCs w:val="0"/>
            <w:i/>
            <w:iCs/>
            <w:lang w:val="uk" w:eastAsia="uk"/>
          </w:rPr>
          <w:t>№ 1495 від 19.11.2025</w:t>
        </w:r>
      </w:hyperlink>
      <w:r>
        <w:rPr>
          <w:rStyle w:val="spanrvts46"/>
          <w:b w:val="0"/>
          <w:bCs w:val="0"/>
          <w:i/>
          <w:iCs/>
          <w:lang w:val="uk" w:eastAsia="uk"/>
        </w:rPr>
        <w:t>}</w:t>
      </w:r>
    </w:p>
    <w:p>
      <w:pPr>
        <w:pStyle w:val="rvps2"/>
        <w:spacing w:before="0" w:after="150"/>
        <w:ind w:left="0" w:right="0"/>
        <w:rPr>
          <w:lang w:val="uk" w:eastAsia="uk"/>
        </w:rPr>
      </w:pPr>
      <w:bookmarkStart w:id="249" w:name="n163"/>
      <w:bookmarkEnd w:id="249"/>
      <w:r>
        <w:rPr>
          <w:lang w:val="uk" w:eastAsia="uk"/>
        </w:rPr>
        <w:t>42. Заступник директора спортивної школи з навчально-тренувальної роботи повинен мати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 стаж роботи за фахом не менш як три роки.</w:t>
      </w:r>
    </w:p>
    <w:p>
      <w:pPr>
        <w:pStyle w:val="rvps2"/>
        <w:spacing w:before="0" w:after="150"/>
        <w:ind w:left="0" w:right="0"/>
        <w:rPr>
          <w:i/>
          <w:iCs/>
          <w:lang w:val="uk" w:eastAsia="uk"/>
        </w:rPr>
      </w:pPr>
      <w:bookmarkStart w:id="250" w:name="n270"/>
      <w:bookmarkEnd w:id="250"/>
      <w:r>
        <w:rPr>
          <w:rStyle w:val="spanrvts46"/>
          <w:b w:val="0"/>
          <w:bCs w:val="0"/>
          <w:i/>
          <w:iCs/>
          <w:lang w:val="uk" w:eastAsia="uk"/>
        </w:rPr>
        <w:t>{Пункт 42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5" w:anchor="n66" w:tgtFrame="_blank" w:history="1">
        <w:r>
          <w:rPr>
            <w:rStyle w:val="arvts100"/>
            <w:b w:val="0"/>
            <w:bCs w:val="0"/>
            <w:i/>
            <w:iCs/>
            <w:lang w:val="uk" w:eastAsia="uk"/>
          </w:rPr>
          <w:t>№ 549 від 24.07.2013</w:t>
        </w:r>
      </w:hyperlink>
      <w:r>
        <w:rPr>
          <w:rStyle w:val="spanrvts11"/>
          <w:b w:val="0"/>
          <w:bCs w:val="0"/>
          <w:i/>
          <w:iCs/>
          <w:lang w:val="uk" w:eastAsia="uk"/>
        </w:rPr>
        <w:t xml:space="preserve">, </w:t>
      </w:r>
      <w:hyperlink r:id="rId6" w:anchor="n13" w:tgtFrame="_blank" w:history="1">
        <w:r>
          <w:rPr>
            <w:rStyle w:val="arvts100"/>
            <w:b w:val="0"/>
            <w:bCs w:val="0"/>
            <w:i/>
            <w:iCs/>
            <w:lang w:val="uk" w:eastAsia="uk"/>
          </w:rPr>
          <w:t>№ 601 від 19.08.2015</w:t>
        </w:r>
      </w:hyperlink>
      <w:r>
        <w:rPr>
          <w:rStyle w:val="spanrvts11"/>
          <w:b w:val="0"/>
          <w:bCs w:val="0"/>
          <w:i/>
          <w:iCs/>
          <w:lang w:val="uk" w:eastAsia="uk"/>
        </w:rPr>
        <w:t xml:space="preserve">; </w:t>
      </w:r>
      <w:r>
        <w:rPr>
          <w:rStyle w:val="spanrvts46"/>
          <w:b w:val="0"/>
          <w:bCs w:val="0"/>
          <w:i/>
          <w:iCs/>
          <w:lang w:val="uk" w:eastAsia="uk"/>
        </w:rPr>
        <w:t xml:space="preserve">в редакції </w:t>
      </w:r>
      <w:r>
        <w:rPr>
          <w:rStyle w:val="spanrvts11"/>
          <w:b w:val="0"/>
          <w:bCs w:val="0"/>
          <w:i/>
          <w:iCs/>
          <w:lang w:val="uk" w:eastAsia="uk"/>
        </w:rPr>
        <w:t xml:space="preserve">Постанов КМ </w:t>
      </w:r>
      <w:hyperlink r:id="rId7" w:anchor="n61"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2"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51" w:name="n164"/>
      <w:bookmarkEnd w:id="251"/>
      <w:r>
        <w:rPr>
          <w:lang w:val="uk" w:eastAsia="uk"/>
        </w:rPr>
        <w:t>43. Заступник директора спортивної школи з навчально-тренувальної роботи:</w:t>
      </w:r>
    </w:p>
    <w:p>
      <w:pPr>
        <w:pStyle w:val="rvps2"/>
        <w:spacing w:before="0" w:after="150"/>
        <w:ind w:left="0" w:right="0"/>
        <w:rPr>
          <w:lang w:val="uk" w:eastAsia="uk"/>
        </w:rPr>
      </w:pPr>
      <w:bookmarkStart w:id="252" w:name="n165"/>
      <w:bookmarkEnd w:id="252"/>
      <w:r>
        <w:rPr>
          <w:lang w:val="uk" w:eastAsia="uk"/>
        </w:rPr>
        <w:t>несе відповідальність за організацію та здійснює контроль за проведенням навчально-тренувальних занять;</w:t>
      </w:r>
    </w:p>
    <w:p>
      <w:pPr>
        <w:pStyle w:val="rvps2"/>
        <w:spacing w:before="0" w:after="150"/>
        <w:ind w:left="0" w:right="0"/>
        <w:rPr>
          <w:lang w:val="uk" w:eastAsia="uk"/>
        </w:rPr>
      </w:pPr>
      <w:bookmarkStart w:id="253" w:name="n166"/>
      <w:bookmarkEnd w:id="253"/>
      <w:r>
        <w:rPr>
          <w:lang w:val="uk" w:eastAsia="uk"/>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pPr>
        <w:pStyle w:val="rvps2"/>
        <w:spacing w:before="0" w:after="150"/>
        <w:ind w:left="0" w:right="0"/>
        <w:rPr>
          <w:lang w:val="uk" w:eastAsia="uk"/>
        </w:rPr>
      </w:pPr>
      <w:bookmarkStart w:id="254" w:name="n167"/>
      <w:bookmarkEnd w:id="254"/>
      <w:r>
        <w:rPr>
          <w:lang w:val="uk" w:eastAsia="uk"/>
        </w:rPr>
        <w:t>організовує роботу інструкторів-методистів;</w:t>
      </w:r>
    </w:p>
    <w:p>
      <w:pPr>
        <w:pStyle w:val="rvps2"/>
        <w:spacing w:before="0" w:after="150"/>
        <w:ind w:left="0" w:right="0"/>
        <w:rPr>
          <w:lang w:val="uk" w:eastAsia="uk"/>
        </w:rPr>
      </w:pPr>
      <w:bookmarkStart w:id="255" w:name="n168"/>
      <w:bookmarkEnd w:id="255"/>
      <w:r>
        <w:rPr>
          <w:lang w:val="uk" w:eastAsia="uk"/>
        </w:rPr>
        <w:t>здійснює контроль за виконанням вихованцями індивідуальних планів підготовки;</w:t>
      </w:r>
    </w:p>
    <w:p>
      <w:pPr>
        <w:pStyle w:val="rvps2"/>
        <w:spacing w:before="0" w:after="150"/>
        <w:ind w:left="0" w:right="0"/>
        <w:rPr>
          <w:lang w:val="uk" w:eastAsia="uk"/>
        </w:rPr>
      </w:pPr>
      <w:bookmarkStart w:id="256" w:name="n169"/>
      <w:bookmarkEnd w:id="256"/>
      <w:r>
        <w:rPr>
          <w:lang w:val="uk" w:eastAsia="uk"/>
        </w:rPr>
        <w:t>готує пропозиції щодо тарифікації тренерів-викладачів;</w:t>
      </w:r>
    </w:p>
    <w:p>
      <w:pPr>
        <w:pStyle w:val="rvps2"/>
        <w:spacing w:before="0" w:after="150"/>
        <w:ind w:left="0" w:right="0"/>
        <w:rPr>
          <w:lang w:val="uk" w:eastAsia="uk"/>
        </w:rPr>
      </w:pPr>
      <w:bookmarkStart w:id="257" w:name="n170"/>
      <w:bookmarkEnd w:id="257"/>
      <w:r>
        <w:rPr>
          <w:lang w:val="uk" w:eastAsia="uk"/>
        </w:rPr>
        <w:t>координує роботу з науково-методичного та медичного забезпечення;</w:t>
      </w:r>
    </w:p>
    <w:p>
      <w:pPr>
        <w:pStyle w:val="rvps2"/>
        <w:spacing w:before="0" w:after="150"/>
        <w:ind w:left="0" w:right="0"/>
        <w:rPr>
          <w:lang w:val="uk" w:eastAsia="uk"/>
        </w:rPr>
      </w:pPr>
      <w:bookmarkStart w:id="258" w:name="n171"/>
      <w:bookmarkEnd w:id="258"/>
      <w:r>
        <w:rPr>
          <w:lang w:val="uk" w:eastAsia="uk"/>
        </w:rPr>
        <w:t>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pPr>
        <w:pStyle w:val="rvps2"/>
        <w:spacing w:before="0" w:after="150"/>
        <w:ind w:left="0" w:right="0"/>
        <w:rPr>
          <w:lang w:val="uk" w:eastAsia="uk"/>
        </w:rPr>
      </w:pPr>
      <w:bookmarkStart w:id="259" w:name="n172"/>
      <w:bookmarkEnd w:id="259"/>
      <w:r>
        <w:rPr>
          <w:lang w:val="uk" w:eastAsia="uk"/>
        </w:rPr>
        <w:t>організовує роботу з узагальнення досвіду роботи тренерів-викладачів.</w:t>
      </w:r>
    </w:p>
    <w:p>
      <w:pPr>
        <w:pStyle w:val="rvps2"/>
        <w:spacing w:before="0" w:after="150"/>
        <w:ind w:left="0" w:right="0"/>
        <w:rPr>
          <w:lang w:val="uk" w:eastAsia="uk"/>
        </w:rPr>
      </w:pPr>
      <w:bookmarkStart w:id="260" w:name="n173"/>
      <w:bookmarkEnd w:id="260"/>
      <w:r>
        <w:rPr>
          <w:lang w:val="uk" w:eastAsia="uk"/>
        </w:rPr>
        <w:t>44. Заступник директора спортивної школи з адміністративно-господарської роботи повинен мати ступінь вищої освіти бакалавра чи магістра (освітньо-кваліфікаційний рівень спеціаліста) чи освітній ступінь молодшого бакалавра (освітньо-кваліфікаційний рівень молодшого спеціаліста) та досвід адміністративно-господарської роботи.</w:t>
      </w:r>
    </w:p>
    <w:p>
      <w:pPr>
        <w:pStyle w:val="rvps2"/>
        <w:spacing w:before="0" w:after="150"/>
        <w:ind w:left="0" w:right="0"/>
        <w:rPr>
          <w:i/>
          <w:iCs/>
          <w:lang w:val="uk" w:eastAsia="uk"/>
        </w:rPr>
      </w:pPr>
      <w:bookmarkStart w:id="261" w:name="n282"/>
      <w:bookmarkEnd w:id="261"/>
      <w:r>
        <w:rPr>
          <w:rStyle w:val="spanrvts46"/>
          <w:b w:val="0"/>
          <w:bCs w:val="0"/>
          <w:i/>
          <w:iCs/>
          <w:lang w:val="uk" w:eastAsia="uk"/>
        </w:rPr>
        <w:t>{Абзац перший пункту 44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4" w:tgtFrame="_blank" w:history="1">
        <w:r>
          <w:rPr>
            <w:rStyle w:val="arvts100"/>
            <w:b w:val="0"/>
            <w:bCs w:val="0"/>
            <w:i/>
            <w:iCs/>
            <w:lang w:val="uk" w:eastAsia="uk"/>
          </w:rPr>
          <w:t>№ 601 від 19.08.2015</w:t>
        </w:r>
      </w:hyperlink>
      <w:r>
        <w:rPr>
          <w:rStyle w:val="spanrvts46"/>
          <w:b w:val="0"/>
          <w:bCs w:val="0"/>
          <w:i/>
          <w:iCs/>
          <w:lang w:val="uk" w:eastAsia="uk"/>
        </w:rPr>
        <w:t xml:space="preserve">, </w:t>
      </w:r>
      <w:hyperlink r:id="rId15" w:anchor="n24"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62" w:name="n174"/>
      <w:bookmarkEnd w:id="262"/>
      <w:r>
        <w:rPr>
          <w:lang w:val="uk" w:eastAsia="uk"/>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pPr>
        <w:pStyle w:val="rvps2"/>
        <w:spacing w:before="0" w:after="150"/>
        <w:ind w:left="0" w:right="0"/>
        <w:rPr>
          <w:i/>
          <w:iCs/>
          <w:lang w:val="uk" w:eastAsia="uk"/>
        </w:rPr>
      </w:pPr>
      <w:bookmarkStart w:id="263" w:name="n315"/>
      <w:bookmarkEnd w:id="263"/>
      <w:r>
        <w:rPr>
          <w:rStyle w:val="spanrvts46"/>
          <w:b w:val="0"/>
          <w:bCs w:val="0"/>
          <w:i/>
          <w:iCs/>
          <w:lang w:val="uk" w:eastAsia="uk"/>
        </w:rPr>
        <w:t xml:space="preserve">{Пункт 44 із змінами, внесеними згідно з </w:t>
      </w:r>
      <w:r>
        <w:rPr>
          <w:rStyle w:val="spanrvts11"/>
          <w:b w:val="0"/>
          <w:bCs w:val="0"/>
          <w:i/>
          <w:iCs/>
          <w:lang w:val="uk" w:eastAsia="uk"/>
        </w:rPr>
        <w:t xml:space="preserve">Постановою КМ </w:t>
      </w:r>
      <w:hyperlink r:id="rId7" w:anchor="n6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64" w:name="n175"/>
      <w:bookmarkEnd w:id="264"/>
      <w:r>
        <w:rPr>
          <w:lang w:val="uk" w:eastAsia="uk"/>
        </w:rPr>
        <w:t>45. Заступник директора спортивної школи з адміністративно-господарської роботи:</w:t>
      </w:r>
    </w:p>
    <w:p>
      <w:pPr>
        <w:pStyle w:val="rvps2"/>
        <w:spacing w:before="0" w:after="150"/>
        <w:ind w:left="0" w:right="0"/>
        <w:rPr>
          <w:lang w:val="uk" w:eastAsia="uk"/>
        </w:rPr>
      </w:pPr>
      <w:bookmarkStart w:id="265" w:name="n176"/>
      <w:bookmarkEnd w:id="265"/>
      <w:r>
        <w:rPr>
          <w:lang w:val="uk" w:eastAsia="uk"/>
        </w:rPr>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pPr>
        <w:pStyle w:val="rvps2"/>
        <w:spacing w:before="0" w:after="150"/>
        <w:ind w:left="0" w:right="0"/>
        <w:rPr>
          <w:lang w:val="uk" w:eastAsia="uk"/>
        </w:rPr>
      </w:pPr>
      <w:bookmarkStart w:id="266" w:name="n177"/>
      <w:bookmarkEnd w:id="266"/>
      <w:r>
        <w:rPr>
          <w:lang w:val="uk" w:eastAsia="uk"/>
        </w:rPr>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pPr>
        <w:pStyle w:val="rvps2"/>
        <w:spacing w:before="0" w:after="150"/>
        <w:ind w:left="0" w:right="0"/>
        <w:rPr>
          <w:lang w:val="uk" w:eastAsia="uk"/>
        </w:rPr>
      </w:pPr>
      <w:bookmarkStart w:id="267" w:name="n178"/>
      <w:bookmarkEnd w:id="267"/>
      <w:r>
        <w:rPr>
          <w:lang w:val="uk" w:eastAsia="uk"/>
        </w:rPr>
        <w:t>46. У спортивній школі вищої категорії передбачається не менше трьох посад інструкторів-методистів, першої категорії - двох, другої категорії - однієї. У новоутвореній спортивній школі, якій протягом перших трьох років не надана категорія, може передбачатися одна посада інструктора-методиста.</w:t>
      </w:r>
    </w:p>
    <w:p>
      <w:pPr>
        <w:pStyle w:val="rvps2"/>
        <w:spacing w:before="0" w:after="150"/>
        <w:ind w:left="0" w:right="0"/>
        <w:rPr>
          <w:i/>
          <w:iCs/>
          <w:lang w:val="uk" w:eastAsia="uk"/>
        </w:rPr>
      </w:pPr>
      <w:bookmarkStart w:id="268" w:name="n271"/>
      <w:bookmarkEnd w:id="268"/>
      <w:r>
        <w:rPr>
          <w:rStyle w:val="spanrvts46"/>
          <w:b w:val="0"/>
          <w:bCs w:val="0"/>
          <w:i/>
          <w:iCs/>
          <w:lang w:val="uk" w:eastAsia="uk"/>
        </w:rPr>
        <w:t>{Абзац перший пункту 46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67"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269" w:name="n179"/>
      <w:bookmarkEnd w:id="269"/>
      <w:r>
        <w:rPr>
          <w:lang w:val="uk" w:eastAsia="uk"/>
        </w:rPr>
        <w:t>На посаду інструктора-методиста призначається фахівець, який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w:t>
      </w:r>
    </w:p>
    <w:p>
      <w:pPr>
        <w:pStyle w:val="rvps2"/>
        <w:spacing w:before="0" w:after="150"/>
        <w:ind w:left="0" w:right="0"/>
        <w:rPr>
          <w:i/>
          <w:iCs/>
          <w:lang w:val="uk" w:eastAsia="uk"/>
        </w:rPr>
      </w:pPr>
      <w:bookmarkStart w:id="270" w:name="n283"/>
      <w:bookmarkEnd w:id="270"/>
      <w:r>
        <w:rPr>
          <w:rStyle w:val="spanrvts46"/>
          <w:b w:val="0"/>
          <w:bCs w:val="0"/>
          <w:i/>
          <w:iCs/>
          <w:lang w:val="uk" w:eastAsia="uk"/>
        </w:rPr>
        <w:t>{Абзац другий пункту 46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6" w:anchor="n15"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64"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5"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71" w:name="n180"/>
      <w:bookmarkEnd w:id="271"/>
      <w:r>
        <w:rPr>
          <w:lang w:val="uk" w:eastAsia="uk"/>
        </w:rPr>
        <w:t>47. Інструктор-методист спортивної школи:</w:t>
      </w:r>
    </w:p>
    <w:p>
      <w:pPr>
        <w:pStyle w:val="rvps2"/>
        <w:spacing w:before="0" w:after="150"/>
        <w:ind w:left="0" w:right="0"/>
        <w:rPr>
          <w:lang w:val="uk" w:eastAsia="uk"/>
        </w:rPr>
      </w:pPr>
      <w:bookmarkStart w:id="272" w:name="n181"/>
      <w:bookmarkEnd w:id="272"/>
      <w:r>
        <w:rPr>
          <w:lang w:val="uk" w:eastAsia="uk"/>
        </w:rPr>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pPr>
        <w:pStyle w:val="rvps2"/>
        <w:spacing w:before="0" w:after="150"/>
        <w:ind w:left="0" w:right="0"/>
        <w:rPr>
          <w:i/>
          <w:iCs/>
          <w:lang w:val="uk" w:eastAsia="uk"/>
        </w:rPr>
      </w:pPr>
      <w:bookmarkStart w:id="273" w:name="n316"/>
      <w:bookmarkEnd w:id="273"/>
      <w:r>
        <w:rPr>
          <w:rStyle w:val="spanrvts46"/>
          <w:b w:val="0"/>
          <w:bCs w:val="0"/>
          <w:i/>
          <w:iCs/>
          <w:lang w:val="uk" w:eastAsia="uk"/>
        </w:rPr>
        <w:t xml:space="preserve">{Абзац другий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4" w:name="n182"/>
      <w:bookmarkEnd w:id="274"/>
      <w:r>
        <w:rPr>
          <w:lang w:val="uk" w:eastAsia="uk"/>
        </w:rPr>
        <w:t>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pPr>
        <w:pStyle w:val="rvps2"/>
        <w:spacing w:before="0" w:after="150"/>
        <w:ind w:left="0" w:right="0"/>
        <w:rPr>
          <w:i/>
          <w:iCs/>
          <w:lang w:val="uk" w:eastAsia="uk"/>
        </w:rPr>
      </w:pPr>
      <w:bookmarkStart w:id="275" w:name="n318"/>
      <w:bookmarkEnd w:id="275"/>
      <w:r>
        <w:rPr>
          <w:rStyle w:val="spanrvts46"/>
          <w:b w:val="0"/>
          <w:bCs w:val="0"/>
          <w:i/>
          <w:iCs/>
          <w:lang w:val="uk" w:eastAsia="uk"/>
        </w:rPr>
        <w:t xml:space="preserve">{Абзац третій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6" w:name="n183"/>
      <w:bookmarkEnd w:id="276"/>
      <w:r>
        <w:rPr>
          <w:lang w:val="uk" w:eastAsia="uk"/>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pPr>
        <w:pStyle w:val="rvps2"/>
        <w:spacing w:before="0" w:after="150"/>
        <w:ind w:left="0" w:right="0"/>
        <w:rPr>
          <w:i/>
          <w:iCs/>
          <w:lang w:val="uk" w:eastAsia="uk"/>
        </w:rPr>
      </w:pPr>
      <w:bookmarkStart w:id="277" w:name="n319"/>
      <w:bookmarkEnd w:id="277"/>
      <w:r>
        <w:rPr>
          <w:rStyle w:val="spanrvts46"/>
          <w:b w:val="0"/>
          <w:bCs w:val="0"/>
          <w:i/>
          <w:iCs/>
          <w:lang w:val="uk" w:eastAsia="uk"/>
        </w:rPr>
        <w:t xml:space="preserve">{Абзац четвертий пункту 47 в редакції </w:t>
      </w:r>
      <w:r>
        <w:rPr>
          <w:rStyle w:val="spanrvts11"/>
          <w:b w:val="0"/>
          <w:bCs w:val="0"/>
          <w:i/>
          <w:iCs/>
          <w:lang w:val="uk" w:eastAsia="uk"/>
        </w:rPr>
        <w:t xml:space="preserve">Постанови КМ </w:t>
      </w:r>
      <w:hyperlink r:id="rId7" w:anchor="n65"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78" w:name="n184"/>
      <w:bookmarkEnd w:id="278"/>
      <w:r>
        <w:rPr>
          <w:lang w:val="uk" w:eastAsia="uk"/>
        </w:rPr>
        <w:t>48.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pPr>
        <w:pStyle w:val="rvps2"/>
        <w:spacing w:before="0" w:after="150"/>
        <w:ind w:left="0" w:right="0"/>
        <w:rPr>
          <w:lang w:val="uk" w:eastAsia="uk"/>
        </w:rPr>
      </w:pPr>
      <w:bookmarkStart w:id="279" w:name="n185"/>
      <w:bookmarkEnd w:id="279"/>
      <w:r>
        <w:rPr>
          <w:lang w:val="uk" w:eastAsia="uk"/>
        </w:rPr>
        <w:t>На посаду старшого інструктора-методиста призначається фахівець, який має ступінь вищої освіти бакалавра чи магістра (освітньо-кваліфікаційний рівень спеціаліста за відповідними спеціальностями) за спеціальністю фізична культура і спорт.</w:t>
      </w:r>
    </w:p>
    <w:p>
      <w:pPr>
        <w:pStyle w:val="rvps2"/>
        <w:spacing w:before="0" w:after="150"/>
        <w:ind w:left="0" w:right="0"/>
        <w:rPr>
          <w:i/>
          <w:iCs/>
          <w:lang w:val="uk" w:eastAsia="uk"/>
        </w:rPr>
      </w:pPr>
      <w:bookmarkStart w:id="280" w:name="n272"/>
      <w:bookmarkEnd w:id="280"/>
      <w:r>
        <w:rPr>
          <w:rStyle w:val="spanrvts46"/>
          <w:b w:val="0"/>
          <w:bCs w:val="0"/>
          <w:i/>
          <w:iCs/>
          <w:lang w:val="uk" w:eastAsia="uk"/>
        </w:rPr>
        <w:t>{Абзац другий пункту 48 із змінами, внесеними згідно з</w:t>
      </w:r>
      <w:r>
        <w:rPr>
          <w:i/>
          <w:iCs/>
          <w:lang w:val="uk" w:eastAsia="uk"/>
        </w:rPr>
        <w:t xml:space="preserve"> </w:t>
      </w:r>
      <w:r>
        <w:rPr>
          <w:rStyle w:val="spanrvts11"/>
          <w:b w:val="0"/>
          <w:bCs w:val="0"/>
          <w:i/>
          <w:iCs/>
          <w:lang w:val="uk" w:eastAsia="uk"/>
        </w:rPr>
        <w:t xml:space="preserve">Постановами КМ </w:t>
      </w:r>
      <w:hyperlink r:id="rId5" w:anchor="n68" w:tgtFrame="_blank" w:history="1">
        <w:r>
          <w:rPr>
            <w:rStyle w:val="arvts100"/>
            <w:b w:val="0"/>
            <w:bCs w:val="0"/>
            <w:i/>
            <w:iCs/>
            <w:lang w:val="uk" w:eastAsia="uk"/>
          </w:rPr>
          <w:t>№ 549 від 24.07.2013</w:t>
        </w:r>
      </w:hyperlink>
      <w:r>
        <w:rPr>
          <w:rStyle w:val="spanrvts11"/>
          <w:b w:val="0"/>
          <w:bCs w:val="0"/>
          <w:i/>
          <w:iCs/>
          <w:lang w:val="uk" w:eastAsia="uk"/>
        </w:rPr>
        <w:t xml:space="preserve">, </w:t>
      </w:r>
      <w:hyperlink r:id="rId6" w:anchor="n15" w:tgtFrame="_blank" w:history="1">
        <w:r>
          <w:rPr>
            <w:rStyle w:val="arvts100"/>
            <w:b w:val="0"/>
            <w:bCs w:val="0"/>
            <w:i/>
            <w:iCs/>
            <w:lang w:val="uk" w:eastAsia="uk"/>
          </w:rPr>
          <w:t>№ 601 від 19.08.2015</w:t>
        </w:r>
      </w:hyperlink>
      <w:r>
        <w:rPr>
          <w:rStyle w:val="spanrvts11"/>
          <w:b w:val="0"/>
          <w:bCs w:val="0"/>
          <w:i/>
          <w:iCs/>
          <w:lang w:val="uk" w:eastAsia="uk"/>
        </w:rPr>
        <w:t xml:space="preserve">, </w:t>
      </w:r>
      <w:hyperlink r:id="rId7" w:anchor="n69" w:tgtFrame="_blank" w:history="1">
        <w:r>
          <w:rPr>
            <w:rStyle w:val="arvts100"/>
            <w:b w:val="0"/>
            <w:bCs w:val="0"/>
            <w:i/>
            <w:iCs/>
            <w:lang w:val="uk" w:eastAsia="uk"/>
          </w:rPr>
          <w:t>№ 248 від 30.03.2016</w:t>
        </w:r>
      </w:hyperlink>
      <w:r>
        <w:rPr>
          <w:rStyle w:val="spanrvts46"/>
          <w:b w:val="0"/>
          <w:bCs w:val="0"/>
          <w:i/>
          <w:iCs/>
          <w:lang w:val="uk" w:eastAsia="uk"/>
        </w:rPr>
        <w:t xml:space="preserve">, </w:t>
      </w:r>
      <w:hyperlink r:id="rId15" w:anchor="n25" w:tgtFrame="_blank" w:history="1">
        <w:r>
          <w:rPr>
            <w:rStyle w:val="arvts100"/>
            <w:b w:val="0"/>
            <w:bCs w:val="0"/>
            <w:i/>
            <w:iCs/>
            <w:lang w:val="uk" w:eastAsia="uk"/>
          </w:rPr>
          <w:t>№ 1729 від 24.12.2025</w:t>
        </w:r>
      </w:hyperlink>
      <w:r>
        <w:rPr>
          <w:rStyle w:val="spanrvts46"/>
          <w:b w:val="0"/>
          <w:bCs w:val="0"/>
          <w:i/>
          <w:iCs/>
          <w:lang w:val="uk" w:eastAsia="uk"/>
        </w:rPr>
        <w:t>}</w:t>
      </w:r>
    </w:p>
    <w:p>
      <w:pPr>
        <w:pStyle w:val="rvps2"/>
        <w:spacing w:before="0" w:after="150"/>
        <w:ind w:left="0" w:right="0"/>
        <w:rPr>
          <w:lang w:val="uk" w:eastAsia="uk"/>
        </w:rPr>
      </w:pPr>
      <w:bookmarkStart w:id="281" w:name="n186"/>
      <w:bookmarkEnd w:id="281"/>
      <w:r>
        <w:rPr>
          <w:lang w:val="uk" w:eastAsia="uk"/>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pPr>
        <w:pStyle w:val="rvps2"/>
        <w:spacing w:before="0" w:after="150"/>
        <w:ind w:left="0" w:right="0"/>
        <w:rPr>
          <w:lang w:val="uk" w:eastAsia="uk"/>
        </w:rPr>
      </w:pPr>
      <w:bookmarkStart w:id="282" w:name="n187"/>
      <w:bookmarkEnd w:id="282"/>
      <w:r>
        <w:rPr>
          <w:lang w:val="uk" w:eastAsia="uk"/>
        </w:rPr>
        <w:t>49.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pPr>
        <w:pStyle w:val="rvps2"/>
        <w:spacing w:before="0" w:after="150"/>
        <w:ind w:left="0" w:right="0"/>
        <w:rPr>
          <w:i/>
          <w:iCs/>
          <w:lang w:val="uk" w:eastAsia="uk"/>
        </w:rPr>
      </w:pPr>
      <w:bookmarkStart w:id="283" w:name="n317"/>
      <w:bookmarkEnd w:id="283"/>
      <w:r>
        <w:rPr>
          <w:rStyle w:val="spanrvts46"/>
          <w:b w:val="0"/>
          <w:bCs w:val="0"/>
          <w:i/>
          <w:iCs/>
          <w:lang w:val="uk" w:eastAsia="uk"/>
        </w:rPr>
        <w:t>{Абзац перший пункту 49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7" w:anchor="n70"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84" w:name="n188"/>
      <w:bookmarkEnd w:id="284"/>
      <w:r>
        <w:rPr>
          <w:lang w:val="uk" w:eastAsia="uk"/>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спортивних змаганнях та здійснює контроль і несе відповідальність за додержання норм антидопінгового законодавства.</w:t>
      </w:r>
    </w:p>
    <w:p>
      <w:pPr>
        <w:pStyle w:val="rvps2"/>
        <w:spacing w:before="0" w:after="150"/>
        <w:ind w:left="0" w:right="0"/>
        <w:rPr>
          <w:lang w:val="uk" w:eastAsia="uk"/>
        </w:rPr>
      </w:pPr>
      <w:bookmarkStart w:id="285" w:name="n189"/>
      <w:bookmarkEnd w:id="285"/>
      <w:r>
        <w:rPr>
          <w:lang w:val="uk" w:eastAsia="uk"/>
        </w:rPr>
        <w:t>50.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pPr>
        <w:pStyle w:val="rvps2"/>
        <w:spacing w:before="0" w:after="150"/>
        <w:ind w:left="0" w:right="0"/>
        <w:rPr>
          <w:lang w:val="uk" w:eastAsia="uk"/>
        </w:rPr>
      </w:pPr>
      <w:bookmarkStart w:id="286" w:name="n190"/>
      <w:bookmarkEnd w:id="286"/>
      <w:r>
        <w:rPr>
          <w:lang w:val="uk" w:eastAsia="uk"/>
        </w:rPr>
        <w:t>Тренерська рада спортивної школи:</w:t>
      </w:r>
    </w:p>
    <w:p>
      <w:pPr>
        <w:pStyle w:val="rvps2"/>
        <w:spacing w:before="0" w:after="150"/>
        <w:ind w:left="0" w:right="0"/>
        <w:rPr>
          <w:lang w:val="uk" w:eastAsia="uk"/>
        </w:rPr>
      </w:pPr>
      <w:bookmarkStart w:id="287" w:name="n191"/>
      <w:bookmarkEnd w:id="287"/>
      <w:r>
        <w:rPr>
          <w:lang w:val="uk" w:eastAsia="uk"/>
        </w:rPr>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pPr>
        <w:pStyle w:val="rvps2"/>
        <w:spacing w:before="0" w:after="150"/>
        <w:ind w:left="0" w:right="0"/>
        <w:rPr>
          <w:i/>
          <w:iCs/>
          <w:lang w:val="uk" w:eastAsia="uk"/>
        </w:rPr>
      </w:pPr>
      <w:bookmarkStart w:id="288" w:name="n320"/>
      <w:bookmarkEnd w:id="288"/>
      <w:r>
        <w:rPr>
          <w:rStyle w:val="spanrvts46"/>
          <w:b w:val="0"/>
          <w:bCs w:val="0"/>
          <w:i/>
          <w:iCs/>
          <w:lang w:val="uk" w:eastAsia="uk"/>
        </w:rPr>
        <w:t xml:space="preserve">{Абзац третій пункту 50 в редакції </w:t>
      </w:r>
      <w:r>
        <w:rPr>
          <w:rStyle w:val="spanrvts11"/>
          <w:b w:val="0"/>
          <w:bCs w:val="0"/>
          <w:i/>
          <w:iCs/>
          <w:lang w:val="uk" w:eastAsia="uk"/>
        </w:rPr>
        <w:t xml:space="preserve">Постанови КМ </w:t>
      </w:r>
      <w:hyperlink r:id="rId7" w:anchor="n71"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289" w:name="n192"/>
      <w:bookmarkEnd w:id="289"/>
      <w:r>
        <w:rPr>
          <w:lang w:val="uk" w:eastAsia="uk"/>
        </w:rPr>
        <w:t>розробляє пропозиції щодо поліпшення діяльності спортивної школи;</w:t>
      </w:r>
    </w:p>
    <w:p>
      <w:pPr>
        <w:pStyle w:val="rvps2"/>
        <w:spacing w:before="0" w:after="150"/>
        <w:ind w:left="0" w:right="0"/>
        <w:rPr>
          <w:lang w:val="uk" w:eastAsia="uk"/>
        </w:rPr>
      </w:pPr>
      <w:bookmarkStart w:id="290" w:name="n193"/>
      <w:bookmarkEnd w:id="290"/>
      <w:r>
        <w:rPr>
          <w:lang w:val="uk" w:eastAsia="uk"/>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pPr>
        <w:pStyle w:val="rvps2"/>
        <w:spacing w:before="0" w:after="150"/>
        <w:ind w:left="0" w:right="0"/>
        <w:rPr>
          <w:lang w:val="uk" w:eastAsia="uk"/>
        </w:rPr>
      </w:pPr>
      <w:bookmarkStart w:id="291" w:name="n194"/>
      <w:bookmarkEnd w:id="291"/>
      <w:r>
        <w:rPr>
          <w:lang w:val="uk" w:eastAsia="uk"/>
        </w:rPr>
        <w:t>розробляє рекомендації з питань удосконалення навчально-тренувальної та спортивної роботи;</w:t>
      </w:r>
    </w:p>
    <w:p>
      <w:pPr>
        <w:pStyle w:val="rvps2"/>
        <w:spacing w:before="0" w:after="150"/>
        <w:ind w:left="0" w:right="0"/>
        <w:rPr>
          <w:lang w:val="uk" w:eastAsia="uk"/>
        </w:rPr>
      </w:pPr>
      <w:bookmarkStart w:id="292" w:name="n195"/>
      <w:bookmarkEnd w:id="292"/>
      <w:r>
        <w:rPr>
          <w:lang w:val="uk" w:eastAsia="uk"/>
        </w:rPr>
        <w:t>вносить керівництву спортивної школи пропозиції щодо налагодження міжнародних спортивних зв'язків;</w:t>
      </w:r>
    </w:p>
    <w:p>
      <w:pPr>
        <w:pStyle w:val="rvps2"/>
        <w:spacing w:before="0" w:after="150"/>
        <w:ind w:left="0" w:right="0"/>
        <w:rPr>
          <w:lang w:val="uk" w:eastAsia="uk"/>
        </w:rPr>
      </w:pPr>
      <w:bookmarkStart w:id="293" w:name="n196"/>
      <w:bookmarkEnd w:id="293"/>
      <w:r>
        <w:rPr>
          <w:lang w:val="uk" w:eastAsia="uk"/>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pPr>
        <w:pStyle w:val="rvps2"/>
        <w:spacing w:before="0" w:after="150"/>
        <w:ind w:left="0" w:right="0"/>
        <w:rPr>
          <w:lang w:val="uk" w:eastAsia="uk"/>
        </w:rPr>
      </w:pPr>
      <w:bookmarkStart w:id="294" w:name="n197"/>
      <w:bookmarkEnd w:id="294"/>
      <w:r>
        <w:rPr>
          <w:lang w:val="uk" w:eastAsia="uk"/>
        </w:rPr>
        <w:t>розглядає інші питання, пов'язані з діяльністю спортивної школи.</w:t>
      </w:r>
    </w:p>
    <w:p>
      <w:pPr>
        <w:pStyle w:val="rvps2"/>
        <w:spacing w:before="0" w:after="150"/>
        <w:ind w:left="0" w:right="0"/>
        <w:rPr>
          <w:lang w:val="uk" w:eastAsia="uk"/>
        </w:rPr>
      </w:pPr>
      <w:bookmarkStart w:id="295" w:name="n198"/>
      <w:bookmarkEnd w:id="295"/>
      <w:r>
        <w:rPr>
          <w:lang w:val="uk" w:eastAsia="uk"/>
        </w:rPr>
        <w:t>Засідання тренерської ради спортивної школи проводяться у разі потреби, але не рідше одного разу на два місяці.</w:t>
      </w:r>
    </w:p>
    <w:p>
      <w:pPr>
        <w:pStyle w:val="rvps2"/>
        <w:spacing w:before="0" w:after="150"/>
        <w:ind w:left="0" w:right="0"/>
        <w:rPr>
          <w:lang w:val="uk" w:eastAsia="uk"/>
        </w:rPr>
      </w:pPr>
      <w:bookmarkStart w:id="296" w:name="n199"/>
      <w:bookmarkEnd w:id="296"/>
      <w:r>
        <w:rPr>
          <w:lang w:val="uk" w:eastAsia="uk"/>
        </w:rPr>
        <w:t>51.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pPr>
        <w:pStyle w:val="rvps2"/>
        <w:spacing w:before="0" w:after="150"/>
        <w:ind w:left="0" w:right="0"/>
        <w:rPr>
          <w:lang w:val="uk" w:eastAsia="uk"/>
        </w:rPr>
      </w:pPr>
      <w:bookmarkStart w:id="297" w:name="n200"/>
      <w:bookmarkEnd w:id="297"/>
      <w:r>
        <w:rPr>
          <w:lang w:val="uk" w:eastAsia="uk"/>
        </w:rPr>
        <w:t>52. У період між загальними зборами може діяти рада спортивної школи, діяльність якої регулюється її статутом.</w:t>
      </w:r>
    </w:p>
    <w:p>
      <w:pPr>
        <w:pStyle w:val="rvps2"/>
        <w:spacing w:before="0" w:after="150"/>
        <w:ind w:left="0" w:right="0"/>
        <w:rPr>
          <w:lang w:val="uk" w:eastAsia="uk"/>
        </w:rPr>
      </w:pPr>
      <w:bookmarkStart w:id="298" w:name="n201"/>
      <w:bookmarkEnd w:id="298"/>
      <w:r>
        <w:rPr>
          <w:lang w:val="uk" w:eastAsia="uk"/>
        </w:rPr>
        <w:t>Рада спортивної школи розглядає питання щодо перспективного розвитку спортивної школи, надає допомогу керівництву в їх вирішенні, здійснює громадський контроль за діяльністю керівництва.</w:t>
      </w:r>
    </w:p>
    <w:p>
      <w:pPr>
        <w:pStyle w:val="rvps2"/>
        <w:spacing w:before="0" w:after="150"/>
        <w:ind w:left="0" w:right="0"/>
        <w:rPr>
          <w:lang w:val="uk" w:eastAsia="uk"/>
        </w:rPr>
      </w:pPr>
      <w:bookmarkStart w:id="299" w:name="n202"/>
      <w:bookmarkEnd w:id="299"/>
      <w:r>
        <w:rPr>
          <w:lang w:val="uk" w:eastAsia="uk"/>
        </w:rPr>
        <w:t>53. У спортивній школі за рішенням її загальних зборів можуть утворюватись і діяти піклувальна рада та батьківський комітет.</w:t>
      </w:r>
    </w:p>
    <w:p>
      <w:pPr>
        <w:pStyle w:val="rvps7"/>
        <w:spacing w:before="150" w:after="150"/>
        <w:ind w:left="450" w:right="450"/>
        <w:rPr>
          <w:lang w:val="uk" w:eastAsia="uk"/>
        </w:rPr>
      </w:pPr>
      <w:bookmarkStart w:id="300" w:name="n356"/>
      <w:bookmarkEnd w:id="300"/>
      <w:r>
        <w:rPr>
          <w:rStyle w:val="spanrvts15"/>
          <w:b/>
          <w:bCs/>
          <w:i w:val="0"/>
          <w:iCs w:val="0"/>
          <w:lang w:val="uk" w:eastAsia="uk"/>
        </w:rPr>
        <w:t>Механізми унеможливлення насильства та жорстокого поводження з дитиною в спортивній школі</w:t>
      </w:r>
    </w:p>
    <w:p>
      <w:pPr>
        <w:pStyle w:val="rvps2"/>
        <w:spacing w:before="0" w:after="150"/>
        <w:ind w:left="0" w:right="0"/>
        <w:rPr>
          <w:lang w:val="uk" w:eastAsia="uk"/>
        </w:rPr>
      </w:pPr>
      <w:bookmarkStart w:id="301" w:name="n357"/>
      <w:bookmarkEnd w:id="301"/>
      <w:r>
        <w:rPr>
          <w:lang w:val="uk" w:eastAsia="uk"/>
        </w:rPr>
        <w:t>53</w:t>
      </w:r>
      <w:r>
        <w:rPr>
          <w:rStyle w:val="spanrvts37"/>
          <w:b/>
          <w:bCs/>
          <w:i w:val="0"/>
          <w:iCs w:val="0"/>
          <w:sz w:val="0"/>
          <w:szCs w:val="0"/>
          <w:lang w:val="uk" w:eastAsia="uk"/>
        </w:rPr>
        <w:t>-</w:t>
      </w:r>
      <w:r>
        <w:rPr>
          <w:rStyle w:val="spanrvts37"/>
          <w:b/>
          <w:bCs/>
          <w:i w:val="0"/>
          <w:iCs w:val="0"/>
          <w:lang w:val="uk" w:eastAsia="uk"/>
        </w:rPr>
        <w:t>1</w:t>
      </w:r>
      <w:r>
        <w:rPr>
          <w:lang w:val="uk" w:eastAsia="uk"/>
        </w:rPr>
        <w:t>. Керівники та працівники спортивної школи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302" w:name="n358"/>
      <w:bookmarkEnd w:id="302"/>
      <w:r>
        <w:rPr>
          <w:lang w:val="uk" w:eastAsia="uk"/>
        </w:rPr>
        <w:t>53</w:t>
      </w:r>
      <w:r>
        <w:rPr>
          <w:rStyle w:val="spanrvts37"/>
          <w:b/>
          <w:bCs/>
          <w:i w:val="0"/>
          <w:iCs w:val="0"/>
          <w:sz w:val="0"/>
          <w:szCs w:val="0"/>
          <w:lang w:val="uk" w:eastAsia="uk"/>
        </w:rPr>
        <w:t>-</w:t>
      </w:r>
      <w:r>
        <w:rPr>
          <w:rStyle w:val="spanrvts37"/>
          <w:b/>
          <w:bCs/>
          <w:i w:val="0"/>
          <w:iCs w:val="0"/>
          <w:lang w:val="uk" w:eastAsia="uk"/>
        </w:rPr>
        <w:t>2</w:t>
      </w:r>
      <w:r>
        <w:rPr>
          <w:lang w:val="uk" w:eastAsia="uk"/>
        </w:rPr>
        <w:t>. Директор спортивної школи:</w:t>
      </w:r>
    </w:p>
    <w:p>
      <w:pPr>
        <w:pStyle w:val="rvps2"/>
        <w:spacing w:before="0" w:after="150"/>
        <w:ind w:left="0" w:right="0"/>
        <w:rPr>
          <w:lang w:val="uk" w:eastAsia="uk"/>
        </w:rPr>
      </w:pPr>
      <w:bookmarkStart w:id="303" w:name="n359"/>
      <w:bookmarkEnd w:id="303"/>
      <w:r>
        <w:rPr>
          <w:lang w:val="uk" w:eastAsia="uk"/>
        </w:rPr>
        <w:t xml:space="preserve">затверджує положення про запобігання та протидію насильству та жорстокому поводженню з дітьми в спортивній школі із урахуванням </w:t>
      </w:r>
      <w:hyperlink r:id="rId21" w:anchor="n9" w:tgtFrame="_blank" w:history="1">
        <w:r>
          <w:rPr>
            <w:rStyle w:val="arvts96"/>
            <w:b w:val="0"/>
            <w:bCs w:val="0"/>
            <w:i w:val="0"/>
            <w:iCs w:val="0"/>
            <w:lang w:val="uk" w:eastAsia="uk"/>
          </w:rPr>
          <w:t>Типової програми унеможливлення насильства та жорстокого поводження з дітьми</w:t>
        </w:r>
      </w:hyperlink>
      <w:r>
        <w:rPr>
          <w:lang w:val="uk" w:eastAsia="uk"/>
        </w:rPr>
        <w:t xml:space="preserve"> та Порядку реагування на випадки насильства та жорстокого поводження з дітьми, затверджених Кабінетом Міністрів України;</w:t>
      </w:r>
    </w:p>
    <w:p>
      <w:pPr>
        <w:pStyle w:val="rvps2"/>
        <w:spacing w:before="0" w:after="150"/>
        <w:ind w:left="0" w:right="0"/>
        <w:rPr>
          <w:lang w:val="uk" w:eastAsia="uk"/>
        </w:rPr>
      </w:pPr>
      <w:bookmarkStart w:id="304" w:name="n360"/>
      <w:bookmarkEnd w:id="304"/>
      <w:r>
        <w:rPr>
          <w:lang w:val="uk" w:eastAsia="uk"/>
        </w:rPr>
        <w:t>забезпечує оприлюднення на веб-сайті спортивної школи положення про запобігання та протидію насильству та жорстокому поводженню з дітьми в спортивній школі;</w:t>
      </w:r>
    </w:p>
    <w:p>
      <w:pPr>
        <w:pStyle w:val="rvps2"/>
        <w:spacing w:before="0" w:after="150"/>
        <w:ind w:left="0" w:right="0"/>
        <w:rPr>
          <w:lang w:val="uk" w:eastAsia="uk"/>
        </w:rPr>
      </w:pPr>
      <w:bookmarkStart w:id="305" w:name="n361"/>
      <w:bookmarkEnd w:id="305"/>
      <w:r>
        <w:rPr>
          <w:lang w:val="uk" w:eastAsia="uk"/>
        </w:rPr>
        <w:t>забезпечує обов’язкове ознайомлення під підпис із положенням про запобігання та протидію насильству та жорстокому поводженню з дітьми в спортивній школі працівників спортивної школи та здійснює контроль за його виконанням;</w:t>
      </w:r>
    </w:p>
    <w:p>
      <w:pPr>
        <w:pStyle w:val="rvps2"/>
        <w:spacing w:before="0" w:after="150"/>
        <w:ind w:left="0" w:right="0"/>
        <w:rPr>
          <w:lang w:val="uk" w:eastAsia="uk"/>
        </w:rPr>
      </w:pPr>
      <w:bookmarkStart w:id="306" w:name="n362"/>
      <w:bookmarkEnd w:id="306"/>
      <w:r>
        <w:rPr>
          <w:lang w:val="uk" w:eastAsia="uk"/>
        </w:rPr>
        <w:t>розглядає усні та письмові заяви (скарги, повідомлення) про випадки насильства або жорстокого поводження з дитиною в спортивній школі протягом однієї доби з моменту надходження та в разі виявлення ознак насильства або жорстокого поводження невідкладно повідомляє про це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 а також письмово повідомляє уповноваженому підрозділу органу Національної поліції та службі у справах дітей;</w:t>
      </w:r>
    </w:p>
    <w:p>
      <w:pPr>
        <w:pStyle w:val="rvps2"/>
        <w:spacing w:before="0" w:after="150"/>
        <w:ind w:left="0" w:right="0"/>
        <w:rPr>
          <w:lang w:val="uk" w:eastAsia="uk"/>
        </w:rPr>
      </w:pPr>
      <w:bookmarkStart w:id="307" w:name="n363"/>
      <w:bookmarkEnd w:id="307"/>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308" w:name="n364"/>
      <w:bookmarkEnd w:id="308"/>
      <w:r>
        <w:rPr>
          <w:lang w:val="uk" w:eastAsia="uk"/>
        </w:rPr>
        <w:t>53</w:t>
      </w:r>
      <w:r>
        <w:rPr>
          <w:rStyle w:val="spanrvts37"/>
          <w:b/>
          <w:bCs/>
          <w:i w:val="0"/>
          <w:iCs w:val="0"/>
          <w:sz w:val="0"/>
          <w:szCs w:val="0"/>
          <w:lang w:val="uk" w:eastAsia="uk"/>
        </w:rPr>
        <w:t>-</w:t>
      </w:r>
      <w:r>
        <w:rPr>
          <w:rStyle w:val="spanrvts37"/>
          <w:b/>
          <w:bCs/>
          <w:i w:val="0"/>
          <w:iCs w:val="0"/>
          <w:lang w:val="uk" w:eastAsia="uk"/>
        </w:rPr>
        <w:t>3</w:t>
      </w:r>
      <w:r>
        <w:rPr>
          <w:lang w:val="uk" w:eastAsia="uk"/>
        </w:rPr>
        <w:t>. Працівники спортивної школи в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309" w:name="n365"/>
      <w:bookmarkEnd w:id="309"/>
      <w:r>
        <w:rPr>
          <w:lang w:val="uk" w:eastAsia="uk"/>
        </w:rPr>
        <w:t>вжити невідкладних заходів до припинення насильства або жорстокого поводження з дитиною;</w:t>
      </w:r>
    </w:p>
    <w:p>
      <w:pPr>
        <w:pStyle w:val="rvps2"/>
        <w:spacing w:before="0" w:after="150"/>
        <w:ind w:left="0" w:right="0"/>
        <w:rPr>
          <w:lang w:val="uk" w:eastAsia="uk"/>
        </w:rPr>
      </w:pPr>
      <w:bookmarkStart w:id="310" w:name="n366"/>
      <w:bookmarkEnd w:id="310"/>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w:t>
      </w:r>
    </w:p>
    <w:p>
      <w:pPr>
        <w:pStyle w:val="rvps2"/>
        <w:spacing w:before="0" w:after="150"/>
        <w:ind w:left="0" w:right="0"/>
        <w:rPr>
          <w:lang w:val="uk" w:eastAsia="uk"/>
        </w:rPr>
      </w:pPr>
      <w:bookmarkStart w:id="311" w:name="n367"/>
      <w:bookmarkEnd w:id="311"/>
      <w:r>
        <w:rPr>
          <w:lang w:val="uk" w:eastAsia="uk"/>
        </w:rPr>
        <w:t>повідомити директору спортивної школи та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i/>
          <w:iCs/>
          <w:lang w:val="uk" w:eastAsia="uk"/>
        </w:rPr>
      </w:pPr>
      <w:bookmarkStart w:id="312" w:name="n368"/>
      <w:bookmarkEnd w:id="312"/>
      <w:r>
        <w:rPr>
          <w:rStyle w:val="spanrvts46"/>
          <w:b w:val="0"/>
          <w:bCs w:val="0"/>
          <w:i/>
          <w:iCs/>
          <w:lang w:val="uk" w:eastAsia="uk"/>
        </w:rPr>
        <w:t xml:space="preserve">{Положення доповнено новим розділом згідно з Постановою КМ </w:t>
      </w:r>
      <w:hyperlink r:id="rId12" w:anchor="n52" w:tgtFrame="_blank" w:history="1">
        <w:r>
          <w:rPr>
            <w:rStyle w:val="arvts100"/>
            <w:b w:val="0"/>
            <w:bCs w:val="0"/>
            <w:i/>
            <w:iCs/>
            <w:lang w:val="uk" w:eastAsia="uk"/>
          </w:rPr>
          <w:t>№ 820 від 14.07.2025</w:t>
        </w:r>
      </w:hyperlink>
      <w:r>
        <w:rPr>
          <w:rStyle w:val="spanrvts46"/>
          <w:b w:val="0"/>
          <w:bCs w:val="0"/>
          <w:i/>
          <w:iCs/>
          <w:lang w:val="uk" w:eastAsia="uk"/>
        </w:rPr>
        <w:t>}</w:t>
      </w:r>
    </w:p>
    <w:p>
      <w:pPr>
        <w:pStyle w:val="rvps7"/>
        <w:spacing w:before="150" w:after="150"/>
        <w:ind w:left="450" w:right="450"/>
        <w:rPr>
          <w:lang w:val="uk" w:eastAsia="uk"/>
        </w:rPr>
      </w:pPr>
      <w:bookmarkStart w:id="313" w:name="n203"/>
      <w:bookmarkEnd w:id="313"/>
      <w:r>
        <w:rPr>
          <w:rStyle w:val="spanrvts15"/>
          <w:b/>
          <w:bCs/>
          <w:i w:val="0"/>
          <w:iCs w:val="0"/>
          <w:lang w:val="uk" w:eastAsia="uk"/>
        </w:rPr>
        <w:t>Фінансово-господарська діяльність та матеріально-технічна база спортивної школи</w:t>
      </w:r>
    </w:p>
    <w:p>
      <w:pPr>
        <w:pStyle w:val="rvps2"/>
        <w:spacing w:before="0" w:after="150"/>
        <w:ind w:left="0" w:right="0"/>
        <w:rPr>
          <w:lang w:val="uk" w:eastAsia="uk"/>
        </w:rPr>
      </w:pPr>
      <w:bookmarkStart w:id="314" w:name="n204"/>
      <w:bookmarkEnd w:id="314"/>
      <w:r>
        <w:rPr>
          <w:lang w:val="uk" w:eastAsia="uk"/>
        </w:rPr>
        <w:t>54. Фінансово-господарська діяльність спортивної школи провадиться відповідно до законодавства та статуту.</w:t>
      </w:r>
    </w:p>
    <w:p>
      <w:pPr>
        <w:pStyle w:val="rvps2"/>
        <w:spacing w:before="0" w:after="150"/>
        <w:ind w:left="0" w:right="0"/>
        <w:rPr>
          <w:lang w:val="uk" w:eastAsia="uk"/>
        </w:rPr>
      </w:pPr>
      <w:bookmarkStart w:id="315" w:name="n205"/>
      <w:bookmarkEnd w:id="315"/>
      <w:r>
        <w:rPr>
          <w:lang w:val="uk" w:eastAsia="uk"/>
        </w:rPr>
        <w:t>55. Фінансування спортивної школи здійснюється за рахунок коштів власника (засновника) та/або відповідного бюджету, інших джерел, не заборонених законодавством.</w:t>
      </w:r>
    </w:p>
    <w:p>
      <w:pPr>
        <w:pStyle w:val="rvps2"/>
        <w:spacing w:before="0" w:after="150"/>
        <w:ind w:left="0" w:right="0"/>
        <w:rPr>
          <w:i/>
          <w:iCs/>
          <w:lang w:val="uk" w:eastAsia="uk"/>
        </w:rPr>
      </w:pPr>
      <w:bookmarkStart w:id="316" w:name="n321"/>
      <w:bookmarkEnd w:id="316"/>
      <w:r>
        <w:rPr>
          <w:rStyle w:val="spanrvts46"/>
          <w:b w:val="0"/>
          <w:bCs w:val="0"/>
          <w:i/>
          <w:iCs/>
          <w:lang w:val="uk" w:eastAsia="uk"/>
        </w:rPr>
        <w:t xml:space="preserve">{Пункт 55 в редакції </w:t>
      </w:r>
      <w:r>
        <w:rPr>
          <w:rStyle w:val="spanrvts11"/>
          <w:b w:val="0"/>
          <w:bCs w:val="0"/>
          <w:i/>
          <w:iCs/>
          <w:lang w:val="uk" w:eastAsia="uk"/>
        </w:rPr>
        <w:t xml:space="preserve">Постанови КМ </w:t>
      </w:r>
      <w:hyperlink r:id="rId7" w:anchor="n73" w:tgtFrame="_blank" w:history="1">
        <w:r>
          <w:rPr>
            <w:rStyle w:val="arvts100"/>
            <w:b w:val="0"/>
            <w:bCs w:val="0"/>
            <w:i/>
            <w:iCs/>
            <w:lang w:val="uk" w:eastAsia="uk"/>
          </w:rPr>
          <w:t>№ 248 від 30.03.2016</w:t>
        </w:r>
      </w:hyperlink>
      <w:r>
        <w:rPr>
          <w:rStyle w:val="spanrvts46"/>
          <w:b w:val="0"/>
          <w:bCs w:val="0"/>
          <w:i/>
          <w:iCs/>
          <w:lang w:val="uk" w:eastAsia="uk"/>
        </w:rPr>
        <w:t>}</w:t>
      </w:r>
    </w:p>
    <w:p>
      <w:pPr>
        <w:pStyle w:val="rvps2"/>
        <w:spacing w:before="0" w:after="150"/>
        <w:ind w:left="0" w:right="0"/>
        <w:rPr>
          <w:lang w:val="uk" w:eastAsia="uk"/>
        </w:rPr>
      </w:pPr>
      <w:bookmarkStart w:id="317" w:name="n206"/>
      <w:bookmarkEnd w:id="317"/>
      <w:r>
        <w:rPr>
          <w:lang w:val="uk" w:eastAsia="uk"/>
        </w:rPr>
        <w:t>56. Спортивна школа у процесі провадження фінансово-господарської діяльності має право:</w:t>
      </w:r>
    </w:p>
    <w:p>
      <w:pPr>
        <w:pStyle w:val="rvps2"/>
        <w:spacing w:before="0" w:after="150"/>
        <w:ind w:left="0" w:right="0"/>
        <w:rPr>
          <w:lang w:val="uk" w:eastAsia="uk"/>
        </w:rPr>
      </w:pPr>
      <w:bookmarkStart w:id="318" w:name="n207"/>
      <w:bookmarkEnd w:id="318"/>
      <w:r>
        <w:rPr>
          <w:lang w:val="uk" w:eastAsia="uk"/>
        </w:rPr>
        <w:t>самостійно розпоряджатися коштами, одержаними від господарської та іншої діяльності відповідно до статуту;</w:t>
      </w:r>
    </w:p>
    <w:p>
      <w:pPr>
        <w:pStyle w:val="rvps2"/>
        <w:spacing w:before="0" w:after="150"/>
        <w:ind w:left="0" w:right="0"/>
        <w:rPr>
          <w:lang w:val="uk" w:eastAsia="uk"/>
        </w:rPr>
      </w:pPr>
      <w:bookmarkStart w:id="319" w:name="n208"/>
      <w:bookmarkEnd w:id="319"/>
      <w:r>
        <w:rPr>
          <w:lang w:val="uk" w:eastAsia="uk"/>
        </w:rPr>
        <w:t>модернізувати власну матеріально-технічну базу, базу спортивно-оздоровчих таборів;</w:t>
      </w:r>
    </w:p>
    <w:p>
      <w:pPr>
        <w:pStyle w:val="rvps2"/>
        <w:spacing w:before="0" w:after="150"/>
        <w:ind w:left="0" w:right="0"/>
        <w:rPr>
          <w:lang w:val="uk" w:eastAsia="uk"/>
        </w:rPr>
      </w:pPr>
      <w:bookmarkStart w:id="320" w:name="n209"/>
      <w:bookmarkEnd w:id="320"/>
      <w:r>
        <w:rPr>
          <w:lang w:val="uk" w:eastAsia="uk"/>
        </w:rPr>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pPr>
        <w:pStyle w:val="rvps2"/>
        <w:spacing w:before="0" w:after="150"/>
        <w:ind w:left="0" w:right="0"/>
        <w:rPr>
          <w:i/>
          <w:iCs/>
          <w:lang w:val="uk" w:eastAsia="uk"/>
        </w:rPr>
      </w:pPr>
      <w:bookmarkStart w:id="321" w:name="n273"/>
      <w:bookmarkEnd w:id="321"/>
      <w:r>
        <w:rPr>
          <w:rStyle w:val="spanrvts46"/>
          <w:b w:val="0"/>
          <w:bCs w:val="0"/>
          <w:i/>
          <w:iCs/>
          <w:lang w:val="uk" w:eastAsia="uk"/>
        </w:rPr>
        <w:t>{Абзац четвертий пункту 56 із змінами, внесеними згідно з</w:t>
      </w:r>
      <w:r>
        <w:rPr>
          <w:i/>
          <w:iCs/>
          <w:lang w:val="uk" w:eastAsia="uk"/>
        </w:rPr>
        <w:t xml:space="preserve"> </w:t>
      </w:r>
      <w:r>
        <w:rPr>
          <w:rStyle w:val="spanrvts11"/>
          <w:b w:val="0"/>
          <w:bCs w:val="0"/>
          <w:i/>
          <w:iCs/>
          <w:lang w:val="uk" w:eastAsia="uk"/>
        </w:rPr>
        <w:t xml:space="preserve">Постановою КМ </w:t>
      </w:r>
      <w:hyperlink r:id="rId5" w:anchor="n70"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322" w:name="n210"/>
      <w:bookmarkEnd w:id="322"/>
      <w:r>
        <w:rPr>
          <w:lang w:val="uk" w:eastAsia="uk"/>
        </w:rPr>
        <w:t>користуватися безоплатно земельними ділянками, на яких розташована спортивна школа;</w:t>
      </w:r>
    </w:p>
    <w:p>
      <w:pPr>
        <w:spacing w:before="240" w:after="240"/>
        <w:ind w:left="0" w:right="0"/>
        <w:rPr>
          <w:lang w:val="uk" w:eastAsia="uk"/>
        </w:rPr>
      </w:pPr>
      <w:bookmarkStart w:id="323" w:name="n274"/>
      <w:bookmarkEnd w:id="323"/>
      <w:r>
        <w:rPr>
          <w:lang w:val="uk" w:eastAsia="uk"/>
        </w:rPr>
        <w:t>надавати в установленому порядку платні послуги;</w:t>
      </w:r>
    </w:p>
    <w:p>
      <w:pPr>
        <w:pStyle w:val="rvps2"/>
        <w:spacing w:before="0" w:after="150"/>
        <w:ind w:left="0" w:right="0"/>
        <w:rPr>
          <w:i/>
          <w:iCs/>
          <w:lang w:val="uk" w:eastAsia="uk"/>
        </w:rPr>
      </w:pPr>
      <w:bookmarkStart w:id="324" w:name="n275"/>
      <w:bookmarkEnd w:id="324"/>
      <w:r>
        <w:rPr>
          <w:rStyle w:val="spanrvts46"/>
          <w:b w:val="0"/>
          <w:bCs w:val="0"/>
          <w:i/>
          <w:iCs/>
          <w:lang w:val="uk" w:eastAsia="uk"/>
        </w:rPr>
        <w:t xml:space="preserve">{Пункт 56 доповнено новим абзацом згідно з </w:t>
      </w:r>
      <w:r>
        <w:rPr>
          <w:rStyle w:val="spanrvts11"/>
          <w:b w:val="0"/>
          <w:bCs w:val="0"/>
          <w:i/>
          <w:iCs/>
          <w:lang w:val="uk" w:eastAsia="uk"/>
        </w:rPr>
        <w:t xml:space="preserve">Постановою КМ </w:t>
      </w:r>
      <w:hyperlink r:id="rId5" w:anchor="n71" w:tgtFrame="_blank" w:history="1">
        <w:r>
          <w:rPr>
            <w:rStyle w:val="arvts100"/>
            <w:b w:val="0"/>
            <w:bCs w:val="0"/>
            <w:i/>
            <w:iCs/>
            <w:lang w:val="uk" w:eastAsia="uk"/>
          </w:rPr>
          <w:t>№ 549 від 24.07.2013</w:t>
        </w:r>
      </w:hyperlink>
      <w:r>
        <w:rPr>
          <w:rStyle w:val="spanrvts46"/>
          <w:b w:val="0"/>
          <w:bCs w:val="0"/>
          <w:i/>
          <w:iCs/>
          <w:lang w:val="uk" w:eastAsia="uk"/>
        </w:rPr>
        <w:t>}</w:t>
      </w:r>
    </w:p>
    <w:p>
      <w:pPr>
        <w:pStyle w:val="rvps2"/>
        <w:spacing w:before="0" w:after="150"/>
        <w:ind w:left="0" w:right="0"/>
        <w:rPr>
          <w:lang w:val="uk" w:eastAsia="uk"/>
        </w:rPr>
      </w:pPr>
      <w:bookmarkStart w:id="325" w:name="n211"/>
      <w:bookmarkEnd w:id="325"/>
      <w:r>
        <w:rPr>
          <w:lang w:val="uk" w:eastAsia="uk"/>
        </w:rPr>
        <w:t>виконувати інші функції, що не суперечать законодавству і статуту спортивної школи.</w:t>
      </w:r>
    </w:p>
    <w:p>
      <w:pPr>
        <w:pStyle w:val="rvps2"/>
        <w:spacing w:before="0" w:after="150"/>
        <w:ind w:left="0" w:right="0"/>
        <w:rPr>
          <w:lang w:val="uk" w:eastAsia="uk"/>
        </w:rPr>
      </w:pPr>
      <w:bookmarkStart w:id="326" w:name="n212"/>
      <w:bookmarkEnd w:id="326"/>
      <w:r>
        <w:rPr>
          <w:lang w:val="uk" w:eastAsia="uk"/>
        </w:rPr>
        <w:t>57. Матеріально-технічна база спортивної школи включає адміністративні приміщення та спортивні бази (басейни, ігрові поля, спортивні зали, споруди тощо), оздоровчо-спортивні табори,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pPr>
        <w:pStyle w:val="rvps2"/>
        <w:spacing w:before="0" w:after="150"/>
        <w:ind w:left="0" w:right="0"/>
        <w:rPr>
          <w:lang w:val="uk" w:eastAsia="uk"/>
        </w:rPr>
      </w:pPr>
      <w:bookmarkStart w:id="327" w:name="n213"/>
      <w:bookmarkEnd w:id="327"/>
      <w:r>
        <w:rPr>
          <w:lang w:val="uk" w:eastAsia="uk"/>
        </w:rPr>
        <w:t>58. Для проведення навчально-тренувальної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pPr>
        <w:pStyle w:val="rvps2"/>
        <w:spacing w:before="0" w:after="150"/>
        <w:ind w:left="0" w:right="0"/>
        <w:rPr>
          <w:lang w:val="uk" w:eastAsia="uk"/>
        </w:rPr>
      </w:pPr>
      <w:bookmarkStart w:id="328" w:name="n214"/>
      <w:bookmarkEnd w:id="328"/>
      <w:r>
        <w:rPr>
          <w:lang w:val="uk" w:eastAsia="uk"/>
        </w:rPr>
        <w:t>59. Ведення діловодства, бухгалтерського обліку та звітності в спортивній школі здійснюється у порядку, визначеному нормативно-правовими актами.</w:t>
      </w:r>
    </w:p>
    <w:p>
      <w:pPr>
        <w:pStyle w:val="rvps7"/>
        <w:spacing w:before="150" w:after="150"/>
        <w:ind w:left="450" w:right="450"/>
        <w:rPr>
          <w:lang w:val="uk" w:eastAsia="uk"/>
        </w:rPr>
      </w:pPr>
      <w:bookmarkStart w:id="329" w:name="n215"/>
      <w:bookmarkEnd w:id="329"/>
      <w:r>
        <w:rPr>
          <w:rStyle w:val="spanrvts15"/>
          <w:b/>
          <w:bCs/>
          <w:i w:val="0"/>
          <w:iCs w:val="0"/>
          <w:lang w:val="uk" w:eastAsia="uk"/>
        </w:rPr>
        <w:t>Діяльність спортивної школи у рамках міжнародного співробітництва</w:t>
      </w:r>
    </w:p>
    <w:p>
      <w:pPr>
        <w:pStyle w:val="rvps2"/>
        <w:spacing w:before="0" w:after="150"/>
        <w:ind w:left="0" w:right="0"/>
        <w:rPr>
          <w:lang w:val="uk" w:eastAsia="uk"/>
        </w:rPr>
      </w:pPr>
      <w:bookmarkStart w:id="330" w:name="n216"/>
      <w:bookmarkEnd w:id="330"/>
      <w:r>
        <w:rPr>
          <w:lang w:val="uk" w:eastAsia="uk"/>
        </w:rPr>
        <w:t>60.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pPr>
        <w:pStyle w:val="rvps2"/>
        <w:spacing w:before="0" w:after="150"/>
        <w:ind w:left="0" w:right="0"/>
        <w:rPr>
          <w:lang w:val="uk" w:eastAsia="uk"/>
        </w:rPr>
      </w:pPr>
      <w:bookmarkStart w:id="331" w:name="n217"/>
      <w:bookmarkEnd w:id="331"/>
      <w:r>
        <w:rPr>
          <w:lang w:val="uk" w:eastAsia="uk"/>
        </w:rPr>
        <w:t>61. Спортивна школа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pPr>
        <w:pStyle w:val="rvps2"/>
        <w:spacing w:before="0" w:after="150"/>
        <w:ind w:left="0" w:right="0"/>
        <w:rPr>
          <w:lang w:val="uk" w:eastAsia="uk"/>
        </w:rPr>
      </w:pPr>
      <w:bookmarkStart w:id="332" w:name="n218"/>
      <w:bookmarkEnd w:id="332"/>
      <w:r>
        <w:rPr>
          <w:lang w:val="uk" w:eastAsia="uk"/>
        </w:rPr>
        <w:t>За наявності відповідних умов спортивна школа може здійснювати прийом іноземних делегацій.</w:t>
      </w:r>
    </w:p>
    <w:p>
      <w:pPr>
        <w:pStyle w:val="rvps7"/>
        <w:spacing w:before="150" w:after="150"/>
        <w:ind w:left="450" w:right="450"/>
        <w:rPr>
          <w:lang w:val="uk" w:eastAsia="uk"/>
        </w:rPr>
      </w:pPr>
      <w:bookmarkStart w:id="333" w:name="n219"/>
      <w:bookmarkEnd w:id="333"/>
      <w:r>
        <w:rPr>
          <w:rStyle w:val="spanrvts15"/>
          <w:b/>
          <w:bCs/>
          <w:i w:val="0"/>
          <w:iCs w:val="0"/>
          <w:lang w:val="uk" w:eastAsia="uk"/>
        </w:rPr>
        <w:t>Документація спортивної школи, порядок обліку та звітності</w:t>
      </w:r>
    </w:p>
    <w:p>
      <w:pPr>
        <w:pStyle w:val="rvps2"/>
        <w:spacing w:before="0" w:after="150"/>
        <w:ind w:left="0" w:right="0"/>
        <w:rPr>
          <w:lang w:val="uk" w:eastAsia="uk"/>
        </w:rPr>
      </w:pPr>
      <w:bookmarkStart w:id="334" w:name="n220"/>
      <w:bookmarkEnd w:id="334"/>
      <w:r>
        <w:rPr>
          <w:lang w:val="uk" w:eastAsia="uk"/>
        </w:rPr>
        <w:t>62. Перелік документів, які повинна мати спортивна школа, порядок обліку та звітності затверджуються Мінмолодьспортом.</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335" w:name="n232"/>
      <w:bookmarkEnd w:id="33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336" w:name="n221"/>
            <w:bookmarkEnd w:id="336"/>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w:t>
            </w:r>
            <w:r>
              <w:rPr>
                <w:lang w:val="uk" w:eastAsia="uk"/>
              </w:rPr>
              <w:br/>
            </w:r>
            <w:r>
              <w:rPr>
                <w:lang w:val="uk" w:eastAsia="uk"/>
              </w:rPr>
              <w:t>до Положення</w:t>
            </w:r>
          </w:p>
        </w:tc>
      </w:tr>
    </w:tbl>
    <w:p>
      <w:pPr>
        <w:pStyle w:val="rvps6"/>
        <w:spacing w:before="300" w:after="450"/>
        <w:ind w:left="450" w:right="450"/>
        <w:rPr>
          <w:lang w:val="uk" w:eastAsia="uk"/>
        </w:rPr>
      </w:pPr>
      <w:bookmarkStart w:id="337" w:name="n222"/>
      <w:bookmarkEnd w:id="337"/>
      <w:r>
        <w:rPr>
          <w:rStyle w:val="spanrvts23"/>
          <w:b/>
          <w:bCs/>
          <w:i w:val="0"/>
          <w:iCs w:val="0"/>
          <w:lang w:val="uk" w:eastAsia="uk"/>
        </w:rPr>
        <w:t xml:space="preserve">ВИМОГИ, </w:t>
      </w:r>
      <w:r>
        <w:rPr>
          <w:rStyle w:val="spanrvts23"/>
          <w:b/>
          <w:bCs/>
          <w:i w:val="0"/>
          <w:iCs w:val="0"/>
          <w:lang w:val="uk" w:eastAsia="uk"/>
        </w:rPr>
        <w:br/>
      </w:r>
      <w:r>
        <w:rPr>
          <w:rStyle w:val="spanrvts23"/>
          <w:b/>
          <w:bCs/>
          <w:i w:val="0"/>
          <w:iCs w:val="0"/>
          <w:lang w:val="uk" w:eastAsia="uk"/>
        </w:rPr>
        <w:t>яким повинна відповідати дитячо-юнацька спортивна школа для одержання відповідної категорії</w:t>
      </w:r>
    </w:p>
    <w:tbl>
      <w:tblPr>
        <w:tblStyle w:val="articletable"/>
        <w:tblW w:w="5000" w:type="pct"/>
        <w:jc w:val="center"/>
        <w:tblCellMar>
          <w:top w:w="60" w:type="dxa"/>
          <w:left w:w="60" w:type="dxa"/>
          <w:bottom w:w="60" w:type="dxa"/>
          <w:right w:w="60" w:type="dxa"/>
        </w:tblCellMar>
        <w:tblLook w:val="05E0"/>
      </w:tblPr>
      <w:tblGrid>
        <w:gridCol w:w="5886"/>
        <w:gridCol w:w="1158"/>
        <w:gridCol w:w="1158"/>
        <w:gridCol w:w="1158"/>
      </w:tblGrid>
      <w:tr>
        <w:tblPrEx>
          <w:tblW w:w="5000" w:type="pct"/>
          <w:jc w:val="center"/>
          <w:tblCellMar>
            <w:top w:w="60" w:type="dxa"/>
            <w:left w:w="60" w:type="dxa"/>
            <w:bottom w:w="60" w:type="dxa"/>
            <w:right w:w="60" w:type="dxa"/>
          </w:tblCellMar>
          <w:tblLook w:val="05E0"/>
        </w:tblPrEx>
        <w:trPr>
          <w:jc w:val="center"/>
        </w:trPr>
        <w:tc>
          <w:tcPr>
            <w:tcW w:w="3050" w:type="pct"/>
            <w:vMerge w:val="restart"/>
            <w:tcBorders>
              <w:top w:val="single" w:sz="6" w:space="0" w:color="000000"/>
              <w:bottom w:val="none" w:sz="0" w:space="0" w:color="auto"/>
              <w:right w:val="single" w:sz="6" w:space="0" w:color="000000"/>
            </w:tcBorders>
            <w:tcMar>
              <w:top w:w="68" w:type="dxa"/>
              <w:left w:w="65" w:type="dxa"/>
              <w:bottom w:w="68" w:type="dxa"/>
              <w:right w:w="68" w:type="dxa"/>
            </w:tcMar>
            <w:vAlign w:val="top"/>
            <w:hideMark/>
          </w:tcPr>
          <w:p>
            <w:pPr>
              <w:pStyle w:val="rvps12"/>
              <w:spacing w:before="150" w:after="150"/>
              <w:ind w:left="0" w:right="0"/>
              <w:rPr>
                <w:lang w:val="uk" w:eastAsia="uk"/>
              </w:rPr>
            </w:pPr>
            <w:bookmarkStart w:id="338" w:name="n322"/>
            <w:bookmarkEnd w:id="338"/>
            <w:r>
              <w:rPr>
                <w:lang w:val="uk" w:eastAsia="uk"/>
              </w:rPr>
              <w:t>Найменування показника</w:t>
            </w:r>
          </w:p>
        </w:tc>
        <w:tc>
          <w:tcPr>
            <w:tcW w:w="1900" w:type="pct"/>
            <w:gridSpan w:val="3"/>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Категорія спортивної школи</w:t>
            </w:r>
          </w:p>
        </w:tc>
      </w:tr>
      <w:tr>
        <w:tblPrEx>
          <w:tblW w:w="5000" w:type="pct"/>
          <w:jc w:val="center"/>
          <w:tblCellMar>
            <w:top w:w="60" w:type="dxa"/>
            <w:left w:w="60" w:type="dxa"/>
            <w:bottom w:w="60" w:type="dxa"/>
            <w:right w:w="60"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tcW w:w="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вища</w:t>
            </w:r>
          </w:p>
        </w:tc>
        <w:tc>
          <w:tcPr>
            <w:tcW w:w="6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перша</w:t>
            </w:r>
          </w:p>
        </w:tc>
        <w:tc>
          <w:tcPr>
            <w:tcW w:w="600" w:type="pct"/>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друга</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 Наявність у дитячо-юнацькій спортивній школі (далі - спортивна школа) протягом останніх трьох навчальних років всіх груп навчання згідно з формою 5-ФК (у відсотках у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95-100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85-90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70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2. Кількість вихованців спортивної школи, які щороку за останні три роки зараховувалися до складу національних збірних команд України з видів спорту (основний, кандидати, резерв), та/або кількість вихованців, які направлені для підвищення рівня спортивної майстерності до закладів спеціалізованої освіти спортивного профілю із специфічними умовами навчання, шкіл вищої спортивної майстерності, центрів олімпійської підготовки, команд з ігрових видів спорту, які беруть участь у чемпіонатах України серед команд вищої (прем’єр-, супер-) ліги (у відсотках загальної кількості вихованців у кожному виді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до 3</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3. Кількість вихованців спортивної школи, які займаються ігровими видами спорту та за останні три роки взяли участь у чемпіонатах України (дитячо-юнацька або дитяча ліга) різних вікових груп, а також чемпіонатах України серед команд вищої (прем’єр-, супер-) та першої ліги (у відсотках загальної кількості вихованців спортивної школи, які займаються ігровими видами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до 5</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4. Кількість груп підготовки до вищої спортивної майстерності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5. Кількість груп спеціалізованої підготовки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1-2</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6. Кількість вихованців спортивної школи, яких підготовлено щороку за останні три роки в кожному виді спорту (у відсотках загальної кількості вихованців спортивної школи у кожному виді спорту, крім вихованців груп початкової підготовки та груп базової підготовки першого - другого років навчання):</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I розряду, кандидатів у майстри спорту України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4</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майстрів спорту України, майстрів спорту України міжнародного класу, крім вихованців, які займаються ігровими видами спорту (в разі їх підготовки)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7. Кількість вихованців, яким щороку за останні три роки присвоєно юнацькі, III і II розряди (у відсотках загальної кількості вихованців спортивної школи у кожному виді спорту, крім вихованців груп спеціалізованої підготовки та підготовки до вищої спортивної майстерності), за наявності копій наказів про зарахування вихованців до складу груп:</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у спортивній школі</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35-40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30-35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20-25</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у спортивній школі для осіб з інвалідністю, крім спортсменів з видів спорту осіб з інвалідністю з вадами розумового та фізичного розвитку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25-30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25-30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15-20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8. Кількість штатних тренерів-викладачів вищої та першої (в ігрових видах спорту - другої) категорії, які працюють у спортивній школі, щороку за останні три роки (у відсотках загальної кількості штатних тренерів-викладачів спортивної школи у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35-40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30-25</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9. Кількість спеціалізованих спортивних класів у закладах загальної середньої освіти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10. Наявність власних спортивних споруд або забезпеченість орендованими (у відсотках необхідного обсягу забезпечення в кожному виді спорту)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75-100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50-70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45</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11. Наявність медичного кабінету</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12. Тривалість навчально-тренувальних зборів, проведених щороку протягом трьох навчальних років у кожному виді спорту (кількість днів)</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60-100</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20-60</w:t>
            </w:r>
          </w:p>
        </w:tc>
      </w:tr>
      <w:tr>
        <w:tblPrEx>
          <w:tblW w:w="5000" w:type="pct"/>
          <w:jc w:val="center"/>
          <w:tblCellMar>
            <w:top w:w="60" w:type="dxa"/>
            <w:left w:w="60" w:type="dxa"/>
            <w:bottom w:w="60" w:type="dxa"/>
            <w:right w:w="60" w:type="dxa"/>
          </w:tblCellMar>
          <w:tblLook w:val="05E0"/>
        </w:tblPrEx>
        <w:trPr>
          <w:jc w:val="center"/>
        </w:trPr>
        <w:tc>
          <w:tcPr>
            <w:tcW w:w="3050" w:type="pct"/>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13. Кількість змін тривалістю до 14 днів у спортивно-оздоровчому таборі з 20 відсотками вихованців спортивної школи у кожному виді спорту (щороку за останні три роки)</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c>
          <w:tcPr>
            <w:tcW w:w="600" w:type="pct"/>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w:t>
            </w:r>
          </w:p>
        </w:tc>
      </w:tr>
    </w:tbl>
    <w:p>
      <w:pPr>
        <w:pStyle w:val="rvps2"/>
        <w:spacing w:before="0" w:after="150"/>
        <w:ind w:left="0" w:right="0"/>
        <w:rPr>
          <w:lang w:val="uk" w:eastAsia="uk"/>
        </w:rPr>
      </w:pPr>
      <w:bookmarkStart w:id="339" w:name="n370"/>
      <w:bookmarkEnd w:id="339"/>
      <w:r>
        <w:rPr>
          <w:rStyle w:val="spanrvts9"/>
          <w:b/>
          <w:bCs/>
          <w:i w:val="0"/>
          <w:iCs w:val="0"/>
          <w:lang w:val="uk" w:eastAsia="uk"/>
        </w:rPr>
        <w:t>Примітка.</w:t>
      </w:r>
      <w:r>
        <w:rPr>
          <w:lang w:val="uk" w:eastAsia="uk"/>
        </w:rPr>
        <w:t xml:space="preserve"> Вища категорія надається спортивній школі за умови виконання не менш як 10 показників (обов’язковими до виконання є показники, зазначені у пунктах 1-8 цього додатка); перша - 9 і друга - 8 із кількості показників, зазначених у цьому додатку.</w:t>
      </w:r>
    </w:p>
    <w:p>
      <w:pPr>
        <w:pStyle w:val="rvps2"/>
        <w:spacing w:before="0" w:after="150"/>
        <w:ind w:left="0" w:right="0"/>
        <w:rPr>
          <w:lang w:val="uk" w:eastAsia="uk"/>
        </w:rPr>
      </w:pPr>
      <w:bookmarkStart w:id="340" w:name="n371"/>
      <w:bookmarkEnd w:id="340"/>
      <w:r>
        <w:rPr>
          <w:lang w:val="uk" w:eastAsia="uk"/>
        </w:rPr>
        <w:t xml:space="preserve">Спортивним школам, розташованим у межах територій активних бойових дій або тимчасово окупованих Російською Федерацією, включених до </w:t>
      </w:r>
      <w:hyperlink r:id="rId22" w:anchor="n16" w:tgtFrame="_blank" w:history="1">
        <w:r>
          <w:rPr>
            <w:rStyle w:val="arvts96"/>
            <w:b w:val="0"/>
            <w:bCs w:val="0"/>
            <w:i w:val="0"/>
            <w:iCs w:val="0"/>
            <w:lang w:val="uk" w:eastAsia="uk"/>
          </w:rPr>
          <w:t>переліку територій, на яких ведуться (велися) бойові дії або тимчасово окупованих Російською Федерацією</w:t>
        </w:r>
      </w:hyperlink>
      <w:r>
        <w:rPr>
          <w:lang w:val="uk" w:eastAsia="uk"/>
        </w:rPr>
        <w:t>, затвердженого Мінрозвитку, щодо яких не визначена дата завершення бойових дій (припинення можливості бойових дій) або тимчасової окупації, після одного року з дня припинення або скасування воєнного стану в Україні для надання відповідної категорії враховуються наявні показники на момент подачі документів, але не менше 9 показників для вищої категорії, 8 - для першої, 7 - для другої із кількості показників, зазначених у цьому додатку, які застосовуються не більше одного разу.</w:t>
      </w:r>
    </w:p>
    <w:p>
      <w:pPr>
        <w:pStyle w:val="rvps2"/>
        <w:spacing w:before="0" w:after="150"/>
        <w:ind w:left="0" w:right="0"/>
        <w:rPr>
          <w:i/>
          <w:iCs/>
          <w:lang w:val="uk" w:eastAsia="uk"/>
        </w:rPr>
      </w:pPr>
      <w:bookmarkStart w:id="341" w:name="n277"/>
      <w:bookmarkEnd w:id="341"/>
      <w:r>
        <w:rPr>
          <w:rStyle w:val="spanrvts46"/>
          <w:b w:val="0"/>
          <w:bCs w:val="0"/>
          <w:i/>
          <w:iCs/>
          <w:lang w:val="uk" w:eastAsia="uk"/>
        </w:rPr>
        <w:t xml:space="preserve">{Додаток із змінами, внесеними згідно з Постановою КМ </w:t>
      </w:r>
      <w:hyperlink r:id="rId5" w:anchor="n75" w:tgtFrame="_blank" w:history="1">
        <w:r>
          <w:rPr>
            <w:rStyle w:val="arvts100"/>
            <w:b w:val="0"/>
            <w:bCs w:val="0"/>
            <w:i/>
            <w:iCs/>
            <w:lang w:val="uk" w:eastAsia="uk"/>
          </w:rPr>
          <w:t>№ 549 від 24.07.2013</w:t>
        </w:r>
      </w:hyperlink>
      <w:r>
        <w:rPr>
          <w:rStyle w:val="spanrvts46"/>
          <w:b w:val="0"/>
          <w:bCs w:val="0"/>
          <w:i/>
          <w:iCs/>
          <w:lang w:val="uk" w:eastAsia="uk"/>
        </w:rPr>
        <w:t xml:space="preserve">; в редакції Постанови КМ </w:t>
      </w:r>
      <w:hyperlink r:id="rId7" w:anchor="n75" w:tgtFrame="_blank" w:history="1">
        <w:r>
          <w:rPr>
            <w:rStyle w:val="arvts100"/>
            <w:b w:val="0"/>
            <w:bCs w:val="0"/>
            <w:i/>
            <w:iCs/>
            <w:lang w:val="uk" w:eastAsia="uk"/>
          </w:rPr>
          <w:t>№ 248 від 30.03.2016</w:t>
        </w:r>
      </w:hyperlink>
      <w:r>
        <w:rPr>
          <w:rStyle w:val="spanrvts46"/>
          <w:b w:val="0"/>
          <w:bCs w:val="0"/>
          <w:i/>
          <w:iCs/>
          <w:lang w:val="uk" w:eastAsia="uk"/>
        </w:rPr>
        <w:t xml:space="preserve">; із змінами, внесеними згідно з Постановами КМ </w:t>
      </w:r>
      <w:hyperlink r:id="rId9" w:anchor="n19" w:tgtFrame="_blank" w:history="1">
        <w:r>
          <w:rPr>
            <w:rStyle w:val="arvts100"/>
            <w:b w:val="0"/>
            <w:bCs w:val="0"/>
            <w:i/>
            <w:iCs/>
            <w:lang w:val="uk" w:eastAsia="uk"/>
          </w:rPr>
          <w:t>№ 568 від 11.07.2018</w:t>
        </w:r>
      </w:hyperlink>
      <w:r>
        <w:rPr>
          <w:rStyle w:val="spanrvts46"/>
          <w:b w:val="0"/>
          <w:bCs w:val="0"/>
          <w:i/>
          <w:iCs/>
          <w:lang w:val="uk" w:eastAsia="uk"/>
        </w:rPr>
        <w:t xml:space="preserve">, </w:t>
      </w:r>
      <w:hyperlink r:id="rId12" w:anchor="n69" w:tgtFrame="_blank" w:history="1">
        <w:r>
          <w:rPr>
            <w:rStyle w:val="arvts100"/>
            <w:b w:val="0"/>
            <w:bCs w:val="0"/>
            <w:i/>
            <w:iCs/>
            <w:lang w:val="uk" w:eastAsia="uk"/>
          </w:rPr>
          <w:t>№ 820 від 14.07.2025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7" style="width:0;height:0.75pt" o:hrpct="0" o:hrstd="t" o:hr="t" filled="t" fillcolor="gray" stroked="f">
            <v:path strokeok="f"/>
          </v:rect>
        </w:pict>
      </w:r>
      <w:bookmarkStart w:id="342" w:name="n233"/>
      <w:bookmarkEnd w:id="342"/>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343" w:name="n225"/>
            <w:bookmarkEnd w:id="343"/>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5 листопада 2008 р. № 993</w:t>
            </w:r>
          </w:p>
        </w:tc>
      </w:tr>
    </w:tbl>
    <w:p>
      <w:pPr>
        <w:pStyle w:val="rvps6"/>
        <w:spacing w:before="300" w:after="450"/>
        <w:ind w:left="450" w:right="450"/>
        <w:rPr>
          <w:lang w:val="uk" w:eastAsia="uk"/>
        </w:rPr>
      </w:pPr>
      <w:bookmarkStart w:id="344" w:name="n226"/>
      <w:bookmarkEnd w:id="344"/>
      <w:r>
        <w:rPr>
          <w:rStyle w:val="spanrvts23"/>
          <w:b/>
          <w:bCs/>
          <w:i w:val="0"/>
          <w:iCs w:val="0"/>
          <w:lang w:val="uk" w:eastAsia="uk"/>
        </w:rPr>
        <w:t xml:space="preserve">ЗМІНИ, </w:t>
      </w:r>
      <w:r>
        <w:rPr>
          <w:rStyle w:val="spanrvts23"/>
          <w:b/>
          <w:bCs/>
          <w:i w:val="0"/>
          <w:iCs w:val="0"/>
          <w:lang w:val="uk" w:eastAsia="uk"/>
        </w:rPr>
        <w:br/>
      </w:r>
      <w:r>
        <w:rPr>
          <w:rStyle w:val="spanrvts23"/>
          <w:b/>
          <w:bCs/>
          <w:i w:val="0"/>
          <w:iCs w:val="0"/>
          <w:lang w:val="uk" w:eastAsia="uk"/>
        </w:rPr>
        <w:t xml:space="preserve">що вносяться до </w:t>
      </w:r>
      <w:hyperlink r:id="rId16" w:tgtFrame="_blank" w:history="1">
        <w:r>
          <w:rPr>
            <w:rStyle w:val="arvts105"/>
            <w:b/>
            <w:bCs/>
            <w:i w:val="0"/>
            <w:iCs w:val="0"/>
            <w:lang w:val="uk" w:eastAsia="uk"/>
          </w:rPr>
          <w:t>переліку типів позашкільних навчальних закладів</w:t>
        </w:r>
      </w:hyperlink>
      <w:r>
        <w:rPr>
          <w:rStyle w:val="spanrvts23"/>
          <w:b/>
          <w:bCs/>
          <w:i w:val="0"/>
          <w:iCs w:val="0"/>
          <w:lang w:val="uk" w:eastAsia="uk"/>
        </w:rPr>
        <w:t xml:space="preserve"> та до </w:t>
      </w:r>
      <w:hyperlink r:id="rId16" w:tgtFrame="_blank" w:history="1">
        <w:r>
          <w:rPr>
            <w:rStyle w:val="arvts105"/>
            <w:b/>
            <w:bCs/>
            <w:i w:val="0"/>
            <w:iCs w:val="0"/>
            <w:lang w:val="uk" w:eastAsia="uk"/>
          </w:rPr>
          <w:t>Положення про позашкільний навчальний заклад</w:t>
        </w:r>
      </w:hyperlink>
    </w:p>
    <w:p>
      <w:pPr>
        <w:pStyle w:val="rvps2"/>
        <w:spacing w:before="0" w:after="150"/>
        <w:ind w:left="0" w:right="0"/>
        <w:rPr>
          <w:lang w:val="uk" w:eastAsia="uk"/>
        </w:rPr>
      </w:pPr>
      <w:bookmarkStart w:id="345" w:name="n227"/>
      <w:bookmarkEnd w:id="345"/>
      <w:r>
        <w:rPr>
          <w:lang w:val="uk" w:eastAsia="uk"/>
        </w:rPr>
        <w:t xml:space="preserve">1. Пункт 1 </w:t>
      </w:r>
      <w:hyperlink r:id="rId16" w:tgtFrame="_blank" w:history="1">
        <w:r>
          <w:rPr>
            <w:rStyle w:val="arvts96"/>
            <w:b w:val="0"/>
            <w:bCs w:val="0"/>
            <w:i w:val="0"/>
            <w:iCs w:val="0"/>
            <w:lang w:val="uk" w:eastAsia="uk"/>
          </w:rPr>
          <w:t>переліку типів позашкільних навчальних закладів</w:t>
        </w:r>
      </w:hyperlink>
      <w:r>
        <w:rPr>
          <w:lang w:val="uk" w:eastAsia="uk"/>
        </w:rPr>
        <w:t xml:space="preserve"> викласти у такій редакції:</w:t>
      </w:r>
    </w:p>
    <w:p>
      <w:pPr>
        <w:pStyle w:val="rvps2"/>
        <w:spacing w:before="0" w:after="150"/>
        <w:ind w:left="0" w:right="0"/>
        <w:rPr>
          <w:lang w:val="uk" w:eastAsia="uk"/>
        </w:rPr>
      </w:pPr>
      <w:bookmarkStart w:id="346" w:name="n228"/>
      <w:bookmarkEnd w:id="346"/>
      <w:r>
        <w:rPr>
          <w:lang w:val="uk" w:eastAsia="uk"/>
        </w:rPr>
        <w:t>"1. Дитячо-юнацькі спортивні школи: комплексні дитячо-юнацькі спортивні школи, дитячо-юнацькі спортивні школи з видів спорту, дитячо-юнацькі спортивні школи для інвалідів, спеціалізовані дитячо-юнацькі школи олімпійського резерву, спеціалізовані дитячо-юнацькі спортивні школи для інвалідів паралімпійського та дефлімпійського резерву.".</w:t>
      </w:r>
    </w:p>
    <w:p>
      <w:pPr>
        <w:pStyle w:val="rvps2"/>
        <w:spacing w:before="0" w:after="150"/>
        <w:ind w:left="0" w:right="0"/>
        <w:rPr>
          <w:lang w:val="uk" w:eastAsia="uk"/>
        </w:rPr>
      </w:pPr>
      <w:bookmarkStart w:id="347" w:name="n229"/>
      <w:bookmarkEnd w:id="347"/>
      <w:r>
        <w:rPr>
          <w:lang w:val="uk" w:eastAsia="uk"/>
        </w:rPr>
        <w:t xml:space="preserve">2. Доповнити перше речення пункту 4 </w:t>
      </w:r>
      <w:hyperlink r:id="rId16" w:tgtFrame="_blank" w:history="1">
        <w:r>
          <w:rPr>
            <w:rStyle w:val="arvts96"/>
            <w:b w:val="0"/>
            <w:bCs w:val="0"/>
            <w:i w:val="0"/>
            <w:iCs w:val="0"/>
            <w:lang w:val="uk" w:eastAsia="uk"/>
          </w:rPr>
          <w:t>Положення про позашкільний навчальний заклад</w:t>
        </w:r>
      </w:hyperlink>
      <w:r>
        <w:rPr>
          <w:lang w:val="uk" w:eastAsia="uk"/>
        </w:rPr>
        <w:t xml:space="preserve"> після слів "форми власності" словами ", крім дитячо-юнацьких спортивних шкіл".</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дитячо-юнацьку спортивну школу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Положення, Вимоги від 05.11.2008 № 993</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30.12.2025</w:t>
            </w:r>
            <w:r>
              <w:rPr>
                <w:rFonts w:ascii="Times New Roman" w:eastAsia="Times New Roman" w:hAnsi="Times New Roman" w:cs="Times New Roman"/>
                <w:sz w:val="20"/>
                <w:szCs w:val="20"/>
                <w:lang w:val="uk" w:eastAsia="uk"/>
              </w:rPr>
              <w:t xml:space="preserve">, підстава — </w:t>
            </w:r>
            <w:hyperlink r:id="rId15" w:tgtFrame="_blank" w:history="1">
              <w:r>
                <w:rPr>
                  <w:rFonts w:ascii="Times New Roman" w:eastAsia="Times New Roman" w:hAnsi="Times New Roman" w:cs="Times New Roman"/>
                  <w:color w:val="0000EE"/>
                  <w:sz w:val="20"/>
                  <w:szCs w:val="20"/>
                  <w:u w:val="single" w:color="0000EE"/>
                  <w:lang w:val="uk" w:eastAsia="uk"/>
                </w:rPr>
                <w:t>1729-2025-п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https://zakon.rada.gov.ua/go/993-2008-%D0%BF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04.05.2026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24"/>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26.11.2008 — № 222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28.11.2008 — 2008 р., № 88, стор. 52, стаття 2954, код акта 44955/2008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05">
    <w:name w:val="a_rvts105"/>
    <w:basedOn w:val="DefaultParagraphFont"/>
    <w:rPr>
      <w:rFonts w:ascii="Times New Roman" w:eastAsia="Times New Roman" w:hAnsi="Times New Roman" w:cs="Times New Roman"/>
      <w:b/>
      <w:bCs/>
      <w:i w:val="0"/>
      <w:iCs w:val="0"/>
      <w:color w:val="000099"/>
      <w:sz w:val="32"/>
      <w:szCs w:val="32"/>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707-2019-%D0%BF" TargetMode="External" /><Relationship Id="rId11" Type="http://schemas.openxmlformats.org/officeDocument/2006/relationships/hyperlink" Target="https://zakon.rada.gov.ua/laws/show/1159-2020-%D0%BF" TargetMode="External" /><Relationship Id="rId12" Type="http://schemas.openxmlformats.org/officeDocument/2006/relationships/hyperlink" Target="https://zakon.rada.gov.ua/laws/show/820-2025-%D0%BF" TargetMode="External" /><Relationship Id="rId13" Type="http://schemas.openxmlformats.org/officeDocument/2006/relationships/hyperlink" Target="https://zakon.rada.gov.ua/laws/show/1229-2025-%D0%BF" TargetMode="External" /><Relationship Id="rId14" Type="http://schemas.openxmlformats.org/officeDocument/2006/relationships/hyperlink" Target="https://zakon.rada.gov.ua/laws/show/1495-2025-%D0%BF" TargetMode="External" /><Relationship Id="rId15" Type="http://schemas.openxmlformats.org/officeDocument/2006/relationships/hyperlink" Target="https://zakon.rada.gov.ua/laws/show/1729-2025-%D0%BF" TargetMode="External" /><Relationship Id="rId16" Type="http://schemas.openxmlformats.org/officeDocument/2006/relationships/hyperlink" Target="https://zakon.rada.gov.ua/laws/show/433-2001-%D0%BF" TargetMode="External" /><Relationship Id="rId17" Type="http://schemas.openxmlformats.org/officeDocument/2006/relationships/hyperlink" Target="https://zakon.rada.gov.ua/laws/show/254%D0%BA/96-%D0%B2%D1%80" TargetMode="External" /><Relationship Id="rId18" Type="http://schemas.openxmlformats.org/officeDocument/2006/relationships/hyperlink" Target="https://zakon.rada.gov.ua/laws/show/2073-20" TargetMode="External" /><Relationship Id="rId19" Type="http://schemas.openxmlformats.org/officeDocument/2006/relationships/hyperlink" Target="https://zakon.rada.gov.ua/laws/show/z0868-14" TargetMode="External" /><Relationship Id="rId2" Type="http://schemas.openxmlformats.org/officeDocument/2006/relationships/webSettings" Target="webSettings.xml" /><Relationship Id="rId20" Type="http://schemas.openxmlformats.org/officeDocument/2006/relationships/hyperlink" Target="https://zakon.rada.gov.ua/laws/show/235-2025-%D0%BF" TargetMode="External" /><Relationship Id="rId21" Type="http://schemas.openxmlformats.org/officeDocument/2006/relationships/hyperlink" Target="https://zakon.rada.gov.ua/laws/show/658-2025-%D0%BF" TargetMode="External" /><Relationship Id="rId22" Type="http://schemas.openxmlformats.org/officeDocument/2006/relationships/hyperlink" Target="https://zakon.rada.gov.ua/laws/show/z0380-25" TargetMode="External" /><Relationship Id="rId23" Type="http://schemas.openxmlformats.org/officeDocument/2006/relationships/image" Target="media/image2.png" /><Relationship Id="rId24" Type="http://schemas.openxmlformats.org/officeDocument/2006/relationships/image" Target="media/image3.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549-2013-%D0%BF" TargetMode="External" /><Relationship Id="rId6" Type="http://schemas.openxmlformats.org/officeDocument/2006/relationships/hyperlink" Target="https://zakon.rada.gov.ua/laws/show/601-2015-%D0%BF" TargetMode="External" /><Relationship Id="rId7" Type="http://schemas.openxmlformats.org/officeDocument/2006/relationships/hyperlink" Target="https://zakon.rada.gov.ua/laws/show/248-2016-%D0%BF" TargetMode="External" /><Relationship Id="rId8" Type="http://schemas.openxmlformats.org/officeDocument/2006/relationships/hyperlink" Target="https://zakon.rada.gov.ua/laws/show/943-2016-%D0%BF" TargetMode="External" /><Relationship Id="rId9" Type="http://schemas.openxmlformats.org/officeDocument/2006/relationships/hyperlink" Target="https://zakon.rada.gov.ua/laws/show/568-2018-%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дитячо-юнацьку спортивну школу | від 05.11.2008 № 993</dc:title>
  <cp:revision>0</cp:revision>
</cp:coreProperties>
</file>