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2F5A" w14:textId="73BB8DFC" w:rsidR="00DB2C6E" w:rsidRDefault="00C73D8C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Інформаційний буклет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B2C6E"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ДЕРЖАВНІ ТА РЕГІОНАЛЬНІ ПРОГРАМИ ПІДТРИМКИ ВПО </w:t>
      </w:r>
    </w:p>
    <w:p w14:paraId="7D42E5D1" w14:textId="77777777" w:rsidR="00C73D8C" w:rsidRPr="00DB2C6E" w:rsidRDefault="00C73D8C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DD6C89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ЗАБЕЗПЕЧЕННЯ ЖИТЛОМ (ДЕРЖАВНІ ПРОГРАМИ)</w:t>
      </w:r>
    </w:p>
    <w:p w14:paraId="3B997945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Субсидія на оренду житла за Постановою КМУ № 1225</w:t>
      </w:r>
    </w:p>
    <w:p w14:paraId="09CE1A12" w14:textId="7EEF6787" w:rsidR="00DB2C6E" w:rsidRPr="00DB2C6E" w:rsidRDefault="00DB2C6E" w:rsidP="00DB2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Суть програми: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663AF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кспериментальний проєкт (строком на 2 роки) із надання субсидій внутрішньо переміщеним особам (ВПО) на оплату вартості або частини вартості найму (оренди) житлового приміщення.</w:t>
      </w:r>
    </w:p>
    <w:p w14:paraId="42CADB63" w14:textId="27E7A575" w:rsidR="00DB2C6E" w:rsidRPr="00DB2C6E" w:rsidRDefault="00DB2C6E" w:rsidP="00DB2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Хто має право: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663A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нутрішньо переміщені особи, які винаймають житло, витрачають на його оренду понад 20% своїх сукупних доходів, не мають власного житла на підконтрольній території та перемістилися з територій активних бойових дій чи ТОТ.</w:t>
      </w:r>
    </w:p>
    <w:p w14:paraId="7B4F3D4D" w14:textId="6C69C840" w:rsidR="00DB2C6E" w:rsidRPr="00DB2C6E" w:rsidRDefault="00DB2C6E" w:rsidP="00DB2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Важлива умова: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663AF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убсидія на найм житла призначається за умови, що ВПО 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 отримують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щомісячну допомогу на проживання відповідно до Постанови КМУ № 332.</w:t>
      </w:r>
    </w:p>
    <w:p w14:paraId="29EFB919" w14:textId="77777777" w:rsidR="00DB2C6E" w:rsidRPr="00DB2C6E" w:rsidRDefault="00DB2C6E" w:rsidP="00DB2C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b/>
          <w:bCs/>
          <w:sz w:val="24"/>
          <w:szCs w:val="24"/>
          <w:lang w:eastAsia="uk-UA"/>
        </w:rPr>
        <w:t>🔗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Постанова КМУ № 1225: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6" w:tgtFrame="_blank" w:history="1">
        <w:r w:rsidRPr="00DB2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https://zakon.rada.gov.ua/laws/show/1225-2024-п</w:t>
        </w:r>
      </w:hyperlink>
    </w:p>
    <w:p w14:paraId="6C9CACF3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Програма грошової компенсації за Постановою КМУ № 280</w:t>
      </w:r>
    </w:p>
    <w:p w14:paraId="51A3E14F" w14:textId="77777777" w:rsidR="00DB2C6E" w:rsidRPr="00DB2C6E" w:rsidRDefault="00DB2C6E" w:rsidP="00DB2C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Отримувачі: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 переміщені особи (ВПО), які захищали незалежність, суверенітет та територіальну цілісність України і брали безпосередню участь в АТО/ООС, та визнані учасниками бойових дій (УБД) або особами з інвалідністю внаслідок війни III групи.</w:t>
      </w:r>
    </w:p>
    <w:p w14:paraId="1707776E" w14:textId="77777777" w:rsidR="00DB2C6E" w:rsidRPr="00DB2C6E" w:rsidRDefault="00DB2C6E" w:rsidP="00DB2C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Механізм отримання: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перебування на черзі (квартирному обліку) за місцем проживання; подання заяви про призначення грошової компенсації до органу соцзахисту за місцем перебування на квартирному обліку; розгляд заяви спеціальною комісією при ОМС/РДА.</w:t>
      </w:r>
    </w:p>
    <w:p w14:paraId="147D87BD" w14:textId="77777777" w:rsidR="00DB2C6E" w:rsidRPr="00DB2C6E" w:rsidRDefault="00DB2C6E" w:rsidP="00DB2C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Необхідні документи: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заява, копія посвідчення УБД або особи з інвалідністю внаслідок війни III групи, копія довідки ВПО, довідка про перебування на квартирному обліку, копія військового квитка/документів про участь в АТО/ООС.</w:t>
      </w:r>
    </w:p>
    <w:p w14:paraId="2ECD09CB" w14:textId="77777777" w:rsidR="00DB2C6E" w:rsidRPr="00DB2C6E" w:rsidRDefault="00DB2C6E" w:rsidP="00DB2C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b/>
          <w:bCs/>
          <w:sz w:val="24"/>
          <w:szCs w:val="24"/>
          <w:lang w:eastAsia="uk-UA"/>
        </w:rPr>
        <w:t>🔗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Постанова КМУ № 280: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7" w:tgtFrame="_blank" w:history="1">
        <w:r w:rsidRPr="00DB2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https://zakon.rada.gov.ua/laws/show/280-2018-п</w:t>
        </w:r>
      </w:hyperlink>
    </w:p>
    <w:p w14:paraId="0AFD8A10" w14:textId="25F4A55F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Державна доступна іпотека «єОселя»</w:t>
      </w:r>
    </w:p>
    <w:p w14:paraId="3BA64F12" w14:textId="77777777" w:rsidR="00DB2C6E" w:rsidRPr="00DB2C6E" w:rsidRDefault="00DB2C6E" w:rsidP="00DB2C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Хто може скористатися: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ВПО, які належать до категорій громадян без власного житла (або площа менше 52.5 кв. м на 1 особу + 21 кв. м на кожного наступного члена сім'ї).</w:t>
      </w:r>
    </w:p>
    <w:p w14:paraId="76343569" w14:textId="77777777" w:rsidR="00DB2C6E" w:rsidRPr="00DB2C6E" w:rsidRDefault="00DB2C6E" w:rsidP="00DB2C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Механізм: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подача заявки через «Дію» </w:t>
      </w:r>
      <w:r w:rsidRPr="00DB2C6E">
        <w:rPr>
          <w:rFonts w:ascii="Segoe UI Symbol" w:eastAsia="Times New Roman" w:hAnsi="Segoe UI Symbol" w:cs="Segoe UI Symbol"/>
          <w:sz w:val="24"/>
          <w:szCs w:val="24"/>
          <w:lang w:eastAsia="uk-UA"/>
        </w:rPr>
        <w:t>➔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вибір банку </w:t>
      </w:r>
      <w:r w:rsidRPr="00DB2C6E">
        <w:rPr>
          <w:rFonts w:ascii="Segoe UI Symbol" w:eastAsia="Times New Roman" w:hAnsi="Segoe UI Symbol" w:cs="Segoe UI Symbol"/>
          <w:sz w:val="24"/>
          <w:szCs w:val="24"/>
          <w:lang w:eastAsia="uk-UA"/>
        </w:rPr>
        <w:t>➔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отримання попереднього погодження </w:t>
      </w:r>
      <w:r w:rsidRPr="00DB2C6E">
        <w:rPr>
          <w:rFonts w:ascii="Segoe UI Symbol" w:eastAsia="Times New Roman" w:hAnsi="Segoe UI Symbol" w:cs="Segoe UI Symbol"/>
          <w:sz w:val="24"/>
          <w:szCs w:val="24"/>
          <w:lang w:eastAsia="uk-UA"/>
        </w:rPr>
        <w:t>➔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вибір нерухомості </w:t>
      </w:r>
      <w:r w:rsidRPr="00DB2C6E">
        <w:rPr>
          <w:rFonts w:ascii="Segoe UI Symbol" w:eastAsia="Times New Roman" w:hAnsi="Segoe UI Symbol" w:cs="Segoe UI Symbol"/>
          <w:sz w:val="24"/>
          <w:szCs w:val="24"/>
          <w:lang w:eastAsia="uk-UA"/>
        </w:rPr>
        <w:t>➔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укладання договору.</w:t>
      </w:r>
    </w:p>
    <w:p w14:paraId="4BF1EF1C" w14:textId="77777777" w:rsidR="00DB2C6E" w:rsidRPr="00DB2C6E" w:rsidRDefault="00DB2C6E" w:rsidP="00DB2C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Документи: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паспорт, код, довідка ВПО, документи про офіційні доходи за 6 місяців, свідоцтво про шлюб/народження дітей.</w:t>
      </w:r>
    </w:p>
    <w:p w14:paraId="1B6EE9A7" w14:textId="77777777" w:rsidR="00DB2C6E" w:rsidRPr="00DB2C6E" w:rsidRDefault="00DB2C6E" w:rsidP="00DB2C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b/>
          <w:bCs/>
          <w:sz w:val="24"/>
          <w:szCs w:val="24"/>
          <w:lang w:eastAsia="uk-UA"/>
        </w:rPr>
        <w:t>🔗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Сайт єОселя: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8" w:tgtFrame="_blank" w:history="1">
        <w:r w:rsidRPr="00DB2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https://www.eosele.com.ua/</w:t>
        </w:r>
      </w:hyperlink>
    </w:p>
    <w:p w14:paraId="09067567" w14:textId="6A0654BF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Придбання житла у сільській місцевості </w:t>
      </w:r>
      <w:r w:rsidR="00C73D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П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останов</w:t>
      </w:r>
      <w:r w:rsidR="00C73D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ою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КМУ № 751</w:t>
      </w:r>
    </w:p>
    <w:p w14:paraId="57D299B4" w14:textId="26028C01" w:rsidR="00DB2C6E" w:rsidRPr="00DB2C6E" w:rsidRDefault="00DB2C6E" w:rsidP="00DB2C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Експериментальний урядовий проєкт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забезпечення житлом ВПО шляхом придбання будинків у сільській місцевості за рахунок субвенції </w:t>
      </w:r>
      <w:r w:rsidR="004315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</w:t>
      </w:r>
      <w:r w:rsidR="00431543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бюджет</w:t>
      </w:r>
      <w:r w:rsidR="00431543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55F6B74" w14:textId="693E9575" w:rsidR="00DB2C6E" w:rsidRPr="00DB2C6E" w:rsidRDefault="00DB2C6E" w:rsidP="00DB2C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Суть програми: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663AF">
        <w:rPr>
          <w:rFonts w:ascii="Times New Roman" w:eastAsia="Times New Roman" w:hAnsi="Times New Roman" w:cs="Times New Roman"/>
          <w:sz w:val="24"/>
          <w:szCs w:val="24"/>
          <w:lang w:eastAsia="uk-UA"/>
        </w:rPr>
        <w:t>г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ромади купують житлові будинки в селах та селищах (вартістю до 500 тис. грн за об'єкт), оформлюють у комунальну власність та безкоштовно передають у користування переселенцям</w:t>
      </w:r>
      <w:r w:rsidR="004315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терміном до 3 років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. Орендна плата не стягується.</w:t>
      </w:r>
    </w:p>
    <w:p w14:paraId="78AA0B8B" w14:textId="53B20B49" w:rsidR="00DB2C6E" w:rsidRPr="00DB2C6E" w:rsidRDefault="00DB2C6E" w:rsidP="00DB2C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Хто має право: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ВПО, які перемістилися з територій активних бойових дій чи ТОТ, не мають власного житла на підконтрольній території та не отримували </w:t>
      </w:r>
      <w:r w:rsidR="005A4C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житлового ваучера, 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компенсацій за зруйноване майно. </w:t>
      </w:r>
      <w:r w:rsidR="005A4C5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 мають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багатодітн</w:t>
      </w:r>
      <w:r w:rsidR="005A4C5B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родин</w:t>
      </w:r>
      <w:r w:rsidR="005A4C5B">
        <w:rPr>
          <w:rFonts w:ascii="Times New Roman" w:eastAsia="Times New Roman" w:hAnsi="Times New Roman" w:cs="Times New Roman"/>
          <w:sz w:val="24"/>
          <w:szCs w:val="24"/>
          <w:lang w:eastAsia="uk-UA"/>
        </w:rPr>
        <w:t>и,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</w:t>
      </w:r>
      <w:r w:rsidR="005A4C5B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інвалідністю</w:t>
      </w:r>
      <w:r w:rsidR="005A4C5B">
        <w:rPr>
          <w:rFonts w:ascii="Times New Roman" w:eastAsia="Times New Roman" w:hAnsi="Times New Roman" w:cs="Times New Roman"/>
          <w:sz w:val="24"/>
          <w:szCs w:val="24"/>
          <w:lang w:eastAsia="uk-UA"/>
        </w:rPr>
        <w:t>, особи похилого віку, особи з числа дітей-сиріт, дітей позбавлених батьківського піклування.</w:t>
      </w:r>
    </w:p>
    <w:p w14:paraId="2E89BB7F" w14:textId="77777777" w:rsidR="00DB2C6E" w:rsidRPr="00DB2C6E" w:rsidRDefault="00DB2C6E" w:rsidP="00DB2C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Умова інтеграції: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Працездатні члени родини, які не працюють, зобов'язані працевлаштуватися або стати на облік у центрі зайнятості протягом 3 місяців з дня вселення.</w:t>
      </w:r>
    </w:p>
    <w:p w14:paraId="74EAD578" w14:textId="77777777" w:rsidR="00DB2C6E" w:rsidRPr="00DB2C6E" w:rsidRDefault="00DB2C6E" w:rsidP="00DB2C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b/>
          <w:bCs/>
          <w:sz w:val="24"/>
          <w:szCs w:val="24"/>
          <w:lang w:eastAsia="uk-UA"/>
        </w:rPr>
        <w:t>🔗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Постанова КМУ № 751: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9" w:tgtFrame="_blank" w:history="1">
        <w:r w:rsidRPr="00DB2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https://zakon.rada.gov.ua/laws/show/751-2024-п</w:t>
        </w:r>
      </w:hyperlink>
    </w:p>
    <w:p w14:paraId="700C50BB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РЕГІОНАЛЬНІ ПРОГРАМИ ПІДТРИМКИ єОСЕЛІ В ЧЕРНІВЕЦЬКІЙ ОБЛАСТІ</w:t>
      </w:r>
    </w:p>
    <w:p w14:paraId="238204C1" w14:textId="4FA48D43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Регіональна програма компенсації відсоткової ставки (2026–2027 роки)</w:t>
      </w:r>
      <w:r w:rsidR="007663A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663AF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одаткове відшкодування частини процентної ставки у розмірі 3% річних за іпотечними кредитами, отриманими в межах державної програми «єОселя» для купівлі житла на території Чернівецької області (</w:t>
      </w:r>
      <w:r w:rsidR="00C73D8C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озпорядження Чернівецької ОВА від 14 листопада 2025 року № 1494-р).</w:t>
      </w:r>
    </w:p>
    <w:p w14:paraId="4DFD2C77" w14:textId="77777777" w:rsidR="00DB2C6E" w:rsidRPr="00DB2C6E" w:rsidRDefault="00DB2C6E" w:rsidP="00DB2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Хто має право: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військовослужбовці та члени їх сімей; ветерани війни, УБД, особи з інвалідністю внаслідок війни; ВПО, які перебувають на обліку в базі даних ВПО саме в Чернівецькій області.</w:t>
      </w:r>
    </w:p>
    <w:p w14:paraId="049FAE98" w14:textId="77777777" w:rsidR="00DB2C6E" w:rsidRPr="00DB2C6E" w:rsidRDefault="00DB2C6E" w:rsidP="00DB2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Механізм та Умови: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отримання кредиту за програмою «єОселя» для об'єкта в Чернівецької області; наявність задекларованого чи зареєстрованого місця проживання в області; подання заяви безпосередньо до залученого банку-партнера (АТ «Ощадбанк», АТ КБ «ПриватБанк», АТ «Укргазбанк»).</w:t>
      </w:r>
    </w:p>
    <w:p w14:paraId="7CF9BD21" w14:textId="77777777" w:rsidR="00DB2C6E" w:rsidRPr="00DB2C6E" w:rsidRDefault="00DB2C6E" w:rsidP="00DB2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Термін дії: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компенсація надається протягом 12 місяців з дати звернення позичальника із заявою до банку.</w:t>
      </w:r>
    </w:p>
    <w:p w14:paraId="13D998DF" w14:textId="77777777" w:rsidR="00DB2C6E" w:rsidRPr="00DB2C6E" w:rsidRDefault="00DB2C6E" w:rsidP="00DB2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b/>
          <w:bCs/>
          <w:sz w:val="24"/>
          <w:szCs w:val="24"/>
          <w:lang w:eastAsia="uk-UA"/>
        </w:rPr>
        <w:t>🔗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Офіційний Порядок компенсації (Чернівецька ОВА):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10" w:tgtFrame="_blank" w:history="1">
        <w:r w:rsidRPr="00DB2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https://bukoda.gov.ua/npas/pro-zatverdzhennia-poriadku-nadannia-kompensatsii...</w:t>
        </w:r>
      </w:hyperlink>
    </w:p>
    <w:p w14:paraId="1DCA5C7C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Місцева підтримка у Чернівецькій міській ТГ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Окремий міський механізм підтримки учасників програми «єОселя», який передбачає компенсацію частини першого обов'язкового внеску.</w:t>
      </w:r>
    </w:p>
    <w:p w14:paraId="774AC0BC" w14:textId="77777777" w:rsidR="00DB2C6E" w:rsidRPr="00DB2C6E" w:rsidRDefault="00DB2C6E" w:rsidP="00DB2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Категорії: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учасники бойових дій (УБД) та особи з інвалідністю III групи внаслідок війни.</w:t>
      </w:r>
    </w:p>
    <w:p w14:paraId="09D0D546" w14:textId="77777777" w:rsidR="00DB2C6E" w:rsidRPr="00DB2C6E" w:rsidRDefault="00DB2C6E" w:rsidP="00DB2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допомоги: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виплата 1/5 частини (20%) обов'язкового першого внеску за житло, але не більше 165 тис. гривень.</w:t>
      </w:r>
    </w:p>
    <w:p w14:paraId="2B92A457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ПРОГРАМА «єВІДНОВЛЕННЯ» ТА ЖИТЛОВІ ВАУЧЕРИ ДЛЯ ТОТ</w:t>
      </w:r>
    </w:p>
    <w:p w14:paraId="33B76324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Компенсація за пошкоджене чи знищене майно «єВідновлення»</w:t>
      </w:r>
    </w:p>
    <w:p w14:paraId="1D632523" w14:textId="77777777" w:rsidR="00DB2C6E" w:rsidRPr="00DB2C6E" w:rsidRDefault="00DB2C6E" w:rsidP="00DB2C6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Отримувачі: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власники пошкоджених/зруйнованих будинків та квартир внаслідок війни. Першочергове право на розгляд заяв надається ветеранам, УБД, особам з інвалідністю, багатодітним родинам.</w:t>
      </w:r>
    </w:p>
    <w:p w14:paraId="7F946702" w14:textId="77777777" w:rsidR="00DB2C6E" w:rsidRPr="00DB2C6E" w:rsidRDefault="00DB2C6E" w:rsidP="00DB2C6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Алгоритм: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подання повідомлення про майно в «Дії» </w:t>
      </w:r>
      <w:r w:rsidRPr="00DB2C6E">
        <w:rPr>
          <w:rFonts w:ascii="Segoe UI Symbol" w:eastAsia="Times New Roman" w:hAnsi="Segoe UI Symbol" w:cs="Segoe UI Symbol"/>
          <w:sz w:val="24"/>
          <w:szCs w:val="24"/>
          <w:lang w:eastAsia="uk-UA"/>
        </w:rPr>
        <w:t>➔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подача заяви на допомогу </w:t>
      </w:r>
      <w:r w:rsidRPr="00DB2C6E">
        <w:rPr>
          <w:rFonts w:ascii="Segoe UI Symbol" w:eastAsia="Times New Roman" w:hAnsi="Segoe UI Symbol" w:cs="Segoe UI Symbol"/>
          <w:sz w:val="24"/>
          <w:szCs w:val="24"/>
          <w:lang w:eastAsia="uk-UA"/>
        </w:rPr>
        <w:t>➔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комісійне обстеження місцевою радою </w:t>
      </w:r>
      <w:r w:rsidRPr="00DB2C6E">
        <w:rPr>
          <w:rFonts w:ascii="Segoe UI Symbol" w:eastAsia="Times New Roman" w:hAnsi="Segoe UI Symbol" w:cs="Segoe UI Symbol"/>
          <w:sz w:val="24"/>
          <w:szCs w:val="24"/>
          <w:lang w:eastAsia="uk-UA"/>
        </w:rPr>
        <w:t>➔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виплата коштів на ремонт на спецкартку або формування Житлового Сертифіката на купівлю житла в «Дії».</w:t>
      </w:r>
    </w:p>
    <w:p w14:paraId="7B40B9E0" w14:textId="77777777" w:rsidR="00DB2C6E" w:rsidRPr="00DB2C6E" w:rsidRDefault="00DB2C6E" w:rsidP="00DB2C6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b/>
          <w:bCs/>
          <w:sz w:val="24"/>
          <w:szCs w:val="24"/>
          <w:lang w:eastAsia="uk-UA"/>
        </w:rPr>
        <w:t>🔗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Портал єВідновлення: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11" w:tgtFrame="_blank" w:history="1">
        <w:r w:rsidRPr="00DB2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https://erecovery.diia.gov.ua/</w:t>
        </w:r>
      </w:hyperlink>
    </w:p>
    <w:p w14:paraId="7D27B3D8" w14:textId="532990B9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Програма Державних Житлових Ваучерів </w:t>
      </w:r>
      <w:r w:rsidR="007663A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 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Постанов</w:t>
      </w:r>
      <w:r w:rsidR="007663A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ою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КМУ № 1176</w:t>
      </w:r>
    </w:p>
    <w:p w14:paraId="772B4DD7" w14:textId="0D7BB734" w:rsidR="00DB2C6E" w:rsidRDefault="00DB2C6E" w:rsidP="00DB2C6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Суть програми: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ВПО, </w:t>
      </w:r>
      <w:r w:rsidR="00534E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перемістилися/проживали </w:t>
      </w:r>
      <w:r w:rsidR="00534E01"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тимчасово окупованій території (ТОТ)</w:t>
      </w:r>
      <w:r w:rsidR="00534E0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34E01"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34E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числа </w:t>
      </w:r>
      <w:r w:rsidR="00431543" w:rsidRPr="00A0555F">
        <w:rPr>
          <w:rFonts w:ascii="Times New Roman" w:hAnsi="Times New Roman" w:cs="Times New Roman"/>
          <w:sz w:val="24"/>
          <w:szCs w:val="24"/>
        </w:rPr>
        <w:t>УБД та ос</w:t>
      </w:r>
      <w:r w:rsidR="00131CCB">
        <w:rPr>
          <w:rFonts w:ascii="Times New Roman" w:hAnsi="Times New Roman" w:cs="Times New Roman"/>
          <w:sz w:val="24"/>
          <w:szCs w:val="24"/>
        </w:rPr>
        <w:t>іб</w:t>
      </w:r>
      <w:r w:rsidR="00431543" w:rsidRPr="00A0555F">
        <w:rPr>
          <w:rFonts w:ascii="Times New Roman" w:hAnsi="Times New Roman" w:cs="Times New Roman"/>
          <w:sz w:val="24"/>
          <w:szCs w:val="24"/>
        </w:rPr>
        <w:t xml:space="preserve"> з інвалідністю внаслідок війни</w:t>
      </w:r>
      <w:r w:rsidR="00534E01">
        <w:rPr>
          <w:rFonts w:ascii="Times New Roman" w:hAnsi="Times New Roman" w:cs="Times New Roman"/>
          <w:sz w:val="24"/>
          <w:szCs w:val="24"/>
        </w:rPr>
        <w:t>,</w:t>
      </w:r>
      <w:r w:rsidR="00431543">
        <w:rPr>
          <w:rFonts w:ascii="Times New Roman" w:hAnsi="Times New Roman" w:cs="Times New Roman"/>
          <w:sz w:val="24"/>
          <w:szCs w:val="24"/>
        </w:rPr>
        <w:t xml:space="preserve"> </w:t>
      </w:r>
      <w:r w:rsidR="00431543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отримання 2 млн грн.</w:t>
      </w:r>
    </w:p>
    <w:p w14:paraId="75444C87" w14:textId="4BA29896" w:rsidR="00431543" w:rsidRDefault="00431543" w:rsidP="00431543">
      <w:pPr>
        <w:pStyle w:val="a"/>
        <w:numPr>
          <w:ilvl w:val="0"/>
          <w:numId w:val="8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55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Алгоритм оформлення: </w:t>
      </w:r>
      <w:r w:rsidRPr="00A0555F">
        <w:rPr>
          <w:rFonts w:ascii="Times New Roman" w:hAnsi="Times New Roman" w:cs="Times New Roman"/>
          <w:sz w:val="24"/>
          <w:szCs w:val="24"/>
          <w:lang w:val="uk-UA"/>
        </w:rPr>
        <w:t xml:space="preserve"> подання заяви на житловий ваучер через «Дію», ЦНАП або нотаріуса </w:t>
      </w:r>
      <w:r w:rsidRPr="00A0555F">
        <w:rPr>
          <w:rFonts w:ascii="Segoe UI Symbol" w:hAnsi="Segoe UI Symbol" w:cs="Segoe UI Symbol"/>
          <w:sz w:val="24"/>
          <w:szCs w:val="24"/>
          <w:lang w:val="uk-UA"/>
        </w:rPr>
        <w:t>➔</w:t>
      </w:r>
      <w:r w:rsidRPr="00A0555F">
        <w:rPr>
          <w:rFonts w:ascii="Times New Roman" w:hAnsi="Times New Roman" w:cs="Times New Roman"/>
          <w:sz w:val="24"/>
          <w:szCs w:val="24"/>
          <w:lang w:val="uk-UA"/>
        </w:rPr>
        <w:t xml:space="preserve"> автоматична верифікація через державні реєстри </w:t>
      </w:r>
      <w:r w:rsidRPr="00A0555F">
        <w:rPr>
          <w:rFonts w:ascii="Segoe UI Symbol" w:hAnsi="Segoe UI Symbol" w:cs="Segoe UI Symbol"/>
          <w:sz w:val="24"/>
          <w:szCs w:val="24"/>
          <w:lang w:val="uk-UA"/>
        </w:rPr>
        <w:t>➔</w:t>
      </w:r>
      <w:r w:rsidRPr="00A0555F">
        <w:rPr>
          <w:rFonts w:ascii="Times New Roman" w:hAnsi="Times New Roman" w:cs="Times New Roman"/>
          <w:sz w:val="24"/>
          <w:szCs w:val="24"/>
          <w:lang w:val="uk-UA"/>
        </w:rPr>
        <w:t xml:space="preserve"> розгляд комісією (до 30 днів) </w:t>
      </w:r>
      <w:r w:rsidRPr="00A0555F">
        <w:rPr>
          <w:rFonts w:ascii="Segoe UI Symbol" w:hAnsi="Segoe UI Symbol" w:cs="Segoe UI Symbol"/>
          <w:sz w:val="24"/>
          <w:szCs w:val="24"/>
          <w:lang w:val="uk-UA"/>
        </w:rPr>
        <w:t>➔</w:t>
      </w:r>
      <w:r w:rsidRPr="00A0555F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електронного ваучера </w:t>
      </w:r>
      <w:r w:rsidR="00534E01">
        <w:rPr>
          <w:rFonts w:ascii="Times New Roman" w:hAnsi="Times New Roman" w:cs="Times New Roman"/>
          <w:sz w:val="24"/>
          <w:szCs w:val="24"/>
          <w:lang w:val="uk-UA"/>
        </w:rPr>
        <w:t>у Дії.</w:t>
      </w:r>
    </w:p>
    <w:p w14:paraId="235B4353" w14:textId="77777777" w:rsidR="00431543" w:rsidRPr="00A0555F" w:rsidRDefault="00431543" w:rsidP="00431543">
      <w:pPr>
        <w:pStyle w:val="a"/>
        <w:numPr>
          <w:ilvl w:val="0"/>
          <w:numId w:val="8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5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Використання: </w:t>
      </w:r>
      <w:r w:rsidRPr="00A0555F">
        <w:rPr>
          <w:rFonts w:ascii="Times New Roman" w:hAnsi="Times New Roman" w:cs="Times New Roman"/>
          <w:sz w:val="24"/>
          <w:szCs w:val="24"/>
          <w:lang w:val="uk-UA"/>
        </w:rPr>
        <w:t xml:space="preserve"> ваучер використовується для купівлі квартири/будинку, інвестування в будівництво, першого внеску або погашення платежів за іпотекою (в т.ч. через «єОселя»).</w:t>
      </w:r>
    </w:p>
    <w:p w14:paraId="376DB81F" w14:textId="105CB1B8" w:rsidR="007663AF" w:rsidRPr="007663AF" w:rsidRDefault="007663AF" w:rsidP="007663AF">
      <w:pPr>
        <w:pStyle w:val="a7"/>
        <w:numPr>
          <w:ilvl w:val="0"/>
          <w:numId w:val="8"/>
        </w:numPr>
        <w:spacing w:before="60"/>
        <w:rPr>
          <w:sz w:val="24"/>
          <w:szCs w:val="24"/>
        </w:rPr>
      </w:pPr>
      <w:r w:rsidRPr="007663AF">
        <w:rPr>
          <w:rFonts w:ascii="Segoe UI Emoji" w:hAnsi="Segoe UI Emoji" w:cs="Segoe UI Emoji"/>
          <w:b/>
          <w:sz w:val="24"/>
          <w:szCs w:val="24"/>
        </w:rPr>
        <w:t>🔗</w:t>
      </w:r>
      <w:r w:rsidRPr="007663AF">
        <w:rPr>
          <w:rFonts w:ascii="Times New Roman" w:hAnsi="Times New Roman" w:cs="Times New Roman"/>
          <w:b/>
          <w:sz w:val="24"/>
          <w:szCs w:val="24"/>
        </w:rPr>
        <w:t xml:space="preserve"> Постанова КМУ № 1176:</w:t>
      </w:r>
      <w:r w:rsidRPr="007663AF">
        <w:rPr>
          <w:b/>
          <w:sz w:val="24"/>
          <w:szCs w:val="24"/>
        </w:rPr>
        <w:t xml:space="preserve"> </w:t>
      </w:r>
      <w:r w:rsidRPr="00AB11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https://zakon.rada.gov.ua/laws/find</w:t>
      </w:r>
    </w:p>
    <w:p w14:paraId="2CD6B3A3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ДЕРЖАВНІ ВИПЛАТИ ДЛЯ ВПО</w:t>
      </w:r>
    </w:p>
    <w:p w14:paraId="4F740DE8" w14:textId="1CD6B4B4" w:rsidR="00C73D8C" w:rsidRPr="00C73D8C" w:rsidRDefault="00C73D8C" w:rsidP="00C73D8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73D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Допомога на проживання для ВПО за Постановою КМУ № 332</w:t>
      </w:r>
    </w:p>
    <w:p w14:paraId="4E3E80CE" w14:textId="3EEC3404" w:rsidR="00C73D8C" w:rsidRPr="00C73D8C" w:rsidRDefault="00C73D8C" w:rsidP="00C73D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3D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виплат:</w:t>
      </w:r>
      <w:r w:rsidRPr="00C73D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3000 грн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C73D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осіб з інвалідністю та дітей; 2000 грн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C73D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інших категорій ВПО.</w:t>
      </w:r>
    </w:p>
    <w:p w14:paraId="4EE045C9" w14:textId="77777777" w:rsidR="00C73D8C" w:rsidRPr="00C73D8C" w:rsidRDefault="00C73D8C" w:rsidP="00C73D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3D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оформити:</w:t>
      </w:r>
      <w:r w:rsidRPr="00C73D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подання заяви через «Дію» або особисте звернення до ЦНАПу / органу соцзахисту за місцем фактичного проживання.</w:t>
      </w:r>
    </w:p>
    <w:p w14:paraId="7C5A065E" w14:textId="77777777" w:rsidR="00C73D8C" w:rsidRDefault="00C73D8C" w:rsidP="00C73D8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3D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Необхідні документи:</w:t>
      </w:r>
      <w:r w:rsidRPr="00C73D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паспорт та код; довідка про взяття на облік ВПО; свідоцтво про народження дитини (за потреби); медичний висновок або довідка МСЕК (для осіб з інвалідністю).</w:t>
      </w:r>
    </w:p>
    <w:p w14:paraId="59EE2892" w14:textId="10F932E0" w:rsidR="00C73D8C" w:rsidRPr="007663AF" w:rsidRDefault="00C73D8C" w:rsidP="007663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3D8C">
        <w:rPr>
          <w:rFonts w:ascii="Segoe UI Emoji" w:eastAsia="Times New Roman" w:hAnsi="Segoe UI Emoji" w:cs="Segoe UI Emoji"/>
          <w:sz w:val="24"/>
          <w:szCs w:val="24"/>
          <w:lang w:eastAsia="uk-UA"/>
        </w:rPr>
        <w:t>🔗</w:t>
      </w:r>
      <w:r w:rsidRPr="00C73D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73D8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Постанова КМУ № 332:</w:t>
      </w:r>
      <w:r w:rsidRPr="007663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663A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https://zakon.rada.gov.ua/laws/show/332-2022-%D0%BF</w:t>
      </w:r>
    </w:p>
    <w:p w14:paraId="5F481F33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ТИМЧАСОВЕ ПОСЕЛЕННЯ ТА ФОНД ТИМЧАСОВОГО ЖИТЛА (ФТЖ)</w:t>
      </w:r>
    </w:p>
    <w:p w14:paraId="1031D73F" w14:textId="435AB8CA" w:rsidR="00C73D8C" w:rsidRDefault="00C73D8C" w:rsidP="007663AF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D8C">
        <w:rPr>
          <w:rFonts w:ascii="Times New Roman" w:hAnsi="Times New Roman" w:cs="Times New Roman"/>
          <w:b/>
          <w:bCs/>
          <w:sz w:val="24"/>
          <w:szCs w:val="24"/>
        </w:rPr>
        <w:t>Надання житлових приміщень з фондів житла для тимчасового проживання ВПО за Постановою КМУ № 495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6FF32E" w14:textId="77777777" w:rsidR="007663AF" w:rsidRPr="00C73D8C" w:rsidRDefault="007663AF" w:rsidP="007663AF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B4461" w14:textId="2F613D24" w:rsidR="00C73D8C" w:rsidRPr="007663AF" w:rsidRDefault="00C73D8C" w:rsidP="007663AF">
      <w:pPr>
        <w:pStyle w:val="a"/>
        <w:numPr>
          <w:ilvl w:val="0"/>
          <w:numId w:val="12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D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Умови програми: </w:t>
      </w:r>
      <w:r w:rsidRPr="00C73D8C">
        <w:rPr>
          <w:rFonts w:ascii="Times New Roman" w:hAnsi="Times New Roman" w:cs="Times New Roman"/>
          <w:sz w:val="24"/>
          <w:szCs w:val="24"/>
          <w:lang w:val="uk-UA"/>
        </w:rPr>
        <w:t xml:space="preserve"> право на безкоштовне проживання терміном до 1 року (з </w:t>
      </w:r>
      <w:r w:rsidR="007663A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663AF">
        <w:rPr>
          <w:rFonts w:ascii="Times New Roman" w:hAnsi="Times New Roman" w:cs="Times New Roman"/>
          <w:sz w:val="24"/>
          <w:szCs w:val="24"/>
          <w:lang w:val="uk-UA"/>
        </w:rPr>
        <w:t>можливістю продовження за умови відсутності іншого житла). Пріоритет надається багатодітним родинам, сім'ям з дітьми, особам з інвалідністю, ветеранам війни та УБД.</w:t>
      </w:r>
    </w:p>
    <w:p w14:paraId="281B3BCB" w14:textId="0A2639F5" w:rsidR="00C73D8C" w:rsidRPr="00C73D8C" w:rsidRDefault="00C73D8C" w:rsidP="007663AF">
      <w:pPr>
        <w:pStyle w:val="a"/>
        <w:numPr>
          <w:ilvl w:val="0"/>
          <w:numId w:val="12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D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Алгоритм дій: </w:t>
      </w:r>
      <w:r w:rsidRPr="00C73D8C">
        <w:rPr>
          <w:rFonts w:ascii="Times New Roman" w:hAnsi="Times New Roman" w:cs="Times New Roman"/>
          <w:sz w:val="24"/>
          <w:szCs w:val="24"/>
          <w:lang w:val="uk-UA"/>
        </w:rPr>
        <w:t xml:space="preserve"> подання заяви до уповноваженого органу (місцевої ради або ЦНАПу) </w:t>
      </w:r>
      <w:r w:rsidRPr="00C73D8C">
        <w:rPr>
          <w:rFonts w:ascii="Segoe UI Symbol" w:hAnsi="Segoe UI Symbol" w:cs="Segoe UI Symbol"/>
          <w:sz w:val="24"/>
          <w:szCs w:val="24"/>
          <w:lang w:val="uk-UA"/>
        </w:rPr>
        <w:t>➔</w:t>
      </w:r>
      <w:r w:rsidRPr="00C73D8C">
        <w:rPr>
          <w:rFonts w:ascii="Times New Roman" w:hAnsi="Times New Roman" w:cs="Times New Roman"/>
          <w:sz w:val="24"/>
          <w:szCs w:val="24"/>
          <w:lang w:val="uk-UA"/>
        </w:rPr>
        <w:t xml:space="preserve"> нарахування балів за системою оцінки потреб </w:t>
      </w:r>
      <w:r w:rsidRPr="00C73D8C">
        <w:rPr>
          <w:rFonts w:ascii="Segoe UI Symbol" w:hAnsi="Segoe UI Symbol" w:cs="Segoe UI Symbol"/>
          <w:sz w:val="24"/>
          <w:szCs w:val="24"/>
          <w:lang w:val="uk-UA"/>
        </w:rPr>
        <w:t>➔</w:t>
      </w:r>
      <w:r w:rsidRPr="00C73D8C">
        <w:rPr>
          <w:rFonts w:ascii="Times New Roman" w:hAnsi="Times New Roman" w:cs="Times New Roman"/>
          <w:sz w:val="24"/>
          <w:szCs w:val="24"/>
          <w:lang w:val="uk-UA"/>
        </w:rPr>
        <w:t xml:space="preserve"> прийняття рішення про надання житла </w:t>
      </w:r>
      <w:r w:rsidRPr="00C73D8C">
        <w:rPr>
          <w:rFonts w:ascii="Segoe UI Symbol" w:hAnsi="Segoe UI Symbol" w:cs="Segoe UI Symbol"/>
          <w:sz w:val="24"/>
          <w:szCs w:val="24"/>
          <w:lang w:val="uk-UA"/>
        </w:rPr>
        <w:t>➔</w:t>
      </w:r>
      <w:r w:rsidRPr="00C73D8C">
        <w:rPr>
          <w:rFonts w:ascii="Times New Roman" w:hAnsi="Times New Roman" w:cs="Times New Roman"/>
          <w:sz w:val="24"/>
          <w:szCs w:val="24"/>
          <w:lang w:val="uk-UA"/>
        </w:rPr>
        <w:t xml:space="preserve"> вида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C73D8C">
        <w:rPr>
          <w:rFonts w:ascii="Times New Roman" w:hAnsi="Times New Roman" w:cs="Times New Roman"/>
          <w:sz w:val="24"/>
          <w:szCs w:val="24"/>
          <w:lang w:val="uk-UA"/>
        </w:rPr>
        <w:t>а ордера.</w:t>
      </w:r>
    </w:p>
    <w:p w14:paraId="37D1AC92" w14:textId="063EC6C6" w:rsidR="00C73D8C" w:rsidRDefault="00C73D8C" w:rsidP="007663AF">
      <w:pPr>
        <w:pStyle w:val="a"/>
        <w:numPr>
          <w:ilvl w:val="0"/>
          <w:numId w:val="12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D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Документи: </w:t>
      </w:r>
      <w:r w:rsidRPr="00C73D8C">
        <w:rPr>
          <w:rFonts w:ascii="Times New Roman" w:hAnsi="Times New Roman" w:cs="Times New Roman"/>
          <w:sz w:val="24"/>
          <w:szCs w:val="24"/>
          <w:lang w:val="uk-UA"/>
        </w:rPr>
        <w:t xml:space="preserve"> заява встановленого зразка; копії документів, що посвідчують особу; копії довідок ВПО всіх членів родини; документи, що підтверджують пільговий статус (посвідчення УБД, ветерана, багатодітної сім'ї тощо).</w:t>
      </w:r>
    </w:p>
    <w:p w14:paraId="01D61E02" w14:textId="079BA0BC" w:rsidR="00C73D8C" w:rsidRPr="007663AF" w:rsidRDefault="00C73D8C" w:rsidP="007663AF">
      <w:pPr>
        <w:pStyle w:val="a"/>
        <w:numPr>
          <w:ilvl w:val="0"/>
          <w:numId w:val="12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3D8C">
        <w:rPr>
          <w:rFonts w:ascii="Segoe UI Emoji" w:hAnsi="Segoe UI Emoji" w:cs="Segoe UI Emoji"/>
          <w:b/>
          <w:sz w:val="24"/>
          <w:szCs w:val="24"/>
        </w:rPr>
        <w:t>🔗</w:t>
      </w:r>
      <w:r w:rsidRPr="00C73D8C">
        <w:rPr>
          <w:rFonts w:ascii="Times New Roman" w:hAnsi="Times New Roman" w:cs="Times New Roman"/>
          <w:b/>
          <w:sz w:val="24"/>
          <w:szCs w:val="24"/>
        </w:rPr>
        <w:t xml:space="preserve"> Постанова КМУ № 495: </w:t>
      </w:r>
      <w:hyperlink r:id="rId12" w:history="1">
        <w:r w:rsidR="007663AF" w:rsidRPr="00842724">
          <w:rPr>
            <w:rStyle w:val="a5"/>
            <w:rFonts w:ascii="Times New Roman" w:hAnsi="Times New Roman" w:cs="Times New Roman"/>
            <w:sz w:val="24"/>
            <w:szCs w:val="24"/>
          </w:rPr>
          <w:t>https://zakon.rada.gov.ua/laws/show/495-2022-%D0%BF</w:t>
        </w:r>
      </w:hyperlink>
    </w:p>
    <w:p w14:paraId="548F53C6" w14:textId="77777777" w:rsidR="007663AF" w:rsidRPr="00C73D8C" w:rsidRDefault="007663AF" w:rsidP="00E42D68">
      <w:pPr>
        <w:pStyle w:val="a"/>
        <w:numPr>
          <w:ilvl w:val="0"/>
          <w:numId w:val="0"/>
        </w:numPr>
        <w:spacing w:after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BC1717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2C6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ДЕ ОТРИМАТИ ДОПОМОГУ ТА КОНСУЛЬТАЦІЮ?</w:t>
      </w:r>
    </w:p>
    <w:p w14:paraId="4ECEB4E8" w14:textId="77777777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sz w:val="24"/>
          <w:szCs w:val="24"/>
          <w:lang w:eastAsia="uk-UA"/>
        </w:rPr>
        <w:t>📞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ГАРЯЧІ ЛІНІЇ ТА АДРЕСИ ДЛЯ ЗВЕРНЕНЬ</w:t>
      </w:r>
    </w:p>
    <w:p w14:paraId="478925D5" w14:textId="77777777" w:rsidR="00C73D8C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отримання детальної інформації, консультацій щодо житлових програм, виплат та поселення звертайтеся: </w:t>
      </w:r>
    </w:p>
    <w:p w14:paraId="52F7CB3E" w14:textId="073CEE28" w:rsidR="00C73D8C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sz w:val="24"/>
          <w:szCs w:val="24"/>
          <w:lang w:eastAsia="uk-UA"/>
        </w:rPr>
        <w:t>☎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Гаряча лінія Чернівецької ОВА: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0 800 33 52 56 </w:t>
      </w:r>
      <w:r w:rsidRPr="00DB2C6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(безкоштовно з усіх телефонів по Україні)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6AFF032B" w14:textId="27390EC1" w:rsidR="00DB2C6E" w:rsidRPr="00DB2C6E" w:rsidRDefault="00DB2C6E" w:rsidP="00DB2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C6E">
        <w:rPr>
          <w:rFonts w:ascii="Segoe UI Emoji" w:eastAsia="Times New Roman" w:hAnsi="Segoe UI Emoji" w:cs="Segoe UI Emoji"/>
          <w:sz w:val="24"/>
          <w:szCs w:val="24"/>
          <w:lang w:eastAsia="uk-UA"/>
        </w:rPr>
        <w:t>🏢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2C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Департамент соціального захисту населення Чернівецької ОВА:</w:t>
      </w:r>
      <w:r w:rsidRPr="00DB2C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вул. Головна, 245, м. Чернівці, 58000</w:t>
      </w:r>
    </w:p>
    <w:p w14:paraId="5D86308F" w14:textId="77777777" w:rsidR="002000A2" w:rsidRDefault="002000A2"/>
    <w:sectPr w:rsidR="002000A2" w:rsidSect="00E42D6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6430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A6B11"/>
    <w:multiLevelType w:val="multilevel"/>
    <w:tmpl w:val="5DC4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3461F"/>
    <w:multiLevelType w:val="multilevel"/>
    <w:tmpl w:val="9FFC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3162E"/>
    <w:multiLevelType w:val="multilevel"/>
    <w:tmpl w:val="1B6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5573"/>
    <w:multiLevelType w:val="hybridMultilevel"/>
    <w:tmpl w:val="A8CC48B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24BC0"/>
    <w:multiLevelType w:val="multilevel"/>
    <w:tmpl w:val="731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420AC"/>
    <w:multiLevelType w:val="multilevel"/>
    <w:tmpl w:val="582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424D5"/>
    <w:multiLevelType w:val="multilevel"/>
    <w:tmpl w:val="868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77CAE"/>
    <w:multiLevelType w:val="multilevel"/>
    <w:tmpl w:val="EF3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D203E"/>
    <w:multiLevelType w:val="multilevel"/>
    <w:tmpl w:val="678E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63C91"/>
    <w:multiLevelType w:val="multilevel"/>
    <w:tmpl w:val="9D6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865B8"/>
    <w:multiLevelType w:val="multilevel"/>
    <w:tmpl w:val="407E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DC"/>
    <w:rsid w:val="00015DDC"/>
    <w:rsid w:val="00131CCB"/>
    <w:rsid w:val="002000A2"/>
    <w:rsid w:val="002253E2"/>
    <w:rsid w:val="00431543"/>
    <w:rsid w:val="00534E01"/>
    <w:rsid w:val="005A4C5B"/>
    <w:rsid w:val="007663AF"/>
    <w:rsid w:val="007D4CCB"/>
    <w:rsid w:val="00A0555F"/>
    <w:rsid w:val="00AB11CF"/>
    <w:rsid w:val="00C73D8C"/>
    <w:rsid w:val="00DB2C6E"/>
    <w:rsid w:val="00E4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62FA"/>
  <w15:chartTrackingRefBased/>
  <w15:docId w15:val="{95058EA3-F7CA-4624-A543-9387BFB0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DB2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DB2C6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0"/>
    <w:uiPriority w:val="99"/>
    <w:semiHidden/>
    <w:unhideWhenUsed/>
    <w:rsid w:val="00DB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1"/>
    <w:uiPriority w:val="99"/>
    <w:unhideWhenUsed/>
    <w:rsid w:val="00DB2C6E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C73D8C"/>
    <w:pPr>
      <w:numPr>
        <w:numId w:val="11"/>
      </w:numPr>
      <w:spacing w:after="200" w:line="276" w:lineRule="auto"/>
      <w:contextualSpacing/>
    </w:pPr>
    <w:rPr>
      <w:rFonts w:ascii="Arial" w:eastAsiaTheme="minorEastAsia" w:hAnsi="Arial"/>
      <w:color w:val="2B2B2B"/>
      <w:sz w:val="20"/>
      <w:lang w:val="en-US"/>
    </w:rPr>
  </w:style>
  <w:style w:type="character" w:styleId="a6">
    <w:name w:val="Unresolved Mention"/>
    <w:basedOn w:val="a1"/>
    <w:uiPriority w:val="99"/>
    <w:semiHidden/>
    <w:unhideWhenUsed/>
    <w:rsid w:val="007663AF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76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eosele.com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https://zakon.rada.gov.ua/laws/show/280-2018-%D0%BF" TargetMode="External"/><Relationship Id="rId12" Type="http://schemas.openxmlformats.org/officeDocument/2006/relationships/hyperlink" Target="https://zakon.rada.gov.ua/laws/show/495-202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https://zakon.rada.gov.ua/laws/show/1225-2024-%D0%BF" TargetMode="External"/><Relationship Id="rId11" Type="http://schemas.openxmlformats.org/officeDocument/2006/relationships/hyperlink" Target="https://erecovery.diia.go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https://bukoda.gov.ua/npas/pro-zatverdzhennia-poriadku-nadannia-kompensatsii.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ttps://zakon.rada.gov.ua/laws/show/751-2024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1827-0BC2-44BA-B8DB-AB0EDEC6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5362</Words>
  <Characters>3057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vrdsg-1</dc:creator>
  <cp:keywords/>
  <dc:description/>
  <cp:lastModifiedBy>vrdsg-1</cp:lastModifiedBy>
  <cp:revision>9</cp:revision>
  <cp:lastPrinted>2026-07-15T07:32:00Z</cp:lastPrinted>
  <dcterms:created xsi:type="dcterms:W3CDTF">2026-07-15T06:26:00Z</dcterms:created>
  <dcterms:modified xsi:type="dcterms:W3CDTF">2026-07-15T08:48:00Z</dcterms:modified>
</cp:coreProperties>
</file>