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D3" w:rsidRPr="00A74997" w:rsidRDefault="00F73A5A" w:rsidP="005E26D3">
      <w:pPr>
        <w:spacing w:before="120" w:after="12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73A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Оголошення </w:t>
      </w:r>
    </w:p>
    <w:p w:rsidR="00CE1B48" w:rsidRDefault="00F73A5A" w:rsidP="00124DA2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997">
        <w:rPr>
          <w:rFonts w:ascii="Times New Roman" w:hAnsi="Times New Roman"/>
          <w:sz w:val="24"/>
          <w:szCs w:val="24"/>
        </w:rPr>
        <w:t>Чернівецька обласна державна адміністрація (обласна військова адміністрація) інформує про початок роботи над підготовк</w:t>
      </w:r>
      <w:r w:rsidR="005E26D3" w:rsidRPr="00A74997">
        <w:rPr>
          <w:rFonts w:ascii="Times New Roman" w:hAnsi="Times New Roman"/>
          <w:sz w:val="24"/>
          <w:szCs w:val="24"/>
        </w:rPr>
        <w:t xml:space="preserve">ою </w:t>
      </w:r>
      <w:r w:rsidRPr="00A74997">
        <w:rPr>
          <w:rFonts w:ascii="Times New Roman" w:hAnsi="Times New Roman"/>
          <w:sz w:val="24"/>
          <w:szCs w:val="24"/>
        </w:rPr>
        <w:t>змін до Стратегії розвитку Чернівецької області на період до 2027 року</w:t>
      </w:r>
      <w:r w:rsidR="005E26D3" w:rsidRPr="00A74997">
        <w:rPr>
          <w:rFonts w:ascii="Times New Roman" w:hAnsi="Times New Roman"/>
          <w:sz w:val="24"/>
          <w:szCs w:val="24"/>
        </w:rPr>
        <w:t xml:space="preserve"> (далі – Стратегія), схваленої рішенням 36-ї сесії обласної ради </w:t>
      </w:r>
      <w:r w:rsidR="005E26D3" w:rsidRPr="00A74997">
        <w:rPr>
          <w:rFonts w:ascii="Times New Roman" w:hAnsi="Times New Roman"/>
          <w:sz w:val="24"/>
          <w:szCs w:val="24"/>
          <w:lang w:val="en-US"/>
        </w:rPr>
        <w:t>V</w:t>
      </w:r>
      <w:r w:rsidR="005E26D3" w:rsidRPr="00A74997">
        <w:rPr>
          <w:rFonts w:ascii="Times New Roman" w:hAnsi="Times New Roman"/>
          <w:sz w:val="24"/>
          <w:szCs w:val="24"/>
        </w:rPr>
        <w:t>І</w:t>
      </w:r>
      <w:r w:rsidR="005E26D3" w:rsidRPr="00A74997">
        <w:rPr>
          <w:rFonts w:ascii="Times New Roman" w:hAnsi="Times New Roman"/>
          <w:sz w:val="24"/>
          <w:szCs w:val="24"/>
          <w:lang w:val="en-US"/>
        </w:rPr>
        <w:t>I</w:t>
      </w:r>
      <w:r w:rsidR="005E26D3" w:rsidRPr="00A74997">
        <w:rPr>
          <w:rFonts w:ascii="Times New Roman" w:hAnsi="Times New Roman"/>
          <w:sz w:val="24"/>
          <w:szCs w:val="24"/>
        </w:rPr>
        <w:t xml:space="preserve"> скл</w:t>
      </w:r>
      <w:r w:rsidR="00495399">
        <w:rPr>
          <w:rFonts w:ascii="Times New Roman" w:hAnsi="Times New Roman"/>
          <w:sz w:val="24"/>
          <w:szCs w:val="24"/>
        </w:rPr>
        <w:t>икання від 04.02.2020 № 1-36/20</w:t>
      </w:r>
      <w:r w:rsidR="005E26D3" w:rsidRPr="00A74997">
        <w:rPr>
          <w:rFonts w:ascii="Times New Roman" w:hAnsi="Times New Roman"/>
          <w:sz w:val="24"/>
          <w:szCs w:val="24"/>
        </w:rPr>
        <w:t>.</w:t>
      </w:r>
      <w:r w:rsidR="007F1B8B">
        <w:rPr>
          <w:rFonts w:ascii="Times New Roman" w:hAnsi="Times New Roman"/>
          <w:sz w:val="24"/>
          <w:szCs w:val="24"/>
        </w:rPr>
        <w:t xml:space="preserve"> </w:t>
      </w:r>
    </w:p>
    <w:p w:rsidR="005E26D3" w:rsidRPr="00A74997" w:rsidRDefault="007F1B8B" w:rsidP="00124DA2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Детально за посиланням: </w:t>
      </w:r>
      <w:hyperlink r:id="rId8" w:history="1">
        <w:r w:rsidRPr="00840015">
          <w:rPr>
            <w:rStyle w:val="a5"/>
            <w:rFonts w:ascii="Times New Roman" w:eastAsia="Times New Roman" w:hAnsi="Times New Roman"/>
            <w:lang w:eastAsia="ru-RU"/>
          </w:rPr>
          <w:t>https://bukoda.gov.ua/storage/app/sites/23/uploaded-files/strategia-chernivetska-2027.pdf</w:t>
        </w:r>
      </w:hyperlink>
      <w:r>
        <w:rPr>
          <w:rFonts w:ascii="Times New Roman" w:eastAsia="Times New Roman" w:hAnsi="Times New Roman"/>
          <w:lang w:eastAsia="ru-RU"/>
        </w:rPr>
        <w:t xml:space="preserve">. </w:t>
      </w:r>
    </w:p>
    <w:p w:rsidR="00A74997" w:rsidRPr="00A74997" w:rsidRDefault="00495399" w:rsidP="00A74997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Підготовка змін до</w:t>
      </w:r>
      <w:r w:rsidR="005E26D3" w:rsidRPr="00A74997">
        <w:rPr>
          <w:rFonts w:ascii="Times New Roman" w:hAnsi="Times New Roman"/>
          <w:sz w:val="24"/>
          <w:szCs w:val="24"/>
        </w:rPr>
        <w:t xml:space="preserve"> Стратегії зумовлен</w:t>
      </w:r>
      <w:r w:rsidR="00B870D9">
        <w:rPr>
          <w:rFonts w:ascii="Times New Roman" w:hAnsi="Times New Roman"/>
          <w:sz w:val="24"/>
          <w:szCs w:val="24"/>
        </w:rPr>
        <w:t>а</w:t>
      </w:r>
      <w:r w:rsidR="005E26D3" w:rsidRPr="00A74997">
        <w:rPr>
          <w:rFonts w:ascii="Times New Roman" w:hAnsi="Times New Roman"/>
          <w:sz w:val="24"/>
          <w:szCs w:val="24"/>
        </w:rPr>
        <w:t xml:space="preserve"> </w:t>
      </w:r>
      <w:r w:rsidR="00F73A5A" w:rsidRPr="00A74997">
        <w:rPr>
          <w:rFonts w:ascii="Times New Roman" w:hAnsi="Times New Roman"/>
          <w:sz w:val="24"/>
          <w:szCs w:val="24"/>
        </w:rPr>
        <w:t>необхідністю врахування наслідків повномасштабного вторгнення рф на територію України та їх впливу на територіальні громади, підвищення безпеки та стійкості до зовнішніх чинників, а також набуття Україною статусу кандидата на членство в ЄС.</w:t>
      </w:r>
    </w:p>
    <w:p w:rsidR="005C7D18" w:rsidRDefault="00F73A5A" w:rsidP="00495399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A74997">
        <w:rPr>
          <w:rFonts w:ascii="Times New Roman" w:hAnsi="Times New Roman"/>
          <w:sz w:val="24"/>
          <w:szCs w:val="24"/>
        </w:rPr>
        <w:t>З метою врахування інтересів суб’єктів державної регіональної політики</w:t>
      </w:r>
      <w:r w:rsidR="00AF1BE2">
        <w:rPr>
          <w:rFonts w:ascii="Times New Roman" w:hAnsi="Times New Roman"/>
          <w:sz w:val="24"/>
          <w:szCs w:val="24"/>
        </w:rPr>
        <w:t xml:space="preserve">, а також представників заінтересованих сторін та </w:t>
      </w:r>
      <w:r w:rsidRPr="00A74997">
        <w:rPr>
          <w:rFonts w:ascii="Times New Roman" w:hAnsi="Times New Roman"/>
          <w:sz w:val="24"/>
          <w:szCs w:val="24"/>
        </w:rPr>
        <w:t xml:space="preserve"> </w:t>
      </w:r>
      <w:r w:rsidR="00AF1BE2">
        <w:rPr>
          <w:rFonts w:ascii="Times New Roman" w:hAnsi="Times New Roman"/>
          <w:sz w:val="24"/>
          <w:szCs w:val="24"/>
        </w:rPr>
        <w:t xml:space="preserve">вигодонабувачів (бенефіціарів) </w:t>
      </w:r>
      <w:r w:rsidRPr="00A74997">
        <w:rPr>
          <w:rFonts w:ascii="Times New Roman" w:hAnsi="Times New Roman"/>
          <w:sz w:val="24"/>
          <w:szCs w:val="24"/>
        </w:rPr>
        <w:t xml:space="preserve">запрошуємо усіх зацікавлених долучитись до роботи над оновленням Стратегії </w:t>
      </w:r>
      <w:r w:rsidR="005E26D3" w:rsidRPr="00A74997">
        <w:rPr>
          <w:rFonts w:ascii="Times New Roman" w:hAnsi="Times New Roman"/>
          <w:sz w:val="24"/>
          <w:szCs w:val="24"/>
        </w:rPr>
        <w:t xml:space="preserve">та </w:t>
      </w:r>
      <w:r w:rsidRPr="00A74997">
        <w:rPr>
          <w:rFonts w:ascii="Times New Roman" w:hAnsi="Times New Roman"/>
          <w:sz w:val="24"/>
          <w:szCs w:val="24"/>
        </w:rPr>
        <w:t xml:space="preserve">у термін </w:t>
      </w:r>
      <w:r w:rsidRPr="00A74997">
        <w:rPr>
          <w:rFonts w:ascii="Times New Roman" w:hAnsi="Times New Roman"/>
          <w:b/>
          <w:sz w:val="24"/>
          <w:szCs w:val="24"/>
        </w:rPr>
        <w:t xml:space="preserve">до </w:t>
      </w:r>
      <w:r w:rsidR="00CE1B48">
        <w:rPr>
          <w:rFonts w:ascii="Times New Roman" w:hAnsi="Times New Roman"/>
          <w:b/>
          <w:sz w:val="24"/>
          <w:szCs w:val="24"/>
        </w:rPr>
        <w:t>2</w:t>
      </w:r>
      <w:r w:rsidRPr="00A74997">
        <w:rPr>
          <w:rFonts w:ascii="Times New Roman" w:hAnsi="Times New Roman"/>
          <w:b/>
          <w:sz w:val="24"/>
          <w:szCs w:val="24"/>
        </w:rPr>
        <w:t>0 вересня 2023 року</w:t>
      </w:r>
      <w:r w:rsidRPr="00A74997">
        <w:rPr>
          <w:rFonts w:ascii="Times New Roman" w:hAnsi="Times New Roman"/>
          <w:sz w:val="24"/>
          <w:szCs w:val="24"/>
        </w:rPr>
        <w:t xml:space="preserve"> надати</w:t>
      </w:r>
      <w:r w:rsidR="005E26D3" w:rsidRPr="00A74997">
        <w:rPr>
          <w:rFonts w:ascii="Times New Roman" w:hAnsi="Times New Roman"/>
          <w:sz w:val="24"/>
          <w:szCs w:val="24"/>
        </w:rPr>
        <w:t xml:space="preserve"> Департаменту регіонального розвитку обласної державної адміністрації (обласної військової адміністрації)</w:t>
      </w:r>
      <w:r w:rsidR="00A74997" w:rsidRPr="00A7499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74997" w:rsidRPr="00A74997">
        <w:rPr>
          <w:rFonts w:ascii="Times New Roman" w:hAnsi="Times New Roman"/>
          <w:sz w:val="24"/>
          <w:szCs w:val="24"/>
        </w:rPr>
        <w:t>(</w:t>
      </w:r>
      <w:r w:rsidR="00A74997" w:rsidRPr="00A74997">
        <w:rPr>
          <w:rFonts w:ascii="Times New Roman" w:hAnsi="Times New Roman"/>
          <w:sz w:val="24"/>
          <w:szCs w:val="24"/>
          <w:lang w:val="en-US"/>
        </w:rPr>
        <w:t>e</w:t>
      </w:r>
      <w:r w:rsidR="00A74997" w:rsidRPr="00A74997">
        <w:rPr>
          <w:rFonts w:ascii="Times New Roman" w:hAnsi="Times New Roman"/>
          <w:sz w:val="24"/>
          <w:szCs w:val="24"/>
        </w:rPr>
        <w:t>-</w:t>
      </w:r>
      <w:r w:rsidR="00A74997" w:rsidRPr="00A74997">
        <w:rPr>
          <w:rFonts w:ascii="Times New Roman" w:hAnsi="Times New Roman"/>
          <w:sz w:val="24"/>
          <w:szCs w:val="24"/>
          <w:lang w:val="en-US"/>
        </w:rPr>
        <w:t>mail</w:t>
      </w:r>
      <w:r w:rsidR="00A74997" w:rsidRPr="00A74997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A74997" w:rsidRPr="004301B7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fr-FR"/>
          </w:rPr>
          <w:t>regdevdep@bukoda.gov.ua</w:t>
        </w:r>
      </w:hyperlink>
      <w:r w:rsidR="00A74997" w:rsidRPr="004301B7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A74997" w:rsidRPr="00A74997">
          <w:rPr>
            <w:rFonts w:ascii="Times New Roman" w:hAnsi="Times New Roman"/>
            <w:sz w:val="24"/>
            <w:szCs w:val="24"/>
            <w:lang w:val="en-US"/>
          </w:rPr>
          <w:t>uek</w:t>
        </w:r>
        <w:r w:rsidR="00A74997" w:rsidRPr="00A74997">
          <w:rPr>
            <w:rFonts w:ascii="Times New Roman" w:hAnsi="Times New Roman"/>
            <w:sz w:val="24"/>
            <w:szCs w:val="24"/>
          </w:rPr>
          <w:t>_</w:t>
        </w:r>
        <w:r w:rsidR="00A74997" w:rsidRPr="00A74997">
          <w:rPr>
            <w:rFonts w:ascii="Times New Roman" w:hAnsi="Times New Roman"/>
            <w:sz w:val="24"/>
            <w:szCs w:val="24"/>
            <w:lang w:val="en-US"/>
          </w:rPr>
          <w:t>cv</w:t>
        </w:r>
        <w:r w:rsidR="00A74997" w:rsidRPr="00A74997">
          <w:rPr>
            <w:rFonts w:ascii="Times New Roman" w:hAnsi="Times New Roman"/>
            <w:sz w:val="24"/>
            <w:szCs w:val="24"/>
          </w:rPr>
          <w:t>@</w:t>
        </w:r>
        <w:r w:rsidR="00A74997" w:rsidRPr="00A74997">
          <w:rPr>
            <w:rFonts w:ascii="Times New Roman" w:hAnsi="Times New Roman"/>
            <w:sz w:val="24"/>
            <w:szCs w:val="24"/>
            <w:lang w:val="en-US"/>
          </w:rPr>
          <w:t>ukr</w:t>
        </w:r>
        <w:r w:rsidR="00A74997" w:rsidRPr="00A74997">
          <w:rPr>
            <w:rFonts w:ascii="Times New Roman" w:hAnsi="Times New Roman"/>
            <w:sz w:val="24"/>
            <w:szCs w:val="24"/>
          </w:rPr>
          <w:t>.</w:t>
        </w:r>
        <w:r w:rsidR="00A74997" w:rsidRPr="00A74997">
          <w:rPr>
            <w:rFonts w:ascii="Times New Roman" w:hAnsi="Times New Roman"/>
            <w:sz w:val="24"/>
            <w:szCs w:val="24"/>
            <w:lang w:val="en-US"/>
          </w:rPr>
          <w:t>net</w:t>
        </w:r>
      </w:hyperlink>
      <w:r w:rsidR="00A74997" w:rsidRPr="00A74997">
        <w:rPr>
          <w:rFonts w:ascii="Times New Roman" w:hAnsi="Times New Roman"/>
          <w:sz w:val="24"/>
          <w:szCs w:val="24"/>
        </w:rPr>
        <w:t>, контактний телефон: (0372)551752)</w:t>
      </w:r>
      <w:r w:rsidR="00124DA2" w:rsidRPr="00A74997">
        <w:rPr>
          <w:rFonts w:ascii="Times New Roman" w:hAnsi="Times New Roman"/>
          <w:sz w:val="24"/>
          <w:szCs w:val="24"/>
        </w:rPr>
        <w:t xml:space="preserve"> </w:t>
      </w:r>
      <w:r w:rsidRPr="00A74997">
        <w:rPr>
          <w:rFonts w:ascii="Times New Roman" w:hAnsi="Times New Roman"/>
          <w:sz w:val="24"/>
          <w:szCs w:val="24"/>
        </w:rPr>
        <w:t xml:space="preserve">пропозиції </w:t>
      </w:r>
      <w:r w:rsidR="00124DA2" w:rsidRPr="00A74997">
        <w:rPr>
          <w:rFonts w:ascii="Times New Roman" w:hAnsi="Times New Roman"/>
          <w:sz w:val="24"/>
          <w:szCs w:val="24"/>
        </w:rPr>
        <w:t xml:space="preserve">щодо визначення оперативних цілей Стратегії розвитку Чернівецької області на період до 2027 року та завдань для їх досягнення </w:t>
      </w:r>
      <w:r w:rsidR="00495399">
        <w:rPr>
          <w:rFonts w:ascii="Times New Roman" w:eastAsia="Times New Roman" w:hAnsi="Times New Roman"/>
          <w:sz w:val="24"/>
          <w:szCs w:val="24"/>
          <w:lang w:eastAsia="uk-UA"/>
        </w:rPr>
        <w:t>відповідно до Додатку</w:t>
      </w:r>
      <w:r w:rsidR="00124DA2" w:rsidRPr="00A74997">
        <w:rPr>
          <w:rFonts w:ascii="Times New Roman" w:eastAsia="Times New Roman" w:hAnsi="Times New Roman"/>
          <w:sz w:val="24"/>
          <w:szCs w:val="24"/>
          <w:lang w:eastAsia="uk-UA"/>
        </w:rPr>
        <w:t xml:space="preserve"> з метою їх оновлення чи доповнення у разі необхідності.</w:t>
      </w:r>
    </w:p>
    <w:p w:rsidR="00325585" w:rsidRPr="00A74997" w:rsidRDefault="00325585" w:rsidP="00495399">
      <w:pPr>
        <w:tabs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5399" w:rsidRPr="00325585" w:rsidRDefault="00325585" w:rsidP="003255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2558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</w:t>
      </w:r>
      <w:r w:rsidRPr="00325585">
        <w:rPr>
          <w:rFonts w:ascii="Times New Roman" w:hAnsi="Times New Roman"/>
          <w:b/>
          <w:bCs/>
          <w:sz w:val="24"/>
          <w:szCs w:val="24"/>
          <w:u w:val="single"/>
        </w:rPr>
        <w:t xml:space="preserve">рієнтовний план роботи </w:t>
      </w:r>
      <w:proofErr w:type="gramStart"/>
      <w:r w:rsidRPr="00325585">
        <w:rPr>
          <w:rFonts w:ascii="Times New Roman" w:hAnsi="Times New Roman"/>
          <w:b/>
          <w:bCs/>
          <w:sz w:val="24"/>
          <w:szCs w:val="24"/>
          <w:u w:val="single"/>
        </w:rPr>
        <w:t>над</w:t>
      </w:r>
      <w:proofErr w:type="gramEnd"/>
      <w:r w:rsidRPr="00325585">
        <w:rPr>
          <w:rFonts w:ascii="Times New Roman" w:hAnsi="Times New Roman"/>
          <w:b/>
          <w:bCs/>
          <w:sz w:val="24"/>
          <w:szCs w:val="24"/>
          <w:u w:val="single"/>
        </w:rPr>
        <w:t xml:space="preserve"> проєктом змін до Стратегії</w:t>
      </w:r>
    </w:p>
    <w:p w:rsidR="00325585" w:rsidRDefault="00325585" w:rsidP="0032558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977"/>
      </w:tblGrid>
      <w:tr w:rsidR="00325585">
        <w:tc>
          <w:tcPr>
            <w:tcW w:w="817" w:type="dxa"/>
            <w:shd w:val="clear" w:color="auto" w:fill="auto"/>
          </w:tcPr>
          <w:p w:rsidR="00325585" w:rsidRPr="0076109E" w:rsidRDefault="00325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9E">
              <w:rPr>
                <w:rFonts w:ascii="Times New Roman" w:hAnsi="Times New Roman"/>
                <w:sz w:val="24"/>
                <w:szCs w:val="24"/>
              </w:rPr>
              <w:t>№ п/н</w:t>
            </w:r>
          </w:p>
        </w:tc>
        <w:tc>
          <w:tcPr>
            <w:tcW w:w="6095" w:type="dxa"/>
            <w:shd w:val="clear" w:color="auto" w:fill="auto"/>
          </w:tcPr>
          <w:p w:rsidR="00325585" w:rsidRDefault="00325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Етапи роботи</w:t>
            </w:r>
          </w:p>
        </w:tc>
        <w:tc>
          <w:tcPr>
            <w:tcW w:w="2977" w:type="dxa"/>
            <w:shd w:val="clear" w:color="auto" w:fill="auto"/>
          </w:tcPr>
          <w:p w:rsidR="00325585" w:rsidRDefault="00325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Орієнтовний термін</w:t>
            </w:r>
          </w:p>
        </w:tc>
      </w:tr>
      <w:tr w:rsidR="0042261C">
        <w:tc>
          <w:tcPr>
            <w:tcW w:w="817" w:type="dxa"/>
            <w:shd w:val="clear" w:color="auto" w:fill="auto"/>
          </w:tcPr>
          <w:p w:rsidR="0042261C" w:rsidRDefault="0042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42261C" w:rsidRDefault="0042261C" w:rsidP="00422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Збір пропозицій та ініціатив щодо оновлення Стратегії</w:t>
            </w:r>
          </w:p>
        </w:tc>
        <w:tc>
          <w:tcPr>
            <w:tcW w:w="2977" w:type="dxa"/>
            <w:shd w:val="clear" w:color="auto" w:fill="auto"/>
          </w:tcPr>
          <w:p w:rsidR="0042261C" w:rsidRDefault="00C946EF" w:rsidP="00C946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в</w:t>
            </w:r>
            <w:r w:rsidR="0042261C" w:rsidRPr="00325585">
              <w:rPr>
                <w:rFonts w:ascii="Times New Roman" w:hAnsi="Times New Roman"/>
                <w:bCs/>
                <w:sz w:val="24"/>
                <w:szCs w:val="24"/>
              </w:rPr>
              <w:t>ерес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ня</w:t>
            </w:r>
            <w:r w:rsidR="0042261C">
              <w:rPr>
                <w:rFonts w:ascii="Times New Roman" w:hAnsi="Times New Roman"/>
                <w:bCs/>
                <w:sz w:val="24"/>
                <w:szCs w:val="24"/>
              </w:rPr>
              <w:t xml:space="preserve"> 2023 року</w:t>
            </w:r>
          </w:p>
        </w:tc>
      </w:tr>
      <w:tr w:rsidR="0042261C">
        <w:tc>
          <w:tcPr>
            <w:tcW w:w="817" w:type="dxa"/>
            <w:shd w:val="clear" w:color="auto" w:fill="auto"/>
          </w:tcPr>
          <w:p w:rsidR="0042261C" w:rsidRDefault="0042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42261C" w:rsidRDefault="0042261C" w:rsidP="004226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консультацій з суб’єктами державної регіональної політики, представниками заінтересованих сторін та бенефіціарами</w:t>
            </w:r>
          </w:p>
        </w:tc>
        <w:tc>
          <w:tcPr>
            <w:tcW w:w="2977" w:type="dxa"/>
            <w:shd w:val="clear" w:color="auto" w:fill="auto"/>
          </w:tcPr>
          <w:p w:rsidR="0042261C" w:rsidRDefault="004226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 2023 року</w:t>
            </w:r>
          </w:p>
        </w:tc>
      </w:tr>
      <w:tr w:rsidR="0076109E">
        <w:tc>
          <w:tcPr>
            <w:tcW w:w="817" w:type="dxa"/>
            <w:shd w:val="clear" w:color="auto" w:fill="auto"/>
          </w:tcPr>
          <w:p w:rsidR="0076109E" w:rsidRDefault="0076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76109E" w:rsidRDefault="0076109E" w:rsidP="00761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Розгляд проєкту змін до Стратегії на засіданні Громадської ради при Чернівецькій обласній державній адміністрації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6109E" w:rsidRDefault="0076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 2023 року</w:t>
            </w:r>
          </w:p>
          <w:p w:rsidR="0076109E" w:rsidRDefault="0076109E" w:rsidP="0094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09E">
        <w:tc>
          <w:tcPr>
            <w:tcW w:w="817" w:type="dxa"/>
            <w:shd w:val="clear" w:color="auto" w:fill="auto"/>
          </w:tcPr>
          <w:p w:rsidR="0076109E" w:rsidRDefault="0076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76109E" w:rsidRDefault="0076109E" w:rsidP="00761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Подання проєкту змін до Стратегії до Мінінфраструктури для отримання висновку на відповідність проєкту змін до Стратегії встановленим вимогам</w:t>
            </w:r>
          </w:p>
        </w:tc>
        <w:tc>
          <w:tcPr>
            <w:tcW w:w="2977" w:type="dxa"/>
            <w:vMerge/>
            <w:shd w:val="clear" w:color="auto" w:fill="auto"/>
          </w:tcPr>
          <w:p w:rsidR="0076109E" w:rsidRDefault="0076109E" w:rsidP="0094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09E">
        <w:tc>
          <w:tcPr>
            <w:tcW w:w="817" w:type="dxa"/>
            <w:shd w:val="clear" w:color="auto" w:fill="auto"/>
          </w:tcPr>
          <w:p w:rsidR="0076109E" w:rsidRDefault="0076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76109E" w:rsidRDefault="0076109E" w:rsidP="00761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стратегічної екологічної оцінки проєкту змін до Стратегії</w:t>
            </w:r>
          </w:p>
        </w:tc>
        <w:tc>
          <w:tcPr>
            <w:tcW w:w="2977" w:type="dxa"/>
            <w:vMerge/>
            <w:shd w:val="clear" w:color="auto" w:fill="auto"/>
          </w:tcPr>
          <w:p w:rsidR="0076109E" w:rsidRDefault="0076109E" w:rsidP="00942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09E">
        <w:tc>
          <w:tcPr>
            <w:tcW w:w="817" w:type="dxa"/>
            <w:shd w:val="clear" w:color="auto" w:fill="auto"/>
          </w:tcPr>
          <w:p w:rsidR="0076109E" w:rsidRDefault="0076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76109E" w:rsidRDefault="0076109E" w:rsidP="00761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Фіналізація проєкту змін до Стратегії та подання на розгляд сесії Чернівецької обласної ради</w:t>
            </w:r>
          </w:p>
        </w:tc>
        <w:tc>
          <w:tcPr>
            <w:tcW w:w="2977" w:type="dxa"/>
            <w:shd w:val="clear" w:color="auto" w:fill="auto"/>
          </w:tcPr>
          <w:p w:rsidR="0076109E" w:rsidRDefault="00761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Грудень 2023 року</w:t>
            </w:r>
          </w:p>
        </w:tc>
      </w:tr>
    </w:tbl>
    <w:p w:rsidR="00325585" w:rsidRDefault="00325585" w:rsidP="0032558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6109E" w:rsidRDefault="0076109E" w:rsidP="0032558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6109E" w:rsidRDefault="0076109E" w:rsidP="0032558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6109E" w:rsidRPr="00325585" w:rsidRDefault="0076109E" w:rsidP="0032558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870D9" w:rsidRDefault="00B870D9" w:rsidP="00B87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BE2" w:rsidRDefault="00AF1BE2" w:rsidP="00B87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BE2" w:rsidRDefault="00AF1BE2" w:rsidP="00B87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BE2" w:rsidRDefault="00AF1BE2" w:rsidP="00B87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BE2" w:rsidRDefault="00AF1BE2" w:rsidP="00B87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BE2" w:rsidRPr="00B870D9" w:rsidRDefault="00AF1BE2" w:rsidP="00B87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0D9" w:rsidRDefault="00B870D9" w:rsidP="00B870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0D9" w:rsidRDefault="00B870D9" w:rsidP="00B87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D18" w:rsidRPr="00A74997" w:rsidRDefault="00B870D9" w:rsidP="00B870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495399">
        <w:rPr>
          <w:rFonts w:ascii="Times New Roman" w:hAnsi="Times New Roman"/>
          <w:sz w:val="24"/>
          <w:szCs w:val="24"/>
        </w:rPr>
        <w:t>Додаток</w:t>
      </w:r>
    </w:p>
    <w:p w:rsidR="00A74997" w:rsidRDefault="00A74997" w:rsidP="00A749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4997" w:rsidRPr="005C7D18" w:rsidRDefault="00A74997" w:rsidP="00A749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7D18" w:rsidRPr="005C7D18" w:rsidRDefault="005C7D18" w:rsidP="005C7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D18">
        <w:rPr>
          <w:rFonts w:ascii="Times New Roman" w:hAnsi="Times New Roman"/>
          <w:b/>
          <w:sz w:val="24"/>
          <w:szCs w:val="24"/>
        </w:rPr>
        <w:t>Пропозиції щодо завдань для досягнення оперативних цілей</w:t>
      </w:r>
    </w:p>
    <w:p w:rsidR="005C7D18" w:rsidRDefault="005C7D18" w:rsidP="00A74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7D18">
        <w:rPr>
          <w:rFonts w:ascii="Times New Roman" w:hAnsi="Times New Roman"/>
          <w:b/>
          <w:sz w:val="24"/>
          <w:szCs w:val="24"/>
        </w:rPr>
        <w:t>Стратегії розвитку Чернівецької області на період до 2027 року</w:t>
      </w:r>
    </w:p>
    <w:p w:rsidR="00A74997" w:rsidRPr="005C7D18" w:rsidRDefault="00A74997" w:rsidP="00A74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219"/>
        <w:gridCol w:w="1366"/>
        <w:gridCol w:w="1396"/>
        <w:gridCol w:w="993"/>
        <w:gridCol w:w="61"/>
        <w:gridCol w:w="616"/>
        <w:gridCol w:w="616"/>
        <w:gridCol w:w="616"/>
        <w:gridCol w:w="616"/>
        <w:gridCol w:w="1286"/>
      </w:tblGrid>
      <w:tr w:rsidR="005C7D18" w:rsidRPr="005C7D18" w:rsidTr="008B405C">
        <w:tc>
          <w:tcPr>
            <w:tcW w:w="1230" w:type="dxa"/>
            <w:vMerge w:val="restart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>Завдання для досягнення цілі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>Очікуваний результат виконання завдання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>Термін виконання (досягнення), роки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>Індикатори, од. виміру</w:t>
            </w:r>
          </w:p>
        </w:tc>
        <w:tc>
          <w:tcPr>
            <w:tcW w:w="3518" w:type="dxa"/>
            <w:gridSpan w:val="6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>Цільове значення індикатора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>Ризики та припущення (коментарі)</w:t>
            </w:r>
          </w:p>
        </w:tc>
      </w:tr>
      <w:tr w:rsidR="005C7D18" w:rsidRPr="005C7D18" w:rsidTr="00124DA2">
        <w:tc>
          <w:tcPr>
            <w:tcW w:w="1230" w:type="dxa"/>
            <w:vMerge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>Базове значення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1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1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1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86" w:type="dxa"/>
            <w:vMerge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D18" w:rsidRPr="005C7D18" w:rsidTr="008B405C">
        <w:tc>
          <w:tcPr>
            <w:tcW w:w="10015" w:type="dxa"/>
            <w:gridSpan w:val="11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b/>
                <w:sz w:val="20"/>
                <w:szCs w:val="20"/>
              </w:rPr>
              <w:t>Оперативна ціль</w:t>
            </w:r>
            <w:r w:rsidRPr="005C7D18">
              <w:rPr>
                <w:rFonts w:ascii="Times New Roman" w:hAnsi="Times New Roman"/>
                <w:sz w:val="20"/>
                <w:szCs w:val="20"/>
              </w:rPr>
              <w:t xml:space="preserve"> (№, назва)</w:t>
            </w:r>
          </w:p>
        </w:tc>
      </w:tr>
      <w:tr w:rsidR="005C7D18" w:rsidRPr="005C7D18" w:rsidTr="008B405C">
        <w:tc>
          <w:tcPr>
            <w:tcW w:w="1230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>Завдання 1</w:t>
            </w:r>
          </w:p>
        </w:tc>
        <w:tc>
          <w:tcPr>
            <w:tcW w:w="1219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 xml:space="preserve">Результат 1 </w:t>
            </w:r>
          </w:p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 xml:space="preserve">Результат 2 </w:t>
            </w:r>
          </w:p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  <w:r w:rsidRPr="005C7D1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36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1) </w:t>
            </w:r>
            <w:r w:rsidRPr="005C7D18">
              <w:rPr>
                <w:rFonts w:ascii="Times New Roman" w:hAnsi="Times New Roman"/>
                <w:sz w:val="20"/>
                <w:szCs w:val="20"/>
              </w:rPr>
              <w:t>індикатор</w:t>
            </w:r>
          </w:p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>2) індикатор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D18" w:rsidRPr="005C7D18" w:rsidTr="008B405C">
        <w:tc>
          <w:tcPr>
            <w:tcW w:w="1230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>Завдання 2</w:t>
            </w:r>
          </w:p>
        </w:tc>
        <w:tc>
          <w:tcPr>
            <w:tcW w:w="1219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 xml:space="preserve">Результат 1 </w:t>
            </w:r>
          </w:p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 xml:space="preserve">Результат 2 </w:t>
            </w:r>
          </w:p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  <w:r w:rsidRPr="005C7D1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36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1) </w:t>
            </w:r>
            <w:r w:rsidRPr="005C7D18">
              <w:rPr>
                <w:rFonts w:ascii="Times New Roman" w:hAnsi="Times New Roman"/>
                <w:sz w:val="20"/>
                <w:szCs w:val="20"/>
              </w:rPr>
              <w:t>індикатор</w:t>
            </w:r>
          </w:p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>2) індикатор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7D18" w:rsidRPr="005C7D18" w:rsidTr="008B405C">
        <w:tc>
          <w:tcPr>
            <w:tcW w:w="1230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 xml:space="preserve">Завдання </w:t>
            </w:r>
            <w:r w:rsidRPr="005C7D1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219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 xml:space="preserve">Результат 1 </w:t>
            </w:r>
          </w:p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 xml:space="preserve">Результат 2 </w:t>
            </w:r>
          </w:p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  <w:r w:rsidRPr="005C7D1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36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1) </w:t>
            </w:r>
            <w:r w:rsidRPr="005C7D18">
              <w:rPr>
                <w:rFonts w:ascii="Times New Roman" w:hAnsi="Times New Roman"/>
                <w:sz w:val="20"/>
                <w:szCs w:val="20"/>
              </w:rPr>
              <w:t>індикатор</w:t>
            </w:r>
          </w:p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D18">
              <w:rPr>
                <w:rFonts w:ascii="Times New Roman" w:hAnsi="Times New Roman"/>
                <w:sz w:val="20"/>
                <w:szCs w:val="20"/>
              </w:rPr>
              <w:t>2) індикатор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5C7D18" w:rsidRPr="005C7D18" w:rsidRDefault="005C7D18" w:rsidP="005C7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3EB3" w:rsidRDefault="00A23EB3" w:rsidP="00B870D9"/>
    <w:sectPr w:rsidR="00A23EB3">
      <w:head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F9" w:rsidRDefault="007476F9">
      <w:pPr>
        <w:spacing w:after="0" w:line="240" w:lineRule="auto"/>
      </w:pPr>
      <w:r>
        <w:separator/>
      </w:r>
    </w:p>
  </w:endnote>
  <w:endnote w:type="continuationSeparator" w:id="0">
    <w:p w:rsidR="007476F9" w:rsidRDefault="0074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F9" w:rsidRDefault="007476F9">
      <w:pPr>
        <w:spacing w:after="0" w:line="240" w:lineRule="auto"/>
      </w:pPr>
      <w:r>
        <w:separator/>
      </w:r>
    </w:p>
  </w:footnote>
  <w:footnote w:type="continuationSeparator" w:id="0">
    <w:p w:rsidR="007476F9" w:rsidRDefault="0074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5C" w:rsidRDefault="008B405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5E5"/>
    <w:multiLevelType w:val="hybridMultilevel"/>
    <w:tmpl w:val="89E81D8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9232E"/>
    <w:multiLevelType w:val="hybridMultilevel"/>
    <w:tmpl w:val="CAF6EF4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55034"/>
    <w:multiLevelType w:val="hybridMultilevel"/>
    <w:tmpl w:val="2522F8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14CFC"/>
    <w:multiLevelType w:val="hybridMultilevel"/>
    <w:tmpl w:val="55D403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4F"/>
    <w:rsid w:val="000308B6"/>
    <w:rsid w:val="00111B65"/>
    <w:rsid w:val="00124DA2"/>
    <w:rsid w:val="001932A5"/>
    <w:rsid w:val="002A7478"/>
    <w:rsid w:val="00325585"/>
    <w:rsid w:val="003324CB"/>
    <w:rsid w:val="00395E9F"/>
    <w:rsid w:val="003C75EF"/>
    <w:rsid w:val="0041112C"/>
    <w:rsid w:val="0042261C"/>
    <w:rsid w:val="004301B7"/>
    <w:rsid w:val="00495399"/>
    <w:rsid w:val="005C7D18"/>
    <w:rsid w:val="005E26D3"/>
    <w:rsid w:val="00666173"/>
    <w:rsid w:val="006B5138"/>
    <w:rsid w:val="007476F9"/>
    <w:rsid w:val="0076109E"/>
    <w:rsid w:val="007F1B8B"/>
    <w:rsid w:val="008308FC"/>
    <w:rsid w:val="008B405C"/>
    <w:rsid w:val="008C74A8"/>
    <w:rsid w:val="009427B4"/>
    <w:rsid w:val="009F452F"/>
    <w:rsid w:val="00A11D10"/>
    <w:rsid w:val="00A23EB3"/>
    <w:rsid w:val="00A74997"/>
    <w:rsid w:val="00AB584F"/>
    <w:rsid w:val="00AE229B"/>
    <w:rsid w:val="00AF1BE2"/>
    <w:rsid w:val="00AF40FF"/>
    <w:rsid w:val="00B870D9"/>
    <w:rsid w:val="00C0050B"/>
    <w:rsid w:val="00C70133"/>
    <w:rsid w:val="00C946EF"/>
    <w:rsid w:val="00CE1B48"/>
    <w:rsid w:val="00E701AE"/>
    <w:rsid w:val="00F47493"/>
    <w:rsid w:val="00F7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F73A5A"/>
    <w:rPr>
      <w:b/>
      <w:bCs/>
    </w:rPr>
  </w:style>
  <w:style w:type="character" w:styleId="a5">
    <w:name w:val="Hyperlink"/>
    <w:uiPriority w:val="99"/>
    <w:unhideWhenUsed/>
    <w:rsid w:val="00F73A5A"/>
    <w:rPr>
      <w:color w:val="0000FF"/>
      <w:u w:val="single"/>
    </w:rPr>
  </w:style>
  <w:style w:type="table" w:styleId="a6">
    <w:name w:val="Table Grid"/>
    <w:basedOn w:val="a1"/>
    <w:uiPriority w:val="39"/>
    <w:rsid w:val="00124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49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F1B8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F73A5A"/>
    <w:rPr>
      <w:b/>
      <w:bCs/>
    </w:rPr>
  </w:style>
  <w:style w:type="character" w:styleId="a5">
    <w:name w:val="Hyperlink"/>
    <w:uiPriority w:val="99"/>
    <w:unhideWhenUsed/>
    <w:rsid w:val="00F73A5A"/>
    <w:rPr>
      <w:color w:val="0000FF"/>
      <w:u w:val="single"/>
    </w:rPr>
  </w:style>
  <w:style w:type="table" w:styleId="a6">
    <w:name w:val="Table Grid"/>
    <w:basedOn w:val="a1"/>
    <w:uiPriority w:val="39"/>
    <w:rsid w:val="00124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49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F1B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koda.gov.ua/storage/app/sites/23/uploaded-files/strategia-chernivetska-2027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ek_cv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devdep@buko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1925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3017</CharactersWithSpaces>
  <SharedDoc>false</SharedDoc>
  <HLinks>
    <vt:vector size="18" baseType="variant"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mailto:uek_cv@ukr.net</vt:lpwstr>
      </vt:variant>
      <vt:variant>
        <vt:lpwstr/>
      </vt:variant>
      <vt:variant>
        <vt:i4>6619143</vt:i4>
      </vt:variant>
      <vt:variant>
        <vt:i4>3</vt:i4>
      </vt:variant>
      <vt:variant>
        <vt:i4>0</vt:i4>
      </vt:variant>
      <vt:variant>
        <vt:i4>5</vt:i4>
      </vt:variant>
      <vt:variant>
        <vt:lpwstr>mailto:regdevdep@bukoda.gov.ua</vt:lpwstr>
      </vt:variant>
      <vt:variant>
        <vt:lpwstr/>
      </vt:variant>
      <vt:variant>
        <vt:i4>4784141</vt:i4>
      </vt:variant>
      <vt:variant>
        <vt:i4>0</vt:i4>
      </vt:variant>
      <vt:variant>
        <vt:i4>0</vt:i4>
      </vt:variant>
      <vt:variant>
        <vt:i4>5</vt:i4>
      </vt:variant>
      <vt:variant>
        <vt:lpwstr>https://bukoda.gov.ua/storage/app/sites/23/uploaded-files/strategia-chernivetska-2027.pdf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DRR003</dc:creator>
  <cp:lastModifiedBy>Пользователь</cp:lastModifiedBy>
  <cp:revision>2</cp:revision>
  <cp:lastPrinted>2023-08-30T08:45:00Z</cp:lastPrinted>
  <dcterms:created xsi:type="dcterms:W3CDTF">2024-08-27T09:25:00Z</dcterms:created>
  <dcterms:modified xsi:type="dcterms:W3CDTF">2024-08-27T09:25:00Z</dcterms:modified>
</cp:coreProperties>
</file>