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F" w:rsidRPr="00327E46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t xml:space="preserve">Додаток </w:t>
      </w:r>
      <w:r w:rsidR="00815333">
        <w:rPr>
          <w:rFonts w:cs="Times New Roman"/>
          <w:sz w:val="28"/>
          <w:szCs w:val="28"/>
        </w:rPr>
        <w:t>6</w:t>
      </w:r>
    </w:p>
    <w:p w:rsidR="00970647" w:rsidRPr="00327E46" w:rsidRDefault="007F074F" w:rsidP="009E3714">
      <w:pPr>
        <w:widowControl w:val="0"/>
        <w:autoSpaceDE w:val="0"/>
        <w:autoSpaceDN w:val="0"/>
        <w:adjustRightInd w:val="0"/>
        <w:spacing w:after="0" w:line="240" w:lineRule="auto"/>
        <w:ind w:left="9498"/>
      </w:pPr>
      <w:r w:rsidRPr="00327E46">
        <w:rPr>
          <w:rFonts w:cs="Times New Roman"/>
          <w:sz w:val="28"/>
          <w:szCs w:val="28"/>
        </w:rPr>
        <w:t xml:space="preserve">до </w:t>
      </w:r>
      <w:r w:rsidR="009E3714">
        <w:rPr>
          <w:rFonts w:cs="Times New Roman"/>
          <w:sz w:val="28"/>
          <w:szCs w:val="28"/>
        </w:rPr>
        <w:t>П</w:t>
      </w:r>
      <w:r w:rsidRPr="00327E46">
        <w:rPr>
          <w:rFonts w:cs="Times New Roman"/>
          <w:sz w:val="28"/>
          <w:szCs w:val="28"/>
        </w:rPr>
        <w:t>равил плавання для малих,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sz w:val="28"/>
          <w:szCs w:val="28"/>
        </w:rPr>
        <w:t>спортивних суден і водних мотоциклів та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використання засобів для розваг на воді</w:t>
      </w:r>
      <w:r w:rsidR="009E3714">
        <w:rPr>
          <w:rFonts w:cs="Times New Roman"/>
          <w:color w:val="000000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 Чернівецькій області (</w:t>
      </w:r>
      <w:r w:rsidR="00815333" w:rsidRPr="00815333">
        <w:rPr>
          <w:sz w:val="28"/>
          <w:szCs w:val="28"/>
        </w:rPr>
        <w:t>пункт 4 розділу IV</w:t>
      </w:r>
      <w:r w:rsidRPr="00327E46">
        <w:rPr>
          <w:rFonts w:cs="Times New Roman"/>
          <w:color w:val="000000"/>
          <w:sz w:val="28"/>
          <w:szCs w:val="28"/>
        </w:rPr>
        <w:t>)</w:t>
      </w: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</w:pPr>
    </w:p>
    <w:p w:rsidR="00815333" w:rsidRDefault="00815333" w:rsidP="00815333">
      <w:pPr>
        <w:spacing w:after="0"/>
        <w:jc w:val="center"/>
        <w:rPr>
          <w:b/>
          <w:sz w:val="28"/>
          <w:szCs w:val="28"/>
        </w:rPr>
      </w:pPr>
      <w:r w:rsidRPr="00327E46">
        <w:rPr>
          <w:rFonts w:cs="Times New Roman"/>
          <w:b/>
          <w:bCs/>
          <w:sz w:val="28"/>
          <w:szCs w:val="28"/>
        </w:rPr>
        <w:t>Перелік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15333">
        <w:rPr>
          <w:b/>
          <w:sz w:val="28"/>
          <w:szCs w:val="28"/>
        </w:rPr>
        <w:t>закритих ділянок внутрішніх водних шляхів загального користування, на яких проводяться</w:t>
      </w:r>
    </w:p>
    <w:p w:rsidR="00815333" w:rsidRPr="00815333" w:rsidRDefault="00815333" w:rsidP="0081533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15333">
        <w:rPr>
          <w:b/>
          <w:sz w:val="28"/>
          <w:szCs w:val="28"/>
        </w:rPr>
        <w:t xml:space="preserve"> тренування і спортивні заходи за участю веслових та (або) вітрильних спортивних суден в </w:t>
      </w:r>
      <w:r w:rsidRPr="00815333">
        <w:rPr>
          <w:b/>
          <w:iCs/>
          <w:sz w:val="28"/>
          <w:szCs w:val="28"/>
        </w:rPr>
        <w:t>Чернівецькій області</w:t>
      </w:r>
      <w:r w:rsidR="007F074F" w:rsidRPr="00815333">
        <w:rPr>
          <w:rFonts w:cs="Times New Roman"/>
          <w:b/>
          <w:bCs/>
          <w:sz w:val="28"/>
          <w:szCs w:val="28"/>
        </w:rPr>
        <w:t xml:space="preserve"> </w:t>
      </w:r>
    </w:p>
    <w:p w:rsidR="007F074F" w:rsidRPr="00327E46" w:rsidRDefault="007F074F" w:rsidP="00C64CD5">
      <w:pPr>
        <w:spacing w:after="0"/>
        <w:jc w:val="center"/>
      </w:pPr>
    </w:p>
    <w:p w:rsidR="007F074F" w:rsidRPr="00327E46" w:rsidRDefault="007F074F" w:rsidP="007F074F">
      <w:pPr>
        <w:spacing w:after="0"/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158"/>
        <w:gridCol w:w="4536"/>
        <w:gridCol w:w="6237"/>
      </w:tblGrid>
      <w:tr w:rsidR="00C64CD5" w:rsidRPr="00327E46" w:rsidTr="00321943">
        <w:trPr>
          <w:trHeight w:hRule="exact" w:val="10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№ з/п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Власник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Адреса (за наявністю)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C64CD5" w:rsidRPr="00327E46" w:rsidTr="00815333">
        <w:trPr>
          <w:trHeight w:hRule="exact" w:val="3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815333" w:rsidP="00815333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815333" w:rsidP="00815333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815333" w:rsidP="00815333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Pr="002537A8" w:rsidRDefault="00815333" w:rsidP="00815333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64CD5" w:rsidRPr="00327E46" w:rsidTr="00815333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F074F" w:rsidRPr="00327E46" w:rsidTr="00815333">
        <w:trPr>
          <w:trHeight w:hRule="exact" w:val="2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815333">
        <w:trPr>
          <w:trHeight w:hRule="exact" w:val="2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815333">
        <w:trPr>
          <w:trHeight w:hRule="exact" w:val="2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815333">
        <w:trPr>
          <w:trHeight w:hRule="exact" w:val="29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815333">
        <w:trPr>
          <w:trHeight w:hRule="exact" w:val="2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sectPr w:rsidR="00327E46" w:rsidSect="007F074F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F"/>
    <w:rsid w:val="000B29D7"/>
    <w:rsid w:val="001D192F"/>
    <w:rsid w:val="00321943"/>
    <w:rsid w:val="00327E46"/>
    <w:rsid w:val="00383982"/>
    <w:rsid w:val="003E01FD"/>
    <w:rsid w:val="004159FF"/>
    <w:rsid w:val="00691E3C"/>
    <w:rsid w:val="007F074F"/>
    <w:rsid w:val="00815333"/>
    <w:rsid w:val="00970647"/>
    <w:rsid w:val="009E3714"/>
    <w:rsid w:val="00AC22EB"/>
    <w:rsid w:val="00C64CD5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FFDC"/>
  <w15:chartTrackingRefBased/>
  <w15:docId w15:val="{30717358-399A-4FBC-A5D4-03AE436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4CD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C64CD5"/>
    <w:pPr>
      <w:widowControl w:val="0"/>
      <w:shd w:val="clear" w:color="auto" w:fill="FFFFFF"/>
      <w:spacing w:after="28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815333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15333"/>
    <w:pPr>
      <w:widowControl w:val="0"/>
      <w:shd w:val="clear" w:color="auto" w:fill="FFFFFF"/>
      <w:spacing w:after="280" w:line="240" w:lineRule="auto"/>
      <w:jc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2023-04-17T07:52:00Z</dcterms:created>
  <dcterms:modified xsi:type="dcterms:W3CDTF">2023-04-17T07:55:00Z</dcterms:modified>
</cp:coreProperties>
</file>