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4F" w:rsidRPr="00327E46" w:rsidRDefault="007F074F" w:rsidP="007F074F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cs="Times New Roman"/>
          <w:sz w:val="28"/>
          <w:szCs w:val="28"/>
        </w:rPr>
      </w:pPr>
      <w:r w:rsidRPr="00327E46">
        <w:rPr>
          <w:rFonts w:cs="Times New Roman"/>
          <w:sz w:val="28"/>
          <w:szCs w:val="28"/>
        </w:rPr>
        <w:t>Додаток 4</w:t>
      </w:r>
    </w:p>
    <w:p w:rsidR="00970647" w:rsidRPr="00327E46" w:rsidRDefault="007F074F" w:rsidP="00BF0209">
      <w:pPr>
        <w:widowControl w:val="0"/>
        <w:autoSpaceDE w:val="0"/>
        <w:autoSpaceDN w:val="0"/>
        <w:adjustRightInd w:val="0"/>
        <w:spacing w:after="0" w:line="240" w:lineRule="auto"/>
        <w:ind w:left="9498"/>
      </w:pPr>
      <w:r w:rsidRPr="00327E46">
        <w:rPr>
          <w:rFonts w:cs="Times New Roman"/>
          <w:sz w:val="28"/>
          <w:szCs w:val="28"/>
        </w:rPr>
        <w:t xml:space="preserve">до </w:t>
      </w:r>
      <w:r w:rsidR="00BF0209">
        <w:rPr>
          <w:rFonts w:cs="Times New Roman"/>
          <w:sz w:val="28"/>
          <w:szCs w:val="28"/>
        </w:rPr>
        <w:t>П</w:t>
      </w:r>
      <w:r w:rsidRPr="00327E46">
        <w:rPr>
          <w:rFonts w:cs="Times New Roman"/>
          <w:sz w:val="28"/>
          <w:szCs w:val="28"/>
        </w:rPr>
        <w:t>равил плавання для малих,</w:t>
      </w:r>
      <w:r w:rsidR="00BF0209">
        <w:rPr>
          <w:rFonts w:cs="Times New Roman"/>
          <w:sz w:val="28"/>
          <w:szCs w:val="28"/>
        </w:rPr>
        <w:t xml:space="preserve"> </w:t>
      </w:r>
      <w:r w:rsidRPr="00327E46">
        <w:rPr>
          <w:rFonts w:cs="Times New Roman"/>
          <w:sz w:val="28"/>
          <w:szCs w:val="28"/>
        </w:rPr>
        <w:t>спортивних суден і водних мотоциклів та</w:t>
      </w:r>
      <w:r w:rsidR="00BF0209">
        <w:rPr>
          <w:rFonts w:cs="Times New Roman"/>
          <w:sz w:val="28"/>
          <w:szCs w:val="28"/>
        </w:rPr>
        <w:t xml:space="preserve"> </w:t>
      </w:r>
      <w:r w:rsidRPr="00327E46">
        <w:rPr>
          <w:rFonts w:cs="Times New Roman"/>
          <w:color w:val="000000"/>
          <w:sz w:val="28"/>
          <w:szCs w:val="28"/>
        </w:rPr>
        <w:t>використання засобів для розваг на воді</w:t>
      </w:r>
      <w:r w:rsidR="00BF0209">
        <w:rPr>
          <w:rFonts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27E46">
        <w:rPr>
          <w:rFonts w:cs="Times New Roman"/>
          <w:color w:val="000000"/>
          <w:sz w:val="28"/>
          <w:szCs w:val="28"/>
        </w:rPr>
        <w:t xml:space="preserve">в Чернівецькій області (пункт </w:t>
      </w:r>
      <w:r w:rsidRPr="00327E46">
        <w:rPr>
          <w:rFonts w:cs="Times New Roman"/>
          <w:sz w:val="28"/>
          <w:szCs w:val="28"/>
        </w:rPr>
        <w:t>14 Розділу ІІ</w:t>
      </w:r>
      <w:r w:rsidRPr="00327E46">
        <w:rPr>
          <w:rFonts w:cs="Times New Roman"/>
          <w:color w:val="000000"/>
          <w:sz w:val="28"/>
          <w:szCs w:val="28"/>
        </w:rPr>
        <w:t>)</w:t>
      </w:r>
    </w:p>
    <w:p w:rsidR="007F074F" w:rsidRPr="00327E46" w:rsidRDefault="007F074F" w:rsidP="007F074F">
      <w:pPr>
        <w:spacing w:after="0"/>
      </w:pPr>
    </w:p>
    <w:p w:rsidR="007F074F" w:rsidRPr="00327E46" w:rsidRDefault="007F074F" w:rsidP="007F074F">
      <w:pPr>
        <w:spacing w:after="0"/>
      </w:pPr>
    </w:p>
    <w:p w:rsidR="007F074F" w:rsidRPr="00327E46" w:rsidRDefault="007F074F" w:rsidP="007F074F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7E46">
        <w:rPr>
          <w:rFonts w:cs="Times New Roman"/>
          <w:b/>
          <w:bCs/>
          <w:sz w:val="28"/>
          <w:szCs w:val="28"/>
        </w:rPr>
        <w:t>Перелік місць, в яких заборонено плавання моторних малих суден та водних мотоциклів</w:t>
      </w:r>
      <w:r w:rsidRPr="00327E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F074F" w:rsidRPr="00327E46" w:rsidRDefault="007F074F" w:rsidP="007F074F">
      <w:pPr>
        <w:spacing w:after="0"/>
        <w:jc w:val="center"/>
      </w:pPr>
      <w:r w:rsidRPr="00327E46">
        <w:rPr>
          <w:rFonts w:cs="Times New Roman"/>
          <w:b/>
          <w:bCs/>
          <w:color w:val="000000"/>
          <w:sz w:val="28"/>
          <w:szCs w:val="28"/>
        </w:rPr>
        <w:t>в Чернівецькій області</w:t>
      </w:r>
    </w:p>
    <w:p w:rsidR="007F074F" w:rsidRPr="00327E46" w:rsidRDefault="007F074F" w:rsidP="007F074F">
      <w:pPr>
        <w:spacing w:after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3970"/>
        <w:gridCol w:w="6803"/>
      </w:tblGrid>
      <w:tr w:rsidR="007F074F" w:rsidRPr="00327E46" w:rsidTr="000E6731">
        <w:trPr>
          <w:trHeight w:hRule="exact"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074F" w:rsidRPr="00327E46" w:rsidRDefault="007F074F" w:rsidP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074F" w:rsidRPr="00327E46" w:rsidRDefault="007F074F" w:rsidP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Назва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074F" w:rsidRPr="00327E46" w:rsidRDefault="007F074F" w:rsidP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Адреса (за наявністю)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Опис місця розташування на водному шляху загального користування, відстань від орієнтирів, координати та інші примітки</w:t>
            </w:r>
          </w:p>
        </w:tc>
      </w:tr>
      <w:tr w:rsidR="007F074F" w:rsidRPr="00327E46" w:rsidTr="000E6731">
        <w:trPr>
          <w:trHeight w:hRule="exact" w:val="7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Перебиківці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4000 м вниз по течії від паромної переправи в 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Перебиківці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 та 6000 м вгору проти течії</w:t>
            </w:r>
          </w:p>
        </w:tc>
      </w:tr>
      <w:tr w:rsidR="007F074F" w:rsidRPr="00327E46" w:rsidTr="000E6731">
        <w:trPr>
          <w:trHeight w:hRule="exact" w:val="7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Рухотин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шириною 100 м, в адміністративних межах 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Рухотин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</w:tr>
      <w:tr w:rsidR="007F074F" w:rsidRPr="00327E46" w:rsidTr="000E6731">
        <w:trPr>
          <w:trHeight w:hRule="exact"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Пригородок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шириною 100 м, в адміністративних межах 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Пригородок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</w:tr>
      <w:tr w:rsidR="007F074F" w:rsidRPr="00327E46" w:rsidTr="000E6731">
        <w:trPr>
          <w:trHeight w:hRule="exact"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 Атаки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шириною 100 м, від верхньої адміністративної межі с. Атаки Дністровського району та 500 м від нижньої межі іхтіологічного заказника «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Дарабанське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плесо»</w:t>
            </w:r>
          </w:p>
        </w:tc>
      </w:tr>
      <w:tr w:rsidR="007F074F" w:rsidRPr="00327E46" w:rsidTr="000E6731">
        <w:trPr>
          <w:trHeight w:hRule="exact" w:val="7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Оселівка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шириною 100 м, в адміністративних межах 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Оселівка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</w:tr>
      <w:tr w:rsidR="007F074F" w:rsidRPr="00327E46" w:rsidTr="000E6731">
        <w:trPr>
          <w:trHeight w:hRule="exact"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Берново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 район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акваторія шириною 100 м, 500 метрів вгору проти течії від верхньої адміністративної межі 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Берново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 та 500 м від нижньої межі іхтіологічного заказника «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Бернівський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острів»</w:t>
            </w:r>
          </w:p>
        </w:tc>
      </w:tr>
      <w:tr w:rsidR="007F074F" w:rsidRPr="00327E46" w:rsidTr="000E6731">
        <w:trPr>
          <w:trHeight w:hRule="exact" w:val="7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Мошанець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акваторія заток в адміністративних межах 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Мошанець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</w:tr>
    </w:tbl>
    <w:p w:rsidR="00327E46" w:rsidRDefault="00327E46" w:rsidP="007F074F">
      <w:pPr>
        <w:spacing w:after="0"/>
        <w:ind w:right="536"/>
        <w:jc w:val="right"/>
        <w:rPr>
          <w:rFonts w:cs="Times New Roman"/>
          <w:sz w:val="28"/>
          <w:szCs w:val="28"/>
        </w:rPr>
      </w:pPr>
    </w:p>
    <w:p w:rsidR="00327E46" w:rsidRDefault="00327E46" w:rsidP="007F074F">
      <w:pPr>
        <w:spacing w:after="0"/>
        <w:ind w:right="536"/>
        <w:jc w:val="right"/>
        <w:rPr>
          <w:rFonts w:cs="Times New Roman"/>
          <w:sz w:val="28"/>
          <w:szCs w:val="28"/>
        </w:rPr>
      </w:pPr>
    </w:p>
    <w:p w:rsidR="007F074F" w:rsidRDefault="007F074F" w:rsidP="007F074F">
      <w:pPr>
        <w:spacing w:after="0"/>
        <w:ind w:right="536"/>
        <w:jc w:val="right"/>
        <w:rPr>
          <w:rFonts w:cs="Times New Roman"/>
          <w:sz w:val="28"/>
          <w:szCs w:val="28"/>
        </w:rPr>
      </w:pPr>
      <w:r w:rsidRPr="00327E46">
        <w:rPr>
          <w:rFonts w:cs="Times New Roman"/>
          <w:sz w:val="28"/>
          <w:szCs w:val="28"/>
        </w:rPr>
        <w:lastRenderedPageBreak/>
        <w:t>Продовження додатку 4</w:t>
      </w:r>
    </w:p>
    <w:p w:rsidR="00327E46" w:rsidRPr="00327E46" w:rsidRDefault="00327E46" w:rsidP="007F074F">
      <w:pPr>
        <w:spacing w:after="0"/>
        <w:ind w:right="536"/>
        <w:jc w:val="right"/>
        <w:rPr>
          <w:rFonts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3970"/>
        <w:gridCol w:w="6803"/>
      </w:tblGrid>
      <w:tr w:rsidR="00327E46" w:rsidRPr="00327E46" w:rsidTr="000E6731">
        <w:trPr>
          <w:trHeight w:hRule="exact"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27E46" w:rsidRPr="00327E46" w:rsidRDefault="00327E46" w:rsidP="00CE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27E46" w:rsidRPr="00327E46" w:rsidRDefault="00327E46" w:rsidP="00CE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Назва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27E46" w:rsidRPr="00327E46" w:rsidRDefault="00327E46" w:rsidP="00CE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Адреса (за наявністю)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327E46" w:rsidRPr="00327E46" w:rsidRDefault="00327E46" w:rsidP="00CE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Опис місця розташування на водному шляху загального користування, відстань від орієнтирів, координати та інші примітки</w:t>
            </w:r>
          </w:p>
        </w:tc>
      </w:tr>
      <w:tr w:rsidR="00327E46" w:rsidRPr="00327E46" w:rsidTr="000E6731">
        <w:trPr>
          <w:trHeight w:hRule="exact" w:val="7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 Коновка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старого кар’єру в адміністративних межах с. Коновка Дністровського району</w:t>
            </w:r>
          </w:p>
        </w:tc>
      </w:tr>
      <w:tr w:rsidR="00327E46" w:rsidRPr="00327E46" w:rsidTr="000E6731">
        <w:trPr>
          <w:trHeight w:hRule="exact"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Вороновиця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шириною 300 м, від нижньої межі кар’єру ТОВ «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Вороновицький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щебеневий кар’єр» до паромної переправи в 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Вороновиця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 від паромної переправи 3500 м вниз по течії</w:t>
            </w:r>
          </w:p>
        </w:tc>
      </w:tr>
      <w:tr w:rsidR="00327E46" w:rsidRPr="00327E46" w:rsidTr="000E6731">
        <w:trPr>
          <w:trHeight w:hRule="exact"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с. 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Макарівка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акваторія шириною 100 м, від верхньої адміністративної межі 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Макарівка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 2000 м вгору проти течії</w:t>
            </w:r>
          </w:p>
        </w:tc>
      </w:tr>
      <w:tr w:rsidR="00327E46" w:rsidRPr="00327E46" w:rsidTr="000E6731">
        <w:trPr>
          <w:trHeight w:hRule="exact"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Дністровський район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заток р.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Сурша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та р. Сара-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Лунга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до впадання в Дністровське водосховище</w:t>
            </w:r>
          </w:p>
        </w:tc>
      </w:tr>
      <w:tr w:rsidR="00327E46" w:rsidRPr="00327E46" w:rsidTr="000E6731">
        <w:trPr>
          <w:trHeight w:hRule="exact"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 Грушівці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шириною 100 м, від нижньої межі дачного масиву с. Грушівці Дністровського району 4000 м вниз по течії</w:t>
            </w:r>
          </w:p>
        </w:tc>
      </w:tr>
      <w:tr w:rsidR="00327E46" w:rsidRPr="00327E46" w:rsidTr="000E6731">
        <w:trPr>
          <w:trHeight w:hRule="exact"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с. 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Дністрівка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акваторія затоки в адміністративних межах 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Дністрівка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</w:tr>
      <w:tr w:rsidR="00327E46" w:rsidRPr="00327E46" w:rsidTr="000E6731">
        <w:trPr>
          <w:trHeight w:hRule="exact"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с. 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Дністрівка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акваторія шириною 100 м, в адміністративних межах урочища Атаки 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Дністрівка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</w:tr>
      <w:tr w:rsidR="00327E46" w:rsidRPr="00327E46" w:rsidTr="000E6731">
        <w:trPr>
          <w:trHeight w:hRule="exact"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с. 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Майорка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 Дністровського  район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акваторія затоки в адміністративних межах 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Майорка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 та 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Братанівка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</w:tr>
      <w:tr w:rsidR="00327E46" w:rsidRPr="00327E46" w:rsidTr="000E6731">
        <w:trPr>
          <w:trHeight w:hRule="exact"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с. 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Лопатів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акваторія затоки в адміністративних межах 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Лопатів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 (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Лопатівська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затока)</w:t>
            </w:r>
          </w:p>
        </w:tc>
      </w:tr>
      <w:tr w:rsidR="00327E46" w:rsidRPr="00327E46" w:rsidTr="000E6731">
        <w:trPr>
          <w:trHeight w:hRule="exact"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с. 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Кормань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7E46" w:rsidRPr="00327E46" w:rsidRDefault="00327E46" w:rsidP="003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шириною 100 м, в адміністративних межах 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Кормань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району, вниз від водозабору до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Корманської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затоки включно</w:t>
            </w:r>
          </w:p>
        </w:tc>
      </w:tr>
    </w:tbl>
    <w:p w:rsidR="00327E46" w:rsidRPr="00327E46" w:rsidRDefault="00327E46" w:rsidP="007F074F">
      <w:pPr>
        <w:spacing w:after="0"/>
        <w:ind w:right="536"/>
        <w:jc w:val="right"/>
        <w:rPr>
          <w:rFonts w:cs="Times New Roman"/>
          <w:sz w:val="28"/>
          <w:szCs w:val="28"/>
        </w:rPr>
      </w:pPr>
    </w:p>
    <w:p w:rsidR="00327E46" w:rsidRDefault="00327E46" w:rsidP="007F074F">
      <w:pPr>
        <w:spacing w:after="0"/>
        <w:ind w:right="536"/>
        <w:jc w:val="right"/>
      </w:pPr>
    </w:p>
    <w:p w:rsidR="003E01FD" w:rsidRPr="00327E46" w:rsidRDefault="003E01FD" w:rsidP="007F074F">
      <w:pPr>
        <w:spacing w:after="0"/>
        <w:ind w:right="536"/>
        <w:jc w:val="right"/>
      </w:pPr>
      <w:r w:rsidRPr="00327E46">
        <w:rPr>
          <w:rFonts w:cs="Times New Roman"/>
          <w:sz w:val="28"/>
          <w:szCs w:val="28"/>
        </w:rPr>
        <w:lastRenderedPageBreak/>
        <w:t>Продовження додатку 4</w:t>
      </w:r>
    </w:p>
    <w:p w:rsidR="007F074F" w:rsidRPr="00327E46" w:rsidRDefault="007F074F" w:rsidP="007F074F">
      <w:pPr>
        <w:spacing w:after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3970"/>
        <w:gridCol w:w="6801"/>
      </w:tblGrid>
      <w:tr w:rsidR="00383982" w:rsidRPr="00327E46" w:rsidTr="000E6731">
        <w:trPr>
          <w:trHeight w:hRule="exact"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83982" w:rsidRPr="00327E46" w:rsidRDefault="00383982" w:rsidP="00F55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83982" w:rsidRPr="00327E46" w:rsidRDefault="00383982" w:rsidP="00F55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Назва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83982" w:rsidRPr="00327E46" w:rsidRDefault="00383982" w:rsidP="00F55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Адреса (за наявністю)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27E46">
              <w:rPr>
                <w:rFonts w:cs="Times New Roman"/>
                <w:sz w:val="28"/>
                <w:szCs w:val="28"/>
              </w:rPr>
              <w:t>Опис місця розташування на водному шляху загального користування, відстань від орієнтирів, координати та інші примітки</w:t>
            </w:r>
          </w:p>
        </w:tc>
      </w:tr>
      <w:tr w:rsidR="00383982" w:rsidRPr="00327E46" w:rsidTr="000E6731">
        <w:trPr>
          <w:trHeight w:hRule="exact" w:val="7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  Кулішівка  Дністровського району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затоки в адміністративних межах с. Кулішівка Дністровського району (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Кулішівська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затока)</w:t>
            </w:r>
          </w:p>
        </w:tc>
      </w:tr>
      <w:tr w:rsidR="00383982" w:rsidRPr="00327E46" w:rsidTr="000E6731">
        <w:trPr>
          <w:trHeight w:hRule="exact" w:val="6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 Вітрянка Дністровського району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затоки в адміністративних межах с. Вітрянка Дністровського району (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Вітрянська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затока)</w:t>
            </w:r>
          </w:p>
        </w:tc>
      </w:tr>
      <w:tr w:rsidR="00383982" w:rsidRPr="00327E46" w:rsidTr="000E6731">
        <w:trPr>
          <w:trHeight w:hRule="exact" w:val="9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Непоротово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акваторія шириною 300 м, в адміністративних межах 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Непоротово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 2000 м вгору проти течії від водозабору та 800 м вниз по течії від водозабору</w:t>
            </w:r>
          </w:p>
        </w:tc>
      </w:tr>
      <w:tr w:rsidR="00383982" w:rsidRPr="00327E46" w:rsidTr="000E6731">
        <w:trPr>
          <w:trHeight w:hRule="exact" w:val="7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с. 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Непоротово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акваторія затоки в адміністративних межах 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Непоротово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</w:tr>
      <w:tr w:rsidR="00383982" w:rsidRPr="00327E46" w:rsidTr="000E6731">
        <w:trPr>
          <w:trHeight w:hRule="exact" w:val="7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Ломачинці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83982" w:rsidRPr="00327E46" w:rsidRDefault="0038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акваторія затоки в адміністративних межах с. 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Ломачинці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Дністровського району (</w:t>
            </w:r>
            <w:proofErr w:type="spellStart"/>
            <w:r w:rsidRPr="00327E46">
              <w:rPr>
                <w:rFonts w:cs="Times New Roman"/>
                <w:color w:val="000000"/>
                <w:sz w:val="28"/>
                <w:szCs w:val="28"/>
              </w:rPr>
              <w:t>Ломачинська</w:t>
            </w:r>
            <w:proofErr w:type="spellEnd"/>
            <w:r w:rsidRPr="00327E46">
              <w:rPr>
                <w:rFonts w:cs="Times New Roman"/>
                <w:color w:val="000000"/>
                <w:sz w:val="28"/>
                <w:szCs w:val="28"/>
              </w:rPr>
              <w:t xml:space="preserve"> затока)</w:t>
            </w:r>
          </w:p>
        </w:tc>
      </w:tr>
      <w:tr w:rsidR="003E01FD" w:rsidRPr="00327E46" w:rsidTr="000E6731">
        <w:trPr>
          <w:trHeight w:hRule="exact" w:val="7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E01FD" w:rsidRPr="00327E46" w:rsidRDefault="003E01FD" w:rsidP="003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E01FD" w:rsidRPr="00327E46" w:rsidRDefault="003E01FD" w:rsidP="003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27E46">
              <w:rPr>
                <w:rFonts w:cs="Times New Roman"/>
                <w:color w:val="000000"/>
                <w:sz w:val="28"/>
                <w:szCs w:val="28"/>
              </w:rPr>
              <w:t>Національний природний парк «Хотинський»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E01FD" w:rsidRPr="00327E46" w:rsidRDefault="003E01FD" w:rsidP="003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E01FD">
              <w:rPr>
                <w:sz w:val="28"/>
                <w:szCs w:val="28"/>
              </w:rPr>
              <w:t>туристичн</w:t>
            </w:r>
            <w:r>
              <w:rPr>
                <w:sz w:val="28"/>
                <w:szCs w:val="28"/>
              </w:rPr>
              <w:t>а</w:t>
            </w:r>
            <w:r w:rsidRPr="003E01FD">
              <w:rPr>
                <w:sz w:val="28"/>
                <w:szCs w:val="28"/>
              </w:rPr>
              <w:t xml:space="preserve"> баз</w:t>
            </w:r>
            <w:r>
              <w:rPr>
                <w:sz w:val="28"/>
                <w:szCs w:val="28"/>
              </w:rPr>
              <w:t>а</w:t>
            </w:r>
            <w:r w:rsidRPr="003E01FD">
              <w:rPr>
                <w:sz w:val="28"/>
                <w:szCs w:val="28"/>
              </w:rPr>
              <w:t xml:space="preserve"> </w:t>
            </w:r>
            <w:r w:rsidRPr="003E01FD">
              <w:rPr>
                <w:sz w:val="28"/>
                <w:szCs w:val="28"/>
                <w:lang w:val="ru-RU" w:eastAsia="ru-RU" w:bidi="ru-RU"/>
              </w:rPr>
              <w:t>«Услад»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E01FD" w:rsidRPr="003E01FD" w:rsidRDefault="003E01FD" w:rsidP="003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E01FD">
              <w:rPr>
                <w:sz w:val="28"/>
                <w:szCs w:val="28"/>
              </w:rPr>
              <w:t xml:space="preserve">акваторія затоки від туристичної бази </w:t>
            </w:r>
            <w:r w:rsidRPr="003E01FD">
              <w:rPr>
                <w:sz w:val="28"/>
                <w:szCs w:val="28"/>
                <w:lang w:val="ru-RU" w:eastAsia="ru-RU" w:bidi="ru-RU"/>
              </w:rPr>
              <w:t xml:space="preserve">«Услад» </w:t>
            </w:r>
            <w:r w:rsidRPr="003E01FD">
              <w:rPr>
                <w:sz w:val="28"/>
                <w:szCs w:val="28"/>
              </w:rPr>
              <w:t>та 500 м вниз по течії</w:t>
            </w:r>
          </w:p>
        </w:tc>
      </w:tr>
    </w:tbl>
    <w:p w:rsidR="007F074F" w:rsidRPr="00327E46" w:rsidRDefault="007F074F" w:rsidP="007F074F">
      <w:pPr>
        <w:spacing w:after="0"/>
      </w:pPr>
    </w:p>
    <w:sectPr w:rsidR="007F074F" w:rsidRPr="00327E46" w:rsidSect="007F074F">
      <w:pgSz w:w="16838" w:h="11906" w:orient="landscape"/>
      <w:pgMar w:top="127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FF"/>
    <w:rsid w:val="000B29D7"/>
    <w:rsid w:val="000E6731"/>
    <w:rsid w:val="001D192F"/>
    <w:rsid w:val="00327E46"/>
    <w:rsid w:val="00383982"/>
    <w:rsid w:val="003E01FD"/>
    <w:rsid w:val="004159FF"/>
    <w:rsid w:val="007F074F"/>
    <w:rsid w:val="00970647"/>
    <w:rsid w:val="00AC22EB"/>
    <w:rsid w:val="00BF0209"/>
    <w:rsid w:val="00F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0501"/>
  <w15:chartTrackingRefBased/>
  <w15:docId w15:val="{30717358-399A-4FBC-A5D4-03AE436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2023-04-11T13:49:00Z</dcterms:created>
  <dcterms:modified xsi:type="dcterms:W3CDTF">2023-04-11T14:22:00Z</dcterms:modified>
</cp:coreProperties>
</file>